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E90" w:rsidRDefault="00616E90" w:rsidP="00313EBC">
      <w:pPr>
        <w:pStyle w:val="41"/>
        <w:jc w:val="center"/>
        <w:rPr>
          <w:rFonts w:ascii="Times New Roman" w:hAnsi="Times New Roman"/>
          <w:sz w:val="24"/>
          <w:szCs w:val="24"/>
        </w:rPr>
      </w:pPr>
    </w:p>
    <w:p w:rsidR="00616E90" w:rsidRDefault="00616E90" w:rsidP="00313EBC">
      <w:pPr>
        <w:pStyle w:val="41"/>
        <w:jc w:val="center"/>
        <w:rPr>
          <w:rFonts w:ascii="Times New Roman" w:hAnsi="Times New Roman"/>
          <w:sz w:val="24"/>
          <w:szCs w:val="24"/>
        </w:rPr>
      </w:pPr>
    </w:p>
    <w:p w:rsidR="00313EBC" w:rsidRPr="00AD6CE1" w:rsidRDefault="00313EBC" w:rsidP="00313EBC">
      <w:pPr>
        <w:pStyle w:val="41"/>
        <w:jc w:val="center"/>
        <w:rPr>
          <w:rFonts w:ascii="Times New Roman" w:hAnsi="Times New Roman"/>
        </w:rPr>
      </w:pPr>
      <w:r w:rsidRPr="00AD6CE1">
        <w:rPr>
          <w:rFonts w:ascii="Times New Roman" w:hAnsi="Times New Roman"/>
        </w:rPr>
        <w:t>КОНКУРСНАЯ ДОКУМЕНТАЦИЯ</w:t>
      </w:r>
    </w:p>
    <w:p w:rsidR="00313EBC" w:rsidRPr="00AD6CE1" w:rsidRDefault="00313EBC" w:rsidP="00313EBC">
      <w:pPr>
        <w:pStyle w:val="a5"/>
        <w:widowControl w:val="0"/>
        <w:tabs>
          <w:tab w:val="clear" w:pos="567"/>
          <w:tab w:val="left" w:pos="0"/>
        </w:tabs>
        <w:rPr>
          <w:caps/>
          <w:sz w:val="28"/>
          <w:szCs w:val="28"/>
        </w:rPr>
      </w:pPr>
    </w:p>
    <w:p w:rsidR="00313EBC" w:rsidRPr="00AD6CE1" w:rsidRDefault="00313EBC" w:rsidP="00313EBC">
      <w:pPr>
        <w:pStyle w:val="a5"/>
        <w:widowControl w:val="0"/>
        <w:tabs>
          <w:tab w:val="clear" w:pos="567"/>
          <w:tab w:val="left" w:pos="0"/>
        </w:tabs>
        <w:rPr>
          <w:caps/>
          <w:sz w:val="28"/>
          <w:szCs w:val="28"/>
        </w:rPr>
      </w:pPr>
    </w:p>
    <w:p w:rsidR="00313EBC" w:rsidRPr="00AD6CE1" w:rsidRDefault="00313EBC" w:rsidP="00313EBC">
      <w:pPr>
        <w:pStyle w:val="a5"/>
        <w:widowControl w:val="0"/>
        <w:tabs>
          <w:tab w:val="clear" w:pos="567"/>
          <w:tab w:val="left" w:pos="0"/>
        </w:tabs>
        <w:rPr>
          <w:caps/>
          <w:sz w:val="28"/>
          <w:szCs w:val="28"/>
        </w:rPr>
      </w:pPr>
    </w:p>
    <w:p w:rsidR="00616E90" w:rsidRPr="00AD6CE1" w:rsidRDefault="00616E90" w:rsidP="00313EBC">
      <w:pPr>
        <w:pStyle w:val="a5"/>
        <w:widowControl w:val="0"/>
        <w:tabs>
          <w:tab w:val="clear" w:pos="567"/>
          <w:tab w:val="left" w:pos="0"/>
        </w:tabs>
        <w:rPr>
          <w:caps/>
          <w:sz w:val="28"/>
          <w:szCs w:val="28"/>
        </w:rPr>
      </w:pPr>
    </w:p>
    <w:p w:rsidR="00313EBC" w:rsidRPr="00AD6CE1" w:rsidRDefault="00313EBC" w:rsidP="00313EBC">
      <w:pPr>
        <w:pStyle w:val="a5"/>
        <w:widowControl w:val="0"/>
        <w:tabs>
          <w:tab w:val="clear" w:pos="567"/>
          <w:tab w:val="left" w:pos="0"/>
        </w:tabs>
        <w:rPr>
          <w:caps/>
          <w:sz w:val="28"/>
          <w:szCs w:val="28"/>
        </w:rPr>
      </w:pPr>
      <w:r w:rsidRPr="00AD6CE1">
        <w:rPr>
          <w:caps/>
          <w:sz w:val="28"/>
          <w:szCs w:val="28"/>
        </w:rPr>
        <w:t>открытый конкурс в электронной форме</w:t>
      </w:r>
      <w:r w:rsidRPr="00B97C03">
        <w:rPr>
          <w:caps/>
          <w:sz w:val="28"/>
          <w:szCs w:val="28"/>
        </w:rPr>
        <w:t xml:space="preserve">№ </w:t>
      </w:r>
      <w:r w:rsidR="00B97C03" w:rsidRPr="00B97C03">
        <w:rPr>
          <w:caps/>
          <w:sz w:val="28"/>
          <w:szCs w:val="28"/>
        </w:rPr>
        <w:t>19</w:t>
      </w:r>
      <w:r w:rsidRPr="00B97C03">
        <w:rPr>
          <w:caps/>
          <w:sz w:val="28"/>
          <w:szCs w:val="28"/>
        </w:rPr>
        <w:t>/</w:t>
      </w:r>
      <w:r w:rsidR="008D45DA" w:rsidRPr="00B97C03">
        <w:rPr>
          <w:caps/>
          <w:sz w:val="28"/>
          <w:szCs w:val="28"/>
        </w:rPr>
        <w:t>20</w:t>
      </w:r>
      <w:r w:rsidRPr="00B97C03">
        <w:rPr>
          <w:caps/>
          <w:sz w:val="28"/>
          <w:szCs w:val="28"/>
        </w:rPr>
        <w:t>-</w:t>
      </w:r>
      <w:r w:rsidR="00B5557E" w:rsidRPr="00B97C03">
        <w:rPr>
          <w:caps/>
          <w:sz w:val="28"/>
          <w:szCs w:val="28"/>
        </w:rPr>
        <w:t>Э</w:t>
      </w:r>
      <w:r w:rsidRPr="00B97C03">
        <w:rPr>
          <w:caps/>
          <w:sz w:val="28"/>
          <w:szCs w:val="28"/>
        </w:rPr>
        <w:t>ок</w:t>
      </w:r>
    </w:p>
    <w:p w:rsidR="00313EBC" w:rsidRPr="00AD6CE1" w:rsidRDefault="00313EBC" w:rsidP="00313EBC">
      <w:pPr>
        <w:pStyle w:val="a5"/>
        <w:widowControl w:val="0"/>
        <w:tabs>
          <w:tab w:val="clear" w:pos="567"/>
          <w:tab w:val="left" w:pos="0"/>
        </w:tabs>
        <w:rPr>
          <w:caps/>
          <w:sz w:val="28"/>
          <w:szCs w:val="28"/>
        </w:rPr>
      </w:pPr>
    </w:p>
    <w:p w:rsidR="00313EBC" w:rsidRPr="00AD6CE1" w:rsidRDefault="00313EBC" w:rsidP="00313EBC">
      <w:pPr>
        <w:pStyle w:val="a5"/>
        <w:widowControl w:val="0"/>
        <w:tabs>
          <w:tab w:val="clear" w:pos="567"/>
          <w:tab w:val="left" w:pos="0"/>
        </w:tabs>
        <w:rPr>
          <w:caps/>
          <w:sz w:val="28"/>
          <w:szCs w:val="28"/>
        </w:rPr>
      </w:pPr>
    </w:p>
    <w:p w:rsidR="00AF2077" w:rsidRDefault="00AF2077">
      <w:pPr>
        <w:rPr>
          <w:sz w:val="28"/>
          <w:szCs w:val="28"/>
        </w:rPr>
      </w:pPr>
    </w:p>
    <w:p w:rsidR="00B97C03" w:rsidRPr="00AD6CE1" w:rsidRDefault="00B97C03">
      <w:pPr>
        <w:rPr>
          <w:sz w:val="28"/>
          <w:szCs w:val="28"/>
        </w:rPr>
      </w:pPr>
    </w:p>
    <w:p w:rsidR="00616E90" w:rsidRPr="00B97C03" w:rsidRDefault="00B97C03" w:rsidP="00B97C03">
      <w:pPr>
        <w:jc w:val="center"/>
        <w:rPr>
          <w:rFonts w:ascii="Times New Roman" w:hAnsi="Times New Roman" w:cs="Times New Roman"/>
          <w:b/>
          <w:sz w:val="28"/>
          <w:szCs w:val="28"/>
        </w:rPr>
      </w:pPr>
      <w:r w:rsidRPr="00B97C03">
        <w:rPr>
          <w:rFonts w:ascii="Times New Roman" w:hAnsi="Times New Roman" w:cs="Times New Roman"/>
          <w:b/>
          <w:sz w:val="28"/>
          <w:szCs w:val="28"/>
        </w:rPr>
        <w:t>Выполнение регулярных перевозок пассажиров автомобильным транспортом по муниципальному маршруту г.Казани №62 по регулируемым тарифам</w:t>
      </w:r>
    </w:p>
    <w:p w:rsidR="00616E90" w:rsidRPr="00AD6CE1" w:rsidRDefault="00616E90">
      <w:pPr>
        <w:rPr>
          <w:sz w:val="28"/>
          <w:szCs w:val="28"/>
        </w:rPr>
      </w:pPr>
    </w:p>
    <w:p w:rsidR="00616E90" w:rsidRPr="00AD6CE1" w:rsidRDefault="00616E90">
      <w:pPr>
        <w:rPr>
          <w:sz w:val="28"/>
          <w:szCs w:val="28"/>
        </w:rPr>
      </w:pPr>
    </w:p>
    <w:p w:rsidR="00616E90" w:rsidRDefault="00616E90"/>
    <w:p w:rsidR="00616E90" w:rsidRDefault="00616E90"/>
    <w:p w:rsidR="00616E90" w:rsidRDefault="00616E90"/>
    <w:p w:rsidR="00616E90" w:rsidRPr="00616E90" w:rsidRDefault="00616E90" w:rsidP="00616E90">
      <w:pPr>
        <w:jc w:val="both"/>
        <w:rPr>
          <w:rFonts w:ascii="Times New Roman" w:hAnsi="Times New Roman" w:cs="Times New Roman"/>
          <w:sz w:val="28"/>
          <w:szCs w:val="28"/>
        </w:rPr>
      </w:pPr>
      <w:r w:rsidRPr="00616E90">
        <w:rPr>
          <w:rFonts w:ascii="Times New Roman" w:hAnsi="Times New Roman" w:cs="Times New Roman"/>
          <w:sz w:val="28"/>
          <w:szCs w:val="28"/>
        </w:rPr>
        <w:t>Утверждено:</w:t>
      </w:r>
    </w:p>
    <w:p w:rsidR="00616E90" w:rsidRPr="00616E90" w:rsidRDefault="00616E90" w:rsidP="00616E90">
      <w:pPr>
        <w:widowControl w:val="0"/>
        <w:tabs>
          <w:tab w:val="left" w:pos="5670"/>
          <w:tab w:val="left" w:pos="7020"/>
        </w:tabs>
        <w:jc w:val="both"/>
        <w:rPr>
          <w:rFonts w:ascii="Times New Roman" w:hAnsi="Times New Roman" w:cs="Times New Roman"/>
          <w:bCs/>
          <w:iCs/>
          <w:sz w:val="28"/>
          <w:szCs w:val="28"/>
        </w:rPr>
      </w:pPr>
      <w:r w:rsidRPr="00616E90">
        <w:rPr>
          <w:rFonts w:ascii="Times New Roman" w:hAnsi="Times New Roman" w:cs="Times New Roman"/>
          <w:bCs/>
          <w:iCs/>
          <w:sz w:val="28"/>
          <w:szCs w:val="28"/>
        </w:rPr>
        <w:t>Заказчик   ____________________________           ________________________________</w:t>
      </w:r>
    </w:p>
    <w:tbl>
      <w:tblPr>
        <w:tblW w:w="0" w:type="auto"/>
        <w:tblLook w:val="04A0" w:firstRow="1" w:lastRow="0" w:firstColumn="1" w:lastColumn="0" w:noHBand="0" w:noVBand="1"/>
      </w:tblPr>
      <w:tblGrid>
        <w:gridCol w:w="5210"/>
        <w:gridCol w:w="5211"/>
      </w:tblGrid>
      <w:tr w:rsidR="00616E90" w:rsidRPr="00616E90" w:rsidTr="002B1AB8">
        <w:tc>
          <w:tcPr>
            <w:tcW w:w="5210" w:type="dxa"/>
            <w:shd w:val="clear" w:color="auto" w:fill="auto"/>
          </w:tcPr>
          <w:p w:rsidR="00616E90" w:rsidRPr="00616E90" w:rsidRDefault="00616E90" w:rsidP="002B1AB8">
            <w:pPr>
              <w:widowControl w:val="0"/>
              <w:tabs>
                <w:tab w:val="left" w:pos="5670"/>
                <w:tab w:val="left" w:pos="7380"/>
              </w:tabs>
              <w:ind w:left="2552"/>
              <w:jc w:val="both"/>
              <w:rPr>
                <w:rFonts w:ascii="Times New Roman" w:hAnsi="Times New Roman" w:cs="Times New Roman"/>
                <w:bCs/>
                <w:iCs/>
                <w:sz w:val="28"/>
                <w:szCs w:val="28"/>
              </w:rPr>
            </w:pPr>
            <w:r w:rsidRPr="00616E90">
              <w:rPr>
                <w:rFonts w:ascii="Times New Roman" w:hAnsi="Times New Roman" w:cs="Times New Roman"/>
                <w:bCs/>
                <w:iCs/>
                <w:sz w:val="28"/>
                <w:szCs w:val="28"/>
              </w:rPr>
              <w:t>(Подпись)</w:t>
            </w:r>
          </w:p>
        </w:tc>
        <w:tc>
          <w:tcPr>
            <w:tcW w:w="5211" w:type="dxa"/>
            <w:shd w:val="clear" w:color="auto" w:fill="auto"/>
          </w:tcPr>
          <w:p w:rsidR="00616E90" w:rsidRPr="00616E90" w:rsidRDefault="00616E90" w:rsidP="002B1AB8">
            <w:pPr>
              <w:widowControl w:val="0"/>
              <w:tabs>
                <w:tab w:val="left" w:pos="5670"/>
                <w:tab w:val="left" w:pos="7380"/>
              </w:tabs>
              <w:ind w:left="1736"/>
              <w:jc w:val="both"/>
              <w:rPr>
                <w:rFonts w:ascii="Times New Roman" w:hAnsi="Times New Roman" w:cs="Times New Roman"/>
                <w:bCs/>
                <w:iCs/>
                <w:sz w:val="28"/>
                <w:szCs w:val="28"/>
              </w:rPr>
            </w:pPr>
            <w:r w:rsidRPr="00616E90">
              <w:rPr>
                <w:rFonts w:ascii="Times New Roman" w:hAnsi="Times New Roman" w:cs="Times New Roman"/>
                <w:bCs/>
                <w:iCs/>
                <w:sz w:val="28"/>
                <w:szCs w:val="28"/>
              </w:rPr>
              <w:t>(Ф.И.О.)</w:t>
            </w:r>
          </w:p>
        </w:tc>
      </w:tr>
    </w:tbl>
    <w:p w:rsidR="00616E90" w:rsidRPr="004743E8" w:rsidRDefault="00616E90" w:rsidP="00616E90">
      <w:pPr>
        <w:tabs>
          <w:tab w:val="left" w:pos="5670"/>
        </w:tabs>
        <w:jc w:val="both"/>
      </w:pPr>
    </w:p>
    <w:p w:rsidR="00616E90" w:rsidRDefault="00616E90"/>
    <w:p w:rsidR="00616E90" w:rsidRDefault="00616E90"/>
    <w:p w:rsidR="00616E90" w:rsidRDefault="00616E90"/>
    <w:p w:rsidR="00616E90" w:rsidRDefault="00616E90"/>
    <w:p w:rsidR="00616E90" w:rsidRDefault="00616E90"/>
    <w:p w:rsidR="00616E90" w:rsidRDefault="00616E90"/>
    <w:p w:rsidR="00616E90" w:rsidRDefault="00616E90"/>
    <w:p w:rsidR="00616E90" w:rsidRDefault="00616E90"/>
    <w:p w:rsidR="00667F13" w:rsidRPr="00667F13" w:rsidRDefault="00667F13" w:rsidP="005F6FA5">
      <w:pPr>
        <w:jc w:val="center"/>
        <w:rPr>
          <w:rFonts w:ascii="Times New Roman" w:hAnsi="Times New Roman" w:cs="Times New Roman"/>
          <w:b/>
          <w:sz w:val="28"/>
          <w:szCs w:val="28"/>
        </w:rPr>
      </w:pPr>
      <w:r w:rsidRPr="00667F13">
        <w:rPr>
          <w:rFonts w:ascii="Times New Roman" w:hAnsi="Times New Roman" w:cs="Times New Roman"/>
          <w:b/>
          <w:sz w:val="28"/>
          <w:szCs w:val="28"/>
        </w:rPr>
        <w:lastRenderedPageBreak/>
        <w:t>Состав конкурсной документации</w:t>
      </w:r>
    </w:p>
    <w:p w:rsidR="00667F13" w:rsidRPr="001528AE" w:rsidRDefault="00667F13" w:rsidP="001528AE">
      <w:pPr>
        <w:spacing w:after="0"/>
        <w:rPr>
          <w:rFonts w:ascii="Times New Roman" w:hAnsi="Times New Roman" w:cs="Times New Roman"/>
          <w:sz w:val="24"/>
          <w:szCs w:val="24"/>
        </w:rPr>
      </w:pPr>
      <w:r w:rsidRPr="001528AE">
        <w:rPr>
          <w:rFonts w:ascii="Times New Roman" w:hAnsi="Times New Roman" w:cs="Times New Roman"/>
          <w:bCs/>
          <w:sz w:val="24"/>
          <w:szCs w:val="24"/>
        </w:rPr>
        <w:t xml:space="preserve"> 1. Конкурсная документация.</w:t>
      </w:r>
    </w:p>
    <w:p w:rsidR="00667F13" w:rsidRPr="001528AE" w:rsidRDefault="00667F13" w:rsidP="001528AE">
      <w:pPr>
        <w:spacing w:after="0"/>
        <w:rPr>
          <w:rFonts w:ascii="Times New Roman" w:hAnsi="Times New Roman" w:cs="Times New Roman"/>
          <w:bCs/>
          <w:sz w:val="24"/>
          <w:szCs w:val="24"/>
        </w:rPr>
      </w:pPr>
      <w:r w:rsidRPr="001528AE">
        <w:rPr>
          <w:rFonts w:ascii="Times New Roman" w:hAnsi="Times New Roman" w:cs="Times New Roman"/>
          <w:sz w:val="24"/>
          <w:szCs w:val="24"/>
        </w:rPr>
        <w:t xml:space="preserve"> 2. Техническое задание </w:t>
      </w:r>
      <w:r w:rsidRPr="001528AE">
        <w:rPr>
          <w:rFonts w:ascii="Times New Roman" w:hAnsi="Times New Roman" w:cs="Times New Roman"/>
          <w:bCs/>
          <w:sz w:val="24"/>
          <w:szCs w:val="24"/>
        </w:rPr>
        <w:t>– Приложение №1.</w:t>
      </w:r>
    </w:p>
    <w:p w:rsidR="00667F13" w:rsidRPr="001528AE" w:rsidRDefault="00667F13" w:rsidP="001528AE">
      <w:pPr>
        <w:spacing w:after="0"/>
        <w:rPr>
          <w:rFonts w:ascii="Times New Roman" w:hAnsi="Times New Roman" w:cs="Times New Roman"/>
          <w:bCs/>
          <w:sz w:val="24"/>
          <w:szCs w:val="24"/>
        </w:rPr>
      </w:pPr>
      <w:r w:rsidRPr="001528AE">
        <w:rPr>
          <w:rFonts w:ascii="Times New Roman" w:hAnsi="Times New Roman" w:cs="Times New Roman"/>
          <w:bCs/>
          <w:sz w:val="24"/>
          <w:szCs w:val="24"/>
        </w:rPr>
        <w:t xml:space="preserve"> 3. Обоснование начальной (максимальной) цены контракта – Приложение №2.</w:t>
      </w:r>
    </w:p>
    <w:p w:rsidR="00667F13" w:rsidRPr="001528AE" w:rsidRDefault="00667F13" w:rsidP="001528AE">
      <w:pPr>
        <w:spacing w:after="0"/>
        <w:rPr>
          <w:rFonts w:ascii="Times New Roman" w:hAnsi="Times New Roman" w:cs="Times New Roman"/>
          <w:bCs/>
          <w:sz w:val="24"/>
          <w:szCs w:val="24"/>
        </w:rPr>
      </w:pPr>
      <w:r w:rsidRPr="001528AE">
        <w:rPr>
          <w:rFonts w:ascii="Times New Roman" w:hAnsi="Times New Roman" w:cs="Times New Roman"/>
          <w:b/>
          <w:bCs/>
          <w:sz w:val="24"/>
          <w:szCs w:val="24"/>
        </w:rPr>
        <w:t xml:space="preserve"> </w:t>
      </w:r>
      <w:r w:rsidRPr="001528AE">
        <w:rPr>
          <w:rFonts w:ascii="Times New Roman" w:hAnsi="Times New Roman" w:cs="Times New Roman"/>
          <w:bCs/>
          <w:sz w:val="24"/>
          <w:szCs w:val="24"/>
        </w:rPr>
        <w:t>4. Проект муниципального контракта</w:t>
      </w:r>
      <w:r w:rsidR="002A4E29">
        <w:rPr>
          <w:rFonts w:ascii="Times New Roman" w:hAnsi="Times New Roman" w:cs="Times New Roman"/>
          <w:bCs/>
          <w:sz w:val="24"/>
          <w:szCs w:val="24"/>
        </w:rPr>
        <w:t xml:space="preserve"> </w:t>
      </w:r>
      <w:r w:rsidRPr="001528AE">
        <w:rPr>
          <w:rFonts w:ascii="Times New Roman" w:hAnsi="Times New Roman" w:cs="Times New Roman"/>
          <w:bCs/>
          <w:sz w:val="24"/>
          <w:szCs w:val="24"/>
        </w:rPr>
        <w:t>– Приложение №3.</w:t>
      </w:r>
    </w:p>
    <w:p w:rsidR="00667F13" w:rsidRPr="001528AE" w:rsidRDefault="00667F13" w:rsidP="001528AE">
      <w:pPr>
        <w:spacing w:after="0"/>
        <w:rPr>
          <w:rFonts w:ascii="Times New Roman" w:hAnsi="Times New Roman" w:cs="Times New Roman"/>
          <w:bCs/>
          <w:sz w:val="24"/>
          <w:szCs w:val="24"/>
        </w:rPr>
      </w:pPr>
      <w:r w:rsidRPr="001528AE">
        <w:rPr>
          <w:rFonts w:ascii="Times New Roman" w:hAnsi="Times New Roman" w:cs="Times New Roman"/>
          <w:bCs/>
          <w:sz w:val="24"/>
          <w:szCs w:val="24"/>
        </w:rPr>
        <w:t xml:space="preserve"> 5. Критерии оценки заявок на участие в конкурсе – Приложение №4.</w:t>
      </w:r>
    </w:p>
    <w:p w:rsidR="00667F13" w:rsidRPr="001528AE" w:rsidRDefault="00667F13" w:rsidP="001528AE">
      <w:pPr>
        <w:spacing w:after="0"/>
        <w:rPr>
          <w:rFonts w:ascii="Times New Roman" w:hAnsi="Times New Roman" w:cs="Times New Roman"/>
          <w:bCs/>
          <w:sz w:val="24"/>
          <w:szCs w:val="24"/>
        </w:rPr>
      </w:pPr>
      <w:r w:rsidRPr="001528AE">
        <w:rPr>
          <w:rFonts w:ascii="Times New Roman" w:hAnsi="Times New Roman" w:cs="Times New Roman"/>
          <w:bCs/>
          <w:sz w:val="24"/>
          <w:szCs w:val="24"/>
        </w:rPr>
        <w:t xml:space="preserve"> 6. Инструкция по зап</w:t>
      </w:r>
      <w:r w:rsidR="003348ED">
        <w:rPr>
          <w:rFonts w:ascii="Times New Roman" w:hAnsi="Times New Roman" w:cs="Times New Roman"/>
          <w:bCs/>
          <w:sz w:val="24"/>
          <w:szCs w:val="24"/>
        </w:rPr>
        <w:t>олнению заявки на участие</w:t>
      </w:r>
      <w:r w:rsidRPr="001528AE">
        <w:rPr>
          <w:rFonts w:ascii="Times New Roman" w:hAnsi="Times New Roman" w:cs="Times New Roman"/>
          <w:bCs/>
          <w:sz w:val="24"/>
          <w:szCs w:val="24"/>
        </w:rPr>
        <w:t xml:space="preserve"> – Приложение №5.</w:t>
      </w:r>
    </w:p>
    <w:p w:rsidR="004A4962" w:rsidRDefault="004A4962" w:rsidP="005B58EB">
      <w:pPr>
        <w:jc w:val="center"/>
        <w:rPr>
          <w:rFonts w:ascii="Times New Roman" w:hAnsi="Times New Roman" w:cs="Times New Roman"/>
          <w:b/>
          <w:bCs/>
          <w:sz w:val="28"/>
          <w:szCs w:val="28"/>
        </w:rPr>
      </w:pPr>
    </w:p>
    <w:p w:rsidR="005B58EB" w:rsidRPr="005B58EB" w:rsidRDefault="005B58EB" w:rsidP="005B58EB">
      <w:pPr>
        <w:jc w:val="center"/>
        <w:rPr>
          <w:rFonts w:ascii="Times New Roman" w:hAnsi="Times New Roman" w:cs="Times New Roman"/>
          <w:b/>
          <w:bCs/>
          <w:sz w:val="28"/>
          <w:szCs w:val="28"/>
        </w:rPr>
      </w:pPr>
      <w:r w:rsidRPr="005B58EB">
        <w:rPr>
          <w:rFonts w:ascii="Times New Roman" w:hAnsi="Times New Roman" w:cs="Times New Roman"/>
          <w:b/>
          <w:bCs/>
          <w:sz w:val="28"/>
          <w:szCs w:val="28"/>
        </w:rPr>
        <w:t>Конкурсная документация</w:t>
      </w:r>
    </w:p>
    <w:p w:rsidR="000C128F" w:rsidRPr="000C128F" w:rsidRDefault="000C128F" w:rsidP="000C128F">
      <w:pPr>
        <w:keepNext/>
        <w:widowControl w:val="0"/>
        <w:ind w:left="567"/>
        <w:jc w:val="both"/>
        <w:rPr>
          <w:rFonts w:ascii="Times New Roman" w:hAnsi="Times New Roman" w:cs="Times New Roman"/>
          <w:b/>
          <w:bCs/>
          <w:sz w:val="24"/>
          <w:szCs w:val="24"/>
        </w:rPr>
      </w:pPr>
      <w:r w:rsidRPr="000C128F">
        <w:rPr>
          <w:rFonts w:ascii="Times New Roman" w:hAnsi="Times New Roman" w:cs="Times New Roman"/>
          <w:b/>
          <w:bCs/>
          <w:sz w:val="24"/>
          <w:szCs w:val="24"/>
        </w:rPr>
        <w:t>Законодательное регулирование</w:t>
      </w:r>
    </w:p>
    <w:p w:rsidR="000C128F" w:rsidRPr="000C128F" w:rsidRDefault="000C128F" w:rsidP="000C128F">
      <w:pPr>
        <w:pStyle w:val="34"/>
        <w:widowControl w:val="0"/>
        <w:tabs>
          <w:tab w:val="left" w:pos="0"/>
        </w:tabs>
        <w:spacing w:line="276" w:lineRule="auto"/>
        <w:ind w:left="0" w:firstLine="567"/>
        <w:jc w:val="both"/>
        <w:rPr>
          <w:sz w:val="24"/>
          <w:szCs w:val="24"/>
        </w:rPr>
      </w:pPr>
      <w:r w:rsidRPr="000C128F">
        <w:rPr>
          <w:sz w:val="24"/>
          <w:szCs w:val="24"/>
        </w:rPr>
        <w:t xml:space="preserve">Настоящая конкурсная документация (далее – документация) подготовлена в соответствии с положениями Гражданского кодекса Российской Федерации,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(далее также – Федеральный закон №44-ФЗ), а также иным законодательством, регулирующим отношения, связанные с осуществлением закупок. </w:t>
      </w:r>
    </w:p>
    <w:p w:rsidR="000C128F" w:rsidRPr="000C128F" w:rsidRDefault="000C128F" w:rsidP="000C128F">
      <w:pPr>
        <w:keepNext/>
        <w:widowControl w:val="0"/>
        <w:ind w:left="567"/>
        <w:jc w:val="both"/>
        <w:rPr>
          <w:rFonts w:ascii="Times New Roman" w:hAnsi="Times New Roman" w:cs="Times New Roman"/>
          <w:b/>
          <w:bCs/>
          <w:sz w:val="24"/>
          <w:szCs w:val="24"/>
        </w:rPr>
      </w:pPr>
      <w:r w:rsidRPr="000C128F">
        <w:rPr>
          <w:rFonts w:ascii="Times New Roman" w:hAnsi="Times New Roman" w:cs="Times New Roman"/>
          <w:b/>
          <w:bCs/>
          <w:sz w:val="24"/>
          <w:szCs w:val="24"/>
        </w:rPr>
        <w:t>Информационное обеспечение открытого конкурса</w:t>
      </w:r>
    </w:p>
    <w:p w:rsidR="008526FA" w:rsidRPr="008526FA" w:rsidRDefault="008526FA" w:rsidP="008526FA">
      <w:pPr>
        <w:widowControl w:val="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Открытый конкурс в электронной форме </w:t>
      </w:r>
      <w:r w:rsidRPr="008526FA">
        <w:rPr>
          <w:rFonts w:ascii="Times New Roman" w:eastAsia="Calibri" w:hAnsi="Times New Roman" w:cs="Times New Roman"/>
          <w:sz w:val="24"/>
          <w:szCs w:val="24"/>
        </w:rPr>
        <w:t xml:space="preserve">проводится на сайте электронной площадки </w:t>
      </w:r>
      <w:hyperlink r:id="rId8" w:history="1">
        <w:r w:rsidRPr="008526FA">
          <w:rPr>
            <w:rStyle w:val="a7"/>
            <w:rFonts w:ascii="Times New Roman" w:eastAsia="Calibri" w:hAnsi="Times New Roman" w:cs="Times New Roman"/>
            <w:sz w:val="24"/>
            <w:szCs w:val="24"/>
          </w:rPr>
          <w:t>www.</w:t>
        </w:r>
        <w:r w:rsidRPr="008526FA">
          <w:rPr>
            <w:rStyle w:val="a7"/>
            <w:rFonts w:ascii="Times New Roman" w:eastAsia="Calibri" w:hAnsi="Times New Roman" w:cs="Times New Roman"/>
            <w:sz w:val="24"/>
            <w:szCs w:val="24"/>
            <w:lang w:val="en-US"/>
          </w:rPr>
          <w:t>etp</w:t>
        </w:r>
        <w:r w:rsidRPr="008526FA">
          <w:rPr>
            <w:rStyle w:val="a7"/>
            <w:rFonts w:ascii="Times New Roman" w:eastAsia="Calibri" w:hAnsi="Times New Roman" w:cs="Times New Roman"/>
            <w:sz w:val="24"/>
            <w:szCs w:val="24"/>
          </w:rPr>
          <w:t>.</w:t>
        </w:r>
        <w:r w:rsidRPr="008526FA">
          <w:rPr>
            <w:rStyle w:val="a7"/>
            <w:rFonts w:ascii="Times New Roman" w:eastAsia="Calibri" w:hAnsi="Times New Roman" w:cs="Times New Roman"/>
            <w:sz w:val="24"/>
            <w:szCs w:val="24"/>
            <w:lang w:val="en-US"/>
          </w:rPr>
          <w:t>zakazrf</w:t>
        </w:r>
        <w:r w:rsidRPr="008526FA">
          <w:rPr>
            <w:rStyle w:val="a7"/>
            <w:rFonts w:ascii="Times New Roman" w:eastAsia="Calibri" w:hAnsi="Times New Roman" w:cs="Times New Roman"/>
            <w:sz w:val="24"/>
            <w:szCs w:val="24"/>
          </w:rPr>
          <w:t>.ru</w:t>
        </w:r>
      </w:hyperlink>
      <w:r w:rsidRPr="008526FA">
        <w:rPr>
          <w:rFonts w:ascii="Times New Roman" w:eastAsia="Calibri" w:hAnsi="Times New Roman" w:cs="Times New Roman"/>
          <w:sz w:val="24"/>
          <w:szCs w:val="24"/>
        </w:rPr>
        <w:t>.</w:t>
      </w:r>
    </w:p>
    <w:p w:rsidR="000C128F" w:rsidRPr="00E72375" w:rsidRDefault="000C128F" w:rsidP="000C128F">
      <w:pPr>
        <w:widowControl w:val="0"/>
        <w:ind w:firstLine="567"/>
        <w:jc w:val="both"/>
        <w:rPr>
          <w:rFonts w:ascii="Times New Roman" w:hAnsi="Times New Roman" w:cs="Times New Roman"/>
          <w:sz w:val="24"/>
          <w:szCs w:val="24"/>
        </w:rPr>
      </w:pPr>
      <w:r w:rsidRPr="000C128F">
        <w:rPr>
          <w:rFonts w:ascii="Times New Roman" w:eastAsia="Calibri" w:hAnsi="Times New Roman" w:cs="Times New Roman"/>
          <w:sz w:val="24"/>
          <w:szCs w:val="24"/>
        </w:rPr>
        <w:t xml:space="preserve">Под единой информационной системой в данной документации понимается Официальный сайт Единой информационной системы </w:t>
      </w:r>
      <w:r w:rsidR="00A4627E">
        <w:rPr>
          <w:rFonts w:ascii="Times New Roman" w:eastAsia="Calibri" w:hAnsi="Times New Roman" w:cs="Times New Roman"/>
          <w:sz w:val="24"/>
          <w:szCs w:val="24"/>
        </w:rPr>
        <w:t xml:space="preserve">в сфере закупок в </w:t>
      </w:r>
      <w:r w:rsidR="00A4627E" w:rsidRPr="0043220E">
        <w:rPr>
          <w:rFonts w:ascii="Times New Roman" w:eastAsia="Calibri" w:hAnsi="Times New Roman" w:cs="Times New Roman"/>
          <w:sz w:val="24"/>
          <w:szCs w:val="24"/>
        </w:rPr>
        <w:t>информационно-</w:t>
      </w:r>
      <w:r w:rsidRPr="0043220E">
        <w:rPr>
          <w:rFonts w:ascii="Times New Roman" w:eastAsia="Calibri" w:hAnsi="Times New Roman" w:cs="Times New Roman"/>
          <w:sz w:val="24"/>
          <w:szCs w:val="24"/>
        </w:rPr>
        <w:t>телекоммуникационной</w:t>
      </w:r>
      <w:r w:rsidRPr="000C128F">
        <w:rPr>
          <w:rFonts w:ascii="Times New Roman" w:eastAsia="Calibri" w:hAnsi="Times New Roman" w:cs="Times New Roman"/>
          <w:sz w:val="24"/>
          <w:szCs w:val="24"/>
        </w:rPr>
        <w:t xml:space="preserve"> сети </w:t>
      </w:r>
      <w:r w:rsidRPr="00E72375">
        <w:rPr>
          <w:rFonts w:ascii="Times New Roman" w:eastAsia="Calibri" w:hAnsi="Times New Roman" w:cs="Times New Roman"/>
          <w:sz w:val="24"/>
          <w:szCs w:val="24"/>
        </w:rPr>
        <w:t>«Интернет»</w:t>
      </w:r>
      <w:r w:rsidRPr="00E72375">
        <w:rPr>
          <w:rFonts w:ascii="Times New Roman" w:hAnsi="Times New Roman" w:cs="Times New Roman"/>
          <w:sz w:val="24"/>
          <w:szCs w:val="24"/>
        </w:rPr>
        <w:t xml:space="preserve"> </w:t>
      </w:r>
      <w:hyperlink r:id="rId9" w:history="1">
        <w:r w:rsidRPr="00E72375">
          <w:rPr>
            <w:rFonts w:ascii="Times New Roman" w:eastAsia="Calibri" w:hAnsi="Times New Roman" w:cs="Times New Roman"/>
            <w:sz w:val="24"/>
            <w:szCs w:val="24"/>
          </w:rPr>
          <w:t>www.zakupki.gov.ru</w:t>
        </w:r>
      </w:hyperlink>
      <w:r w:rsidRPr="00E72375">
        <w:rPr>
          <w:rFonts w:ascii="Times New Roman" w:eastAsia="Calibri" w:hAnsi="Times New Roman" w:cs="Times New Roman"/>
          <w:sz w:val="24"/>
          <w:szCs w:val="24"/>
        </w:rPr>
        <w:t>.</w:t>
      </w:r>
      <w:r w:rsidRPr="00E72375">
        <w:rPr>
          <w:rFonts w:ascii="Times New Roman" w:hAnsi="Times New Roman" w:cs="Times New Roman"/>
          <w:sz w:val="24"/>
          <w:szCs w:val="24"/>
        </w:rPr>
        <w:t xml:space="preserve"> </w:t>
      </w:r>
    </w:p>
    <w:p w:rsidR="000C128F" w:rsidRPr="00E72375" w:rsidRDefault="000C128F" w:rsidP="000C128F">
      <w:pPr>
        <w:pStyle w:val="12"/>
        <w:spacing w:after="0"/>
        <w:ind w:left="0" w:firstLine="567"/>
        <w:rPr>
          <w:rFonts w:ascii="Times New Roman" w:hAnsi="Times New Roman"/>
          <w:sz w:val="24"/>
          <w:szCs w:val="24"/>
          <w:lang w:val="ru-RU"/>
        </w:rPr>
      </w:pPr>
      <w:r w:rsidRPr="00E72375">
        <w:rPr>
          <w:rFonts w:ascii="Times New Roman" w:hAnsi="Times New Roman"/>
          <w:sz w:val="24"/>
          <w:szCs w:val="24"/>
          <w:lang w:val="ru-RU"/>
        </w:rPr>
        <w:t xml:space="preserve">Документация доступна для ознакомления на сайте </w:t>
      </w:r>
      <w:hyperlink r:id="rId10" w:history="1">
        <w:r w:rsidRPr="00E72375">
          <w:rPr>
            <w:rStyle w:val="a7"/>
            <w:rFonts w:ascii="Times New Roman" w:hAnsi="Times New Roman"/>
            <w:sz w:val="24"/>
            <w:szCs w:val="24"/>
          </w:rPr>
          <w:t>www</w:t>
        </w:r>
        <w:r w:rsidRPr="00E72375">
          <w:rPr>
            <w:rStyle w:val="a7"/>
            <w:rFonts w:ascii="Times New Roman" w:hAnsi="Times New Roman"/>
            <w:sz w:val="24"/>
            <w:szCs w:val="24"/>
            <w:lang w:val="ru-RU"/>
          </w:rPr>
          <w:t>.zakupki.gov.ru</w:t>
        </w:r>
      </w:hyperlink>
      <w:r w:rsidR="00C46897" w:rsidRPr="00E72375">
        <w:rPr>
          <w:lang w:val="ru-RU"/>
        </w:rPr>
        <w:t xml:space="preserve">, </w:t>
      </w:r>
      <w:r w:rsidRPr="00E72375">
        <w:rPr>
          <w:rFonts w:ascii="Times New Roman" w:hAnsi="Times New Roman"/>
          <w:sz w:val="24"/>
          <w:szCs w:val="24"/>
          <w:lang w:val="ru-RU"/>
        </w:rPr>
        <w:t xml:space="preserve"> </w:t>
      </w:r>
      <w:hyperlink r:id="rId11" w:history="1">
        <w:r w:rsidR="00C46897" w:rsidRPr="00E72375">
          <w:rPr>
            <w:rStyle w:val="a7"/>
            <w:rFonts w:ascii="Times New Roman" w:hAnsi="Times New Roman"/>
            <w:sz w:val="24"/>
            <w:szCs w:val="24"/>
          </w:rPr>
          <w:t>www</w:t>
        </w:r>
        <w:r w:rsidR="00C46897" w:rsidRPr="00E72375">
          <w:rPr>
            <w:rStyle w:val="a7"/>
            <w:rFonts w:ascii="Times New Roman" w:hAnsi="Times New Roman"/>
            <w:sz w:val="24"/>
            <w:szCs w:val="24"/>
            <w:lang w:val="ru-RU"/>
          </w:rPr>
          <w:t>.etp.zakazrf.ru</w:t>
        </w:r>
      </w:hyperlink>
      <w:r w:rsidR="00C46897" w:rsidRPr="00E72375">
        <w:rPr>
          <w:rFonts w:ascii="Times New Roman" w:hAnsi="Times New Roman"/>
          <w:sz w:val="24"/>
          <w:szCs w:val="24"/>
          <w:lang w:val="ru-RU"/>
        </w:rPr>
        <w:t xml:space="preserve">   </w:t>
      </w:r>
      <w:r w:rsidRPr="00E72375">
        <w:rPr>
          <w:rFonts w:ascii="Times New Roman" w:hAnsi="Times New Roman"/>
          <w:sz w:val="24"/>
          <w:szCs w:val="24"/>
          <w:lang w:val="ru-RU"/>
        </w:rPr>
        <w:t>без взимания платы.</w:t>
      </w:r>
    </w:p>
    <w:p w:rsidR="000C128F" w:rsidRPr="00E72375" w:rsidRDefault="000C128F" w:rsidP="000C128F">
      <w:pPr>
        <w:pStyle w:val="12"/>
        <w:spacing w:after="0"/>
        <w:ind w:left="0" w:firstLine="567"/>
        <w:rPr>
          <w:rFonts w:ascii="Times New Roman" w:hAnsi="Times New Roman"/>
          <w:sz w:val="24"/>
          <w:szCs w:val="24"/>
          <w:lang w:val="ru-RU"/>
        </w:rPr>
      </w:pPr>
    </w:p>
    <w:p w:rsidR="000C128F" w:rsidRPr="000C128F" w:rsidRDefault="000C128F" w:rsidP="000C128F">
      <w:pPr>
        <w:pStyle w:val="12"/>
        <w:spacing w:after="0"/>
        <w:ind w:left="0" w:firstLine="567"/>
        <w:rPr>
          <w:rFonts w:ascii="Times New Roman" w:hAnsi="Times New Roman"/>
          <w:sz w:val="24"/>
          <w:szCs w:val="24"/>
          <w:lang w:val="ru-RU"/>
        </w:rPr>
      </w:pPr>
      <w:r w:rsidRPr="00E72375">
        <w:rPr>
          <w:rFonts w:ascii="Times New Roman" w:hAnsi="Times New Roman"/>
          <w:sz w:val="24"/>
          <w:szCs w:val="24"/>
          <w:lang w:val="ru-RU"/>
        </w:rPr>
        <w:t xml:space="preserve">На сайте </w:t>
      </w:r>
      <w:hyperlink r:id="rId12" w:history="1">
        <w:r w:rsidRPr="00E72375">
          <w:rPr>
            <w:rStyle w:val="a7"/>
            <w:rFonts w:ascii="Times New Roman" w:hAnsi="Times New Roman"/>
            <w:sz w:val="24"/>
            <w:szCs w:val="24"/>
          </w:rPr>
          <w:t>www</w:t>
        </w:r>
        <w:r w:rsidRPr="00E72375">
          <w:rPr>
            <w:rStyle w:val="a7"/>
            <w:rFonts w:ascii="Times New Roman" w:hAnsi="Times New Roman"/>
            <w:sz w:val="24"/>
            <w:szCs w:val="24"/>
            <w:lang w:val="ru-RU"/>
          </w:rPr>
          <w:t>.zakupki.gov.ru</w:t>
        </w:r>
      </w:hyperlink>
      <w:r w:rsidRPr="00E72375">
        <w:rPr>
          <w:rFonts w:ascii="Times New Roman" w:hAnsi="Times New Roman"/>
          <w:sz w:val="24"/>
          <w:szCs w:val="24"/>
          <w:lang w:val="ru-RU"/>
        </w:rPr>
        <w:t>,</w:t>
      </w:r>
      <w:r w:rsidR="00422816" w:rsidRPr="00E72375">
        <w:rPr>
          <w:rFonts w:ascii="Times New Roman" w:hAnsi="Times New Roman"/>
          <w:sz w:val="24"/>
          <w:szCs w:val="24"/>
          <w:lang w:val="ru-RU"/>
        </w:rPr>
        <w:t xml:space="preserve"> </w:t>
      </w:r>
      <w:hyperlink r:id="rId13" w:history="1">
        <w:r w:rsidR="00422816" w:rsidRPr="00E72375">
          <w:rPr>
            <w:rStyle w:val="a7"/>
            <w:rFonts w:ascii="Times New Roman" w:hAnsi="Times New Roman"/>
            <w:sz w:val="24"/>
            <w:szCs w:val="24"/>
          </w:rPr>
          <w:t>www</w:t>
        </w:r>
        <w:r w:rsidR="00422816" w:rsidRPr="00E72375">
          <w:rPr>
            <w:rStyle w:val="a7"/>
            <w:rFonts w:ascii="Times New Roman" w:hAnsi="Times New Roman"/>
            <w:sz w:val="24"/>
            <w:szCs w:val="24"/>
            <w:lang w:val="ru-RU"/>
          </w:rPr>
          <w:t>.etp.zakazrf.ru</w:t>
        </w:r>
      </w:hyperlink>
      <w:r w:rsidRPr="00E72375">
        <w:rPr>
          <w:rFonts w:ascii="Times New Roman" w:hAnsi="Times New Roman"/>
          <w:sz w:val="24"/>
          <w:szCs w:val="24"/>
          <w:lang w:val="ru-RU"/>
        </w:rPr>
        <w:t xml:space="preserve"> будут публиковаться все разъяснения, касающиеся настоящей документации, а также все изменения документации, в случае возникновения таковых.</w:t>
      </w:r>
    </w:p>
    <w:p w:rsidR="00616E90" w:rsidRPr="000C128F" w:rsidRDefault="00616E90">
      <w:pPr>
        <w:rPr>
          <w:rFonts w:ascii="Times New Roman" w:hAnsi="Times New Roman" w:cs="Times New Roman"/>
          <w:sz w:val="24"/>
          <w:szCs w:val="24"/>
        </w:rPr>
      </w:pPr>
    </w:p>
    <w:p w:rsidR="00616E90" w:rsidRPr="000C128F" w:rsidRDefault="00616E90">
      <w:pPr>
        <w:rPr>
          <w:rFonts w:ascii="Times New Roman" w:hAnsi="Times New Roman" w:cs="Times New Roman"/>
          <w:sz w:val="24"/>
          <w:szCs w:val="24"/>
        </w:rPr>
      </w:pPr>
    </w:p>
    <w:p w:rsidR="00616E90" w:rsidRDefault="00616E90"/>
    <w:p w:rsidR="00616E90" w:rsidRDefault="00616E90"/>
    <w:p w:rsidR="00616E90" w:rsidRDefault="00616E90"/>
    <w:p w:rsidR="00616E90" w:rsidRDefault="00616E90"/>
    <w:p w:rsidR="00BA54D2" w:rsidRDefault="00BA54D2"/>
    <w:p w:rsidR="00BA54D2" w:rsidRDefault="00BA54D2"/>
    <w:p w:rsidR="001528AE" w:rsidRDefault="001528AE"/>
    <w:p w:rsidR="002A4E29" w:rsidRDefault="002A4E29"/>
    <w:tbl>
      <w:tblPr>
        <w:tblStyle w:val="a8"/>
        <w:tblW w:w="0" w:type="auto"/>
        <w:tblLook w:val="04A0" w:firstRow="1" w:lastRow="0" w:firstColumn="1" w:lastColumn="0" w:noHBand="0" w:noVBand="1"/>
      </w:tblPr>
      <w:tblGrid>
        <w:gridCol w:w="616"/>
        <w:gridCol w:w="3464"/>
        <w:gridCol w:w="6683"/>
      </w:tblGrid>
      <w:tr w:rsidR="00CB6C19" w:rsidRPr="00F146B5" w:rsidTr="00797E92">
        <w:tc>
          <w:tcPr>
            <w:tcW w:w="616" w:type="dxa"/>
          </w:tcPr>
          <w:p w:rsidR="00CB6C19" w:rsidRPr="008707B1" w:rsidRDefault="00CB6C19">
            <w:pPr>
              <w:rPr>
                <w:rFonts w:ascii="Times New Roman" w:hAnsi="Times New Roman" w:cs="Times New Roman"/>
                <w:b/>
                <w:sz w:val="20"/>
                <w:szCs w:val="20"/>
              </w:rPr>
            </w:pPr>
            <w:r w:rsidRPr="008707B1">
              <w:rPr>
                <w:rFonts w:ascii="Times New Roman" w:hAnsi="Times New Roman" w:cs="Times New Roman"/>
                <w:b/>
                <w:sz w:val="20"/>
                <w:szCs w:val="20"/>
              </w:rPr>
              <w:lastRenderedPageBreak/>
              <w:t>1.</w:t>
            </w:r>
          </w:p>
        </w:tc>
        <w:tc>
          <w:tcPr>
            <w:tcW w:w="10373" w:type="dxa"/>
            <w:gridSpan w:val="2"/>
          </w:tcPr>
          <w:p w:rsidR="00CB6C19" w:rsidRPr="008707B1" w:rsidRDefault="00CB6C19">
            <w:pPr>
              <w:rPr>
                <w:rFonts w:ascii="Times New Roman" w:hAnsi="Times New Roman" w:cs="Times New Roman"/>
                <w:sz w:val="20"/>
                <w:szCs w:val="20"/>
              </w:rPr>
            </w:pPr>
            <w:r w:rsidRPr="008707B1">
              <w:rPr>
                <w:rFonts w:ascii="Times New Roman" w:hAnsi="Times New Roman" w:cs="Times New Roman"/>
                <w:b/>
                <w:sz w:val="20"/>
                <w:szCs w:val="20"/>
              </w:rPr>
              <w:t>Заказчик:</w:t>
            </w:r>
          </w:p>
        </w:tc>
      </w:tr>
      <w:tr w:rsidR="00CB6C19" w:rsidRPr="00F146B5" w:rsidTr="00797E92">
        <w:tc>
          <w:tcPr>
            <w:tcW w:w="616" w:type="dxa"/>
          </w:tcPr>
          <w:p w:rsidR="00CB6C19" w:rsidRPr="00F146B5" w:rsidRDefault="00CB6C19">
            <w:pPr>
              <w:rPr>
                <w:rFonts w:ascii="Times New Roman" w:hAnsi="Times New Roman" w:cs="Times New Roman"/>
                <w:sz w:val="20"/>
                <w:szCs w:val="20"/>
              </w:rPr>
            </w:pPr>
            <w:r>
              <w:rPr>
                <w:rFonts w:ascii="Times New Roman" w:hAnsi="Times New Roman" w:cs="Times New Roman"/>
                <w:sz w:val="20"/>
                <w:szCs w:val="20"/>
              </w:rPr>
              <w:t>1.1</w:t>
            </w:r>
          </w:p>
        </w:tc>
        <w:tc>
          <w:tcPr>
            <w:tcW w:w="3527" w:type="dxa"/>
          </w:tcPr>
          <w:p w:rsidR="00CB6C19" w:rsidRPr="00CB6C19" w:rsidRDefault="00CB6C19" w:rsidP="002B1AB8">
            <w:pPr>
              <w:rPr>
                <w:rFonts w:ascii="Times New Roman" w:hAnsi="Times New Roman" w:cs="Times New Roman"/>
                <w:sz w:val="20"/>
                <w:szCs w:val="20"/>
              </w:rPr>
            </w:pPr>
            <w:r w:rsidRPr="00CB6C19">
              <w:rPr>
                <w:rFonts w:ascii="Times New Roman" w:hAnsi="Times New Roman" w:cs="Times New Roman"/>
                <w:sz w:val="20"/>
                <w:szCs w:val="20"/>
              </w:rPr>
              <w:t>Наименование</w:t>
            </w:r>
          </w:p>
        </w:tc>
        <w:tc>
          <w:tcPr>
            <w:tcW w:w="6846" w:type="dxa"/>
          </w:tcPr>
          <w:p w:rsidR="00CB6C19" w:rsidRPr="00F146B5" w:rsidRDefault="008707B1" w:rsidP="008707B1">
            <w:pPr>
              <w:rPr>
                <w:rFonts w:ascii="Times New Roman" w:hAnsi="Times New Roman" w:cs="Times New Roman"/>
                <w:sz w:val="20"/>
                <w:szCs w:val="20"/>
              </w:rPr>
            </w:pPr>
            <w:r w:rsidRPr="008707B1">
              <w:rPr>
                <w:rFonts w:ascii="Times New Roman" w:hAnsi="Times New Roman" w:cs="Times New Roman"/>
                <w:sz w:val="20"/>
                <w:szCs w:val="20"/>
              </w:rPr>
              <w:t xml:space="preserve">МКУ "Комитет по транспорту города Казани" </w:t>
            </w:r>
          </w:p>
        </w:tc>
      </w:tr>
      <w:tr w:rsidR="00CB6C19" w:rsidRPr="00F146B5" w:rsidTr="00797E92">
        <w:tc>
          <w:tcPr>
            <w:tcW w:w="616" w:type="dxa"/>
          </w:tcPr>
          <w:p w:rsidR="00CB6C19" w:rsidRPr="00F146B5" w:rsidRDefault="00CB6C19">
            <w:pPr>
              <w:rPr>
                <w:rFonts w:ascii="Times New Roman" w:hAnsi="Times New Roman" w:cs="Times New Roman"/>
                <w:sz w:val="20"/>
                <w:szCs w:val="20"/>
              </w:rPr>
            </w:pPr>
            <w:r>
              <w:rPr>
                <w:rFonts w:ascii="Times New Roman" w:hAnsi="Times New Roman" w:cs="Times New Roman"/>
                <w:sz w:val="20"/>
                <w:szCs w:val="20"/>
              </w:rPr>
              <w:t>1.2</w:t>
            </w:r>
          </w:p>
        </w:tc>
        <w:tc>
          <w:tcPr>
            <w:tcW w:w="3527" w:type="dxa"/>
          </w:tcPr>
          <w:p w:rsidR="00CB6C19" w:rsidRPr="00CB6C19" w:rsidRDefault="00CB6C19" w:rsidP="002B1AB8">
            <w:pPr>
              <w:rPr>
                <w:rFonts w:ascii="Times New Roman" w:hAnsi="Times New Roman" w:cs="Times New Roman"/>
                <w:sz w:val="20"/>
                <w:szCs w:val="20"/>
              </w:rPr>
            </w:pPr>
            <w:r w:rsidRPr="00CB6C19">
              <w:rPr>
                <w:rFonts w:ascii="Times New Roman" w:hAnsi="Times New Roman" w:cs="Times New Roman"/>
                <w:sz w:val="20"/>
                <w:szCs w:val="20"/>
              </w:rPr>
              <w:t>Место нахождения</w:t>
            </w:r>
          </w:p>
        </w:tc>
        <w:tc>
          <w:tcPr>
            <w:tcW w:w="6846" w:type="dxa"/>
          </w:tcPr>
          <w:p w:rsidR="00CB6C19" w:rsidRPr="00F146B5" w:rsidRDefault="008707B1">
            <w:pPr>
              <w:rPr>
                <w:rFonts w:ascii="Times New Roman" w:hAnsi="Times New Roman" w:cs="Times New Roman"/>
                <w:sz w:val="20"/>
                <w:szCs w:val="20"/>
              </w:rPr>
            </w:pPr>
            <w:r w:rsidRPr="008707B1">
              <w:rPr>
                <w:rFonts w:ascii="Times New Roman" w:hAnsi="Times New Roman" w:cs="Times New Roman"/>
                <w:sz w:val="20"/>
                <w:szCs w:val="20"/>
              </w:rPr>
              <w:t>420111</w:t>
            </w:r>
            <w:r>
              <w:rPr>
                <w:rFonts w:ascii="Times New Roman" w:hAnsi="Times New Roman" w:cs="Times New Roman"/>
                <w:sz w:val="20"/>
                <w:szCs w:val="20"/>
              </w:rPr>
              <w:t>,</w:t>
            </w:r>
            <w:r w:rsidRPr="008707B1">
              <w:rPr>
                <w:rFonts w:ascii="Times New Roman" w:hAnsi="Times New Roman" w:cs="Times New Roman"/>
                <w:sz w:val="20"/>
                <w:szCs w:val="20"/>
              </w:rPr>
              <w:t xml:space="preserve"> г.Казань, Островского,</w:t>
            </w:r>
            <w:r>
              <w:rPr>
                <w:rFonts w:ascii="Times New Roman" w:hAnsi="Times New Roman" w:cs="Times New Roman"/>
                <w:sz w:val="20"/>
                <w:szCs w:val="20"/>
              </w:rPr>
              <w:t xml:space="preserve"> </w:t>
            </w:r>
            <w:r w:rsidRPr="008707B1">
              <w:rPr>
                <w:rFonts w:ascii="Times New Roman" w:hAnsi="Times New Roman" w:cs="Times New Roman"/>
                <w:sz w:val="20"/>
                <w:szCs w:val="20"/>
              </w:rPr>
              <w:t>23</w:t>
            </w:r>
          </w:p>
        </w:tc>
      </w:tr>
      <w:tr w:rsidR="00CB6C19" w:rsidRPr="00F146B5" w:rsidTr="00797E92">
        <w:tc>
          <w:tcPr>
            <w:tcW w:w="616" w:type="dxa"/>
          </w:tcPr>
          <w:p w:rsidR="00CB6C19" w:rsidRPr="00F146B5" w:rsidRDefault="00CB6C19">
            <w:pPr>
              <w:rPr>
                <w:rFonts w:ascii="Times New Roman" w:hAnsi="Times New Roman" w:cs="Times New Roman"/>
                <w:sz w:val="20"/>
                <w:szCs w:val="20"/>
              </w:rPr>
            </w:pPr>
            <w:r>
              <w:rPr>
                <w:rFonts w:ascii="Times New Roman" w:hAnsi="Times New Roman" w:cs="Times New Roman"/>
                <w:sz w:val="20"/>
                <w:szCs w:val="20"/>
              </w:rPr>
              <w:t>1.3</w:t>
            </w:r>
          </w:p>
        </w:tc>
        <w:tc>
          <w:tcPr>
            <w:tcW w:w="3527" w:type="dxa"/>
          </w:tcPr>
          <w:p w:rsidR="00CB6C19" w:rsidRPr="00CB6C19" w:rsidRDefault="00CB6C19" w:rsidP="002B1AB8">
            <w:pPr>
              <w:rPr>
                <w:rFonts w:ascii="Times New Roman" w:hAnsi="Times New Roman" w:cs="Times New Roman"/>
                <w:sz w:val="20"/>
                <w:szCs w:val="20"/>
              </w:rPr>
            </w:pPr>
            <w:r w:rsidRPr="00CB6C19">
              <w:rPr>
                <w:rFonts w:ascii="Times New Roman" w:hAnsi="Times New Roman" w:cs="Times New Roman"/>
                <w:sz w:val="20"/>
                <w:szCs w:val="20"/>
              </w:rPr>
              <w:t>Почтовый адрес</w:t>
            </w:r>
          </w:p>
        </w:tc>
        <w:tc>
          <w:tcPr>
            <w:tcW w:w="6846" w:type="dxa"/>
          </w:tcPr>
          <w:p w:rsidR="00CB6C19" w:rsidRPr="00F146B5" w:rsidRDefault="008707B1">
            <w:pPr>
              <w:rPr>
                <w:rFonts w:ascii="Times New Roman" w:hAnsi="Times New Roman" w:cs="Times New Roman"/>
                <w:sz w:val="20"/>
                <w:szCs w:val="20"/>
              </w:rPr>
            </w:pPr>
            <w:r w:rsidRPr="008707B1">
              <w:rPr>
                <w:rFonts w:ascii="Times New Roman" w:hAnsi="Times New Roman" w:cs="Times New Roman"/>
                <w:sz w:val="20"/>
                <w:szCs w:val="20"/>
              </w:rPr>
              <w:t>420111</w:t>
            </w:r>
            <w:r>
              <w:rPr>
                <w:rFonts w:ascii="Times New Roman" w:hAnsi="Times New Roman" w:cs="Times New Roman"/>
                <w:sz w:val="20"/>
                <w:szCs w:val="20"/>
              </w:rPr>
              <w:t>,</w:t>
            </w:r>
            <w:r w:rsidRPr="008707B1">
              <w:rPr>
                <w:rFonts w:ascii="Times New Roman" w:hAnsi="Times New Roman" w:cs="Times New Roman"/>
                <w:sz w:val="20"/>
                <w:szCs w:val="20"/>
              </w:rPr>
              <w:t xml:space="preserve"> г.Казань, Островского,</w:t>
            </w:r>
            <w:r>
              <w:rPr>
                <w:rFonts w:ascii="Times New Roman" w:hAnsi="Times New Roman" w:cs="Times New Roman"/>
                <w:sz w:val="20"/>
                <w:szCs w:val="20"/>
              </w:rPr>
              <w:t xml:space="preserve"> </w:t>
            </w:r>
            <w:r w:rsidRPr="008707B1">
              <w:rPr>
                <w:rFonts w:ascii="Times New Roman" w:hAnsi="Times New Roman" w:cs="Times New Roman"/>
                <w:sz w:val="20"/>
                <w:szCs w:val="20"/>
              </w:rPr>
              <w:t>23</w:t>
            </w:r>
          </w:p>
        </w:tc>
      </w:tr>
      <w:tr w:rsidR="00CB6C19" w:rsidRPr="00F146B5" w:rsidTr="00797E92">
        <w:tc>
          <w:tcPr>
            <w:tcW w:w="616" w:type="dxa"/>
          </w:tcPr>
          <w:p w:rsidR="00CB6C19" w:rsidRPr="00F146B5" w:rsidRDefault="00CB6C19">
            <w:pPr>
              <w:rPr>
                <w:rFonts w:ascii="Times New Roman" w:hAnsi="Times New Roman" w:cs="Times New Roman"/>
                <w:sz w:val="20"/>
                <w:szCs w:val="20"/>
              </w:rPr>
            </w:pPr>
            <w:r>
              <w:rPr>
                <w:rFonts w:ascii="Times New Roman" w:hAnsi="Times New Roman" w:cs="Times New Roman"/>
                <w:sz w:val="20"/>
                <w:szCs w:val="20"/>
              </w:rPr>
              <w:t>1.4</w:t>
            </w:r>
          </w:p>
        </w:tc>
        <w:tc>
          <w:tcPr>
            <w:tcW w:w="3527" w:type="dxa"/>
          </w:tcPr>
          <w:p w:rsidR="00CB6C19" w:rsidRPr="00CB6C19" w:rsidRDefault="00CB6C19" w:rsidP="002B1AB8">
            <w:pPr>
              <w:rPr>
                <w:rFonts w:ascii="Times New Roman" w:hAnsi="Times New Roman" w:cs="Times New Roman"/>
                <w:sz w:val="20"/>
                <w:szCs w:val="20"/>
              </w:rPr>
            </w:pPr>
            <w:r w:rsidRPr="00CB6C19">
              <w:rPr>
                <w:rFonts w:ascii="Times New Roman" w:hAnsi="Times New Roman" w:cs="Times New Roman"/>
                <w:sz w:val="20"/>
                <w:szCs w:val="20"/>
              </w:rPr>
              <w:t>Адрес электронной почты</w:t>
            </w:r>
          </w:p>
        </w:tc>
        <w:tc>
          <w:tcPr>
            <w:tcW w:w="6846" w:type="dxa"/>
          </w:tcPr>
          <w:p w:rsidR="00CB6C19" w:rsidRPr="00F146B5" w:rsidRDefault="00BA47FC">
            <w:pPr>
              <w:rPr>
                <w:rFonts w:ascii="Times New Roman" w:hAnsi="Times New Roman" w:cs="Times New Roman"/>
                <w:sz w:val="20"/>
                <w:szCs w:val="20"/>
              </w:rPr>
            </w:pPr>
            <w:hyperlink r:id="rId14" w:history="1">
              <w:r w:rsidR="008707B1" w:rsidRPr="008707B1">
                <w:rPr>
                  <w:rStyle w:val="a7"/>
                  <w:rFonts w:ascii="Times New Roman" w:hAnsi="Times New Roman" w:cs="Times New Roman"/>
                  <w:sz w:val="20"/>
                  <w:szCs w:val="20"/>
                </w:rPr>
                <w:t>kt.kazan@tatar.ru</w:t>
              </w:r>
            </w:hyperlink>
            <w:r w:rsidR="00532EB6">
              <w:rPr>
                <w:rFonts w:ascii="Times New Roman" w:hAnsi="Times New Roman" w:cs="Times New Roman"/>
                <w:sz w:val="20"/>
                <w:szCs w:val="20"/>
              </w:rPr>
              <w:t>,</w:t>
            </w:r>
            <w:r w:rsidR="00532EB6" w:rsidRPr="00532EB6">
              <w:rPr>
                <w:rFonts w:ascii="Times New Roman" w:hAnsi="Times New Roman" w:cs="Times New Roman"/>
                <w:sz w:val="20"/>
                <w:szCs w:val="20"/>
              </w:rPr>
              <w:t xml:space="preserve"> </w:t>
            </w:r>
            <w:r w:rsidR="00532EB6" w:rsidRPr="00532EB6">
              <w:rPr>
                <w:rFonts w:ascii="Times New Roman" w:hAnsi="Times New Roman" w:cs="Times New Roman"/>
                <w:sz w:val="20"/>
                <w:szCs w:val="20"/>
                <w:lang w:val="en-US"/>
              </w:rPr>
              <w:t>nailya</w:t>
            </w:r>
            <w:r w:rsidR="00532EB6" w:rsidRPr="00532EB6">
              <w:rPr>
                <w:rFonts w:ascii="Times New Roman" w:hAnsi="Times New Roman" w:cs="Times New Roman"/>
                <w:sz w:val="20"/>
                <w:szCs w:val="20"/>
              </w:rPr>
              <w:t>.</w:t>
            </w:r>
            <w:r w:rsidR="00532EB6" w:rsidRPr="00532EB6">
              <w:rPr>
                <w:rFonts w:ascii="Times New Roman" w:hAnsi="Times New Roman" w:cs="Times New Roman"/>
                <w:sz w:val="20"/>
                <w:szCs w:val="20"/>
                <w:lang w:val="en-US"/>
              </w:rPr>
              <w:t>chumarova</w:t>
            </w:r>
            <w:r w:rsidR="00532EB6" w:rsidRPr="00532EB6">
              <w:rPr>
                <w:rFonts w:ascii="Times New Roman" w:hAnsi="Times New Roman" w:cs="Times New Roman"/>
                <w:sz w:val="20"/>
                <w:szCs w:val="20"/>
              </w:rPr>
              <w:t>@</w:t>
            </w:r>
            <w:r w:rsidR="00532EB6" w:rsidRPr="00532EB6">
              <w:rPr>
                <w:rFonts w:ascii="Times New Roman" w:hAnsi="Times New Roman" w:cs="Times New Roman"/>
                <w:sz w:val="20"/>
                <w:szCs w:val="20"/>
                <w:lang w:val="en-US"/>
              </w:rPr>
              <w:t>tatar</w:t>
            </w:r>
            <w:r w:rsidR="00532EB6" w:rsidRPr="00532EB6">
              <w:rPr>
                <w:rFonts w:ascii="Times New Roman" w:hAnsi="Times New Roman" w:cs="Times New Roman"/>
                <w:sz w:val="20"/>
                <w:szCs w:val="20"/>
              </w:rPr>
              <w:t>.</w:t>
            </w:r>
            <w:r w:rsidR="00532EB6" w:rsidRPr="00532EB6">
              <w:rPr>
                <w:rFonts w:ascii="Times New Roman" w:hAnsi="Times New Roman" w:cs="Times New Roman"/>
                <w:sz w:val="20"/>
                <w:szCs w:val="20"/>
                <w:lang w:val="en-US"/>
              </w:rPr>
              <w:t>ru</w:t>
            </w:r>
          </w:p>
        </w:tc>
      </w:tr>
      <w:tr w:rsidR="00CB6C19" w:rsidRPr="00F146B5" w:rsidTr="00797E92">
        <w:tc>
          <w:tcPr>
            <w:tcW w:w="616" w:type="dxa"/>
          </w:tcPr>
          <w:p w:rsidR="00CB6C19" w:rsidRPr="00F146B5" w:rsidRDefault="00CB6C19">
            <w:pPr>
              <w:rPr>
                <w:rFonts w:ascii="Times New Roman" w:hAnsi="Times New Roman" w:cs="Times New Roman"/>
                <w:sz w:val="20"/>
                <w:szCs w:val="20"/>
              </w:rPr>
            </w:pPr>
            <w:r>
              <w:rPr>
                <w:rFonts w:ascii="Times New Roman" w:hAnsi="Times New Roman" w:cs="Times New Roman"/>
                <w:sz w:val="20"/>
                <w:szCs w:val="20"/>
              </w:rPr>
              <w:t>1.5</w:t>
            </w:r>
          </w:p>
        </w:tc>
        <w:tc>
          <w:tcPr>
            <w:tcW w:w="3527" w:type="dxa"/>
          </w:tcPr>
          <w:p w:rsidR="00CB6C19" w:rsidRPr="00CB6C19" w:rsidRDefault="00CB6C19" w:rsidP="002B1AB8">
            <w:pPr>
              <w:rPr>
                <w:rFonts w:ascii="Times New Roman" w:hAnsi="Times New Roman" w:cs="Times New Roman"/>
                <w:sz w:val="20"/>
                <w:szCs w:val="20"/>
              </w:rPr>
            </w:pPr>
            <w:r w:rsidRPr="00CB6C19">
              <w:rPr>
                <w:rFonts w:ascii="Times New Roman" w:hAnsi="Times New Roman" w:cs="Times New Roman"/>
                <w:sz w:val="20"/>
                <w:szCs w:val="20"/>
              </w:rPr>
              <w:t>Ответственное должностное лицо</w:t>
            </w:r>
          </w:p>
        </w:tc>
        <w:tc>
          <w:tcPr>
            <w:tcW w:w="6846" w:type="dxa"/>
          </w:tcPr>
          <w:p w:rsidR="00CB6C19" w:rsidRPr="00F146B5" w:rsidRDefault="00532EB6">
            <w:pPr>
              <w:rPr>
                <w:rFonts w:ascii="Times New Roman" w:hAnsi="Times New Roman" w:cs="Times New Roman"/>
                <w:sz w:val="20"/>
                <w:szCs w:val="20"/>
              </w:rPr>
            </w:pPr>
            <w:r w:rsidRPr="00532EB6">
              <w:rPr>
                <w:rFonts w:ascii="Times New Roman" w:hAnsi="Times New Roman" w:cs="Times New Roman"/>
                <w:sz w:val="20"/>
                <w:szCs w:val="20"/>
              </w:rPr>
              <w:t>Абдулхаков Айдар Камилевич</w:t>
            </w:r>
          </w:p>
        </w:tc>
      </w:tr>
      <w:tr w:rsidR="00CB6C19" w:rsidRPr="00F146B5" w:rsidTr="00797E92">
        <w:tc>
          <w:tcPr>
            <w:tcW w:w="616" w:type="dxa"/>
          </w:tcPr>
          <w:p w:rsidR="00CB6C19" w:rsidRPr="00F146B5" w:rsidRDefault="00CB6C19">
            <w:pPr>
              <w:rPr>
                <w:rFonts w:ascii="Times New Roman" w:hAnsi="Times New Roman" w:cs="Times New Roman"/>
                <w:sz w:val="20"/>
                <w:szCs w:val="20"/>
              </w:rPr>
            </w:pPr>
            <w:r>
              <w:rPr>
                <w:rFonts w:ascii="Times New Roman" w:hAnsi="Times New Roman" w:cs="Times New Roman"/>
                <w:sz w:val="20"/>
                <w:szCs w:val="20"/>
              </w:rPr>
              <w:t>1.6</w:t>
            </w:r>
          </w:p>
        </w:tc>
        <w:tc>
          <w:tcPr>
            <w:tcW w:w="3527" w:type="dxa"/>
          </w:tcPr>
          <w:p w:rsidR="00CB6C19" w:rsidRPr="00CB6C19" w:rsidRDefault="00CB6C19" w:rsidP="002B1AB8">
            <w:pPr>
              <w:rPr>
                <w:rFonts w:ascii="Times New Roman" w:hAnsi="Times New Roman" w:cs="Times New Roman"/>
                <w:sz w:val="20"/>
                <w:szCs w:val="20"/>
              </w:rPr>
            </w:pPr>
            <w:r w:rsidRPr="00CB6C19">
              <w:rPr>
                <w:rFonts w:ascii="Times New Roman" w:hAnsi="Times New Roman" w:cs="Times New Roman"/>
                <w:sz w:val="20"/>
                <w:szCs w:val="20"/>
              </w:rPr>
              <w:t>Номер контактного телефона</w:t>
            </w:r>
          </w:p>
        </w:tc>
        <w:tc>
          <w:tcPr>
            <w:tcW w:w="6846" w:type="dxa"/>
          </w:tcPr>
          <w:p w:rsidR="00CB6C19" w:rsidRPr="00F146B5" w:rsidRDefault="00B5557E">
            <w:pPr>
              <w:rPr>
                <w:rFonts w:ascii="Times New Roman" w:hAnsi="Times New Roman" w:cs="Times New Roman"/>
                <w:sz w:val="20"/>
                <w:szCs w:val="20"/>
              </w:rPr>
            </w:pPr>
            <w:r w:rsidRPr="00347ABA">
              <w:rPr>
                <w:rFonts w:ascii="Times New Roman" w:hAnsi="Times New Roman" w:cs="Times New Roman"/>
                <w:sz w:val="20"/>
                <w:szCs w:val="20"/>
              </w:rPr>
              <w:t>7(843)</w:t>
            </w:r>
            <w:r w:rsidR="008707B1" w:rsidRPr="008707B1">
              <w:rPr>
                <w:rFonts w:ascii="Times New Roman" w:hAnsi="Times New Roman" w:cs="Times New Roman"/>
                <w:sz w:val="20"/>
                <w:szCs w:val="20"/>
              </w:rPr>
              <w:t xml:space="preserve"> 292-33-50</w:t>
            </w:r>
          </w:p>
        </w:tc>
      </w:tr>
      <w:tr w:rsidR="00CB6C19" w:rsidRPr="00F146B5" w:rsidTr="00797E92">
        <w:tc>
          <w:tcPr>
            <w:tcW w:w="616" w:type="dxa"/>
          </w:tcPr>
          <w:p w:rsidR="00CB6C19" w:rsidRPr="00F146B5" w:rsidRDefault="00CB6C19">
            <w:pPr>
              <w:rPr>
                <w:rFonts w:ascii="Times New Roman" w:hAnsi="Times New Roman" w:cs="Times New Roman"/>
                <w:sz w:val="20"/>
                <w:szCs w:val="20"/>
              </w:rPr>
            </w:pPr>
            <w:r>
              <w:rPr>
                <w:rFonts w:ascii="Times New Roman" w:hAnsi="Times New Roman" w:cs="Times New Roman"/>
                <w:sz w:val="20"/>
                <w:szCs w:val="20"/>
              </w:rPr>
              <w:t>1.7</w:t>
            </w:r>
          </w:p>
        </w:tc>
        <w:tc>
          <w:tcPr>
            <w:tcW w:w="3527" w:type="dxa"/>
          </w:tcPr>
          <w:p w:rsidR="00CB6C19" w:rsidRPr="00CB6C19" w:rsidRDefault="00CB6C19" w:rsidP="002B1AB8">
            <w:pPr>
              <w:rPr>
                <w:rFonts w:ascii="Times New Roman" w:hAnsi="Times New Roman" w:cs="Times New Roman"/>
                <w:sz w:val="20"/>
                <w:szCs w:val="20"/>
              </w:rPr>
            </w:pPr>
            <w:r w:rsidRPr="00CB6C19">
              <w:rPr>
                <w:rFonts w:ascii="Times New Roman" w:hAnsi="Times New Roman" w:cs="Times New Roman"/>
                <w:sz w:val="20"/>
                <w:szCs w:val="20"/>
              </w:rPr>
              <w:t>Ответственный исполнитель</w:t>
            </w:r>
          </w:p>
        </w:tc>
        <w:tc>
          <w:tcPr>
            <w:tcW w:w="6846" w:type="dxa"/>
          </w:tcPr>
          <w:p w:rsidR="00CB6C19" w:rsidRPr="00F146B5" w:rsidRDefault="00532EB6" w:rsidP="00532EB6">
            <w:pPr>
              <w:rPr>
                <w:rFonts w:ascii="Times New Roman" w:hAnsi="Times New Roman" w:cs="Times New Roman"/>
                <w:sz w:val="20"/>
                <w:szCs w:val="20"/>
              </w:rPr>
            </w:pPr>
            <w:r w:rsidRPr="00532EB6">
              <w:rPr>
                <w:rFonts w:ascii="Times New Roman" w:hAnsi="Times New Roman" w:cs="Times New Roman"/>
                <w:sz w:val="20"/>
                <w:szCs w:val="20"/>
              </w:rPr>
              <w:t>Чумарова Наиля Ринатовна</w:t>
            </w:r>
          </w:p>
        </w:tc>
      </w:tr>
      <w:tr w:rsidR="00CB6C19" w:rsidRPr="00F146B5" w:rsidTr="00797E92">
        <w:tc>
          <w:tcPr>
            <w:tcW w:w="616" w:type="dxa"/>
          </w:tcPr>
          <w:p w:rsidR="00CB6C19" w:rsidRPr="00F146B5" w:rsidRDefault="00CB6C19">
            <w:pPr>
              <w:rPr>
                <w:rFonts w:ascii="Times New Roman" w:hAnsi="Times New Roman" w:cs="Times New Roman"/>
                <w:sz w:val="20"/>
                <w:szCs w:val="20"/>
              </w:rPr>
            </w:pPr>
            <w:r>
              <w:rPr>
                <w:rFonts w:ascii="Times New Roman" w:hAnsi="Times New Roman" w:cs="Times New Roman"/>
                <w:sz w:val="20"/>
                <w:szCs w:val="20"/>
              </w:rPr>
              <w:t>1.8</w:t>
            </w:r>
          </w:p>
        </w:tc>
        <w:tc>
          <w:tcPr>
            <w:tcW w:w="3527" w:type="dxa"/>
          </w:tcPr>
          <w:p w:rsidR="00CB6C19" w:rsidRPr="00CB6C19" w:rsidRDefault="00CB6C19" w:rsidP="002B1AB8">
            <w:pPr>
              <w:rPr>
                <w:rFonts w:ascii="Times New Roman" w:hAnsi="Times New Roman" w:cs="Times New Roman"/>
                <w:sz w:val="20"/>
                <w:szCs w:val="20"/>
              </w:rPr>
            </w:pPr>
            <w:r w:rsidRPr="00CB6C19">
              <w:rPr>
                <w:rFonts w:ascii="Times New Roman" w:hAnsi="Times New Roman" w:cs="Times New Roman"/>
                <w:sz w:val="20"/>
                <w:szCs w:val="20"/>
              </w:rPr>
              <w:t>Номер контактного телефона</w:t>
            </w:r>
          </w:p>
        </w:tc>
        <w:tc>
          <w:tcPr>
            <w:tcW w:w="6846" w:type="dxa"/>
          </w:tcPr>
          <w:p w:rsidR="00CB6C19" w:rsidRPr="00F146B5" w:rsidRDefault="00B5557E">
            <w:pPr>
              <w:rPr>
                <w:rFonts w:ascii="Times New Roman" w:hAnsi="Times New Roman" w:cs="Times New Roman"/>
                <w:sz w:val="20"/>
                <w:szCs w:val="20"/>
              </w:rPr>
            </w:pPr>
            <w:r w:rsidRPr="00347ABA">
              <w:rPr>
                <w:rFonts w:ascii="Times New Roman" w:hAnsi="Times New Roman" w:cs="Times New Roman"/>
                <w:sz w:val="20"/>
                <w:szCs w:val="20"/>
              </w:rPr>
              <w:t>7(843)</w:t>
            </w:r>
            <w:r w:rsidR="00532EB6" w:rsidRPr="00532EB6">
              <w:rPr>
                <w:rFonts w:ascii="Times New Roman" w:hAnsi="Times New Roman" w:cs="Times New Roman"/>
                <w:sz w:val="20"/>
                <w:szCs w:val="20"/>
              </w:rPr>
              <w:t xml:space="preserve"> 292-40-88</w:t>
            </w:r>
            <w:r w:rsidR="00532EB6">
              <w:rPr>
                <w:rFonts w:ascii="Times New Roman" w:hAnsi="Times New Roman" w:cs="Times New Roman"/>
                <w:sz w:val="20"/>
                <w:szCs w:val="20"/>
              </w:rPr>
              <w:t xml:space="preserve">, </w:t>
            </w:r>
            <w:r w:rsidR="00532EB6" w:rsidRPr="00532EB6">
              <w:rPr>
                <w:rFonts w:ascii="Times New Roman" w:hAnsi="Times New Roman" w:cs="Times New Roman"/>
                <w:sz w:val="20"/>
                <w:szCs w:val="20"/>
              </w:rPr>
              <w:t>292-41-40</w:t>
            </w:r>
          </w:p>
        </w:tc>
      </w:tr>
      <w:tr w:rsidR="00361A04" w:rsidRPr="00F146B5" w:rsidTr="00797E92">
        <w:tc>
          <w:tcPr>
            <w:tcW w:w="616" w:type="dxa"/>
          </w:tcPr>
          <w:p w:rsidR="00361A04" w:rsidRPr="00532EB6" w:rsidRDefault="00361A04">
            <w:pPr>
              <w:rPr>
                <w:rFonts w:ascii="Times New Roman" w:hAnsi="Times New Roman" w:cs="Times New Roman"/>
                <w:b/>
                <w:sz w:val="20"/>
                <w:szCs w:val="20"/>
              </w:rPr>
            </w:pPr>
            <w:r w:rsidRPr="00532EB6">
              <w:rPr>
                <w:rFonts w:ascii="Times New Roman" w:hAnsi="Times New Roman" w:cs="Times New Roman"/>
                <w:b/>
                <w:sz w:val="20"/>
                <w:szCs w:val="20"/>
              </w:rPr>
              <w:t>2.</w:t>
            </w:r>
          </w:p>
        </w:tc>
        <w:tc>
          <w:tcPr>
            <w:tcW w:w="10373" w:type="dxa"/>
            <w:gridSpan w:val="2"/>
          </w:tcPr>
          <w:p w:rsidR="00361A04" w:rsidRPr="00532EB6" w:rsidRDefault="00361A04">
            <w:pPr>
              <w:rPr>
                <w:rFonts w:ascii="Times New Roman" w:hAnsi="Times New Roman" w:cs="Times New Roman"/>
                <w:sz w:val="20"/>
                <w:szCs w:val="20"/>
              </w:rPr>
            </w:pPr>
            <w:r w:rsidRPr="00532EB6">
              <w:rPr>
                <w:rFonts w:ascii="Times New Roman" w:hAnsi="Times New Roman" w:cs="Times New Roman"/>
                <w:b/>
                <w:sz w:val="20"/>
                <w:szCs w:val="20"/>
              </w:rPr>
              <w:t>Информация о контрактной службе, контрактном управляющем, ответственных за заключение контракта:</w:t>
            </w:r>
          </w:p>
        </w:tc>
      </w:tr>
      <w:tr w:rsidR="00CB6C19" w:rsidRPr="00F146B5" w:rsidTr="00797E92">
        <w:tc>
          <w:tcPr>
            <w:tcW w:w="616" w:type="dxa"/>
          </w:tcPr>
          <w:p w:rsidR="00CB6C19" w:rsidRDefault="007D6646">
            <w:pPr>
              <w:rPr>
                <w:rFonts w:ascii="Times New Roman" w:hAnsi="Times New Roman" w:cs="Times New Roman"/>
                <w:sz w:val="20"/>
                <w:szCs w:val="20"/>
              </w:rPr>
            </w:pPr>
            <w:r>
              <w:rPr>
                <w:rFonts w:ascii="Times New Roman" w:hAnsi="Times New Roman" w:cs="Times New Roman"/>
                <w:sz w:val="20"/>
                <w:szCs w:val="20"/>
              </w:rPr>
              <w:t>2.1</w:t>
            </w:r>
          </w:p>
        </w:tc>
        <w:tc>
          <w:tcPr>
            <w:tcW w:w="3527" w:type="dxa"/>
          </w:tcPr>
          <w:p w:rsidR="00CB6C19" w:rsidRPr="00CB6C19" w:rsidRDefault="007D6646" w:rsidP="002B1AB8">
            <w:pPr>
              <w:rPr>
                <w:rFonts w:ascii="Times New Roman" w:hAnsi="Times New Roman" w:cs="Times New Roman"/>
                <w:sz w:val="20"/>
                <w:szCs w:val="20"/>
              </w:rPr>
            </w:pPr>
            <w:r>
              <w:rPr>
                <w:rFonts w:ascii="Times New Roman" w:hAnsi="Times New Roman" w:cs="Times New Roman"/>
                <w:sz w:val="20"/>
                <w:szCs w:val="20"/>
              </w:rPr>
              <w:t>ФИО</w:t>
            </w:r>
          </w:p>
        </w:tc>
        <w:tc>
          <w:tcPr>
            <w:tcW w:w="6846" w:type="dxa"/>
          </w:tcPr>
          <w:p w:rsidR="00CB6C19" w:rsidRPr="00F146B5" w:rsidRDefault="00532EB6" w:rsidP="00532EB6">
            <w:pPr>
              <w:rPr>
                <w:rFonts w:ascii="Times New Roman" w:hAnsi="Times New Roman" w:cs="Times New Roman"/>
                <w:sz w:val="20"/>
                <w:szCs w:val="20"/>
              </w:rPr>
            </w:pPr>
            <w:r w:rsidRPr="00532EB6">
              <w:rPr>
                <w:rFonts w:ascii="Times New Roman" w:hAnsi="Times New Roman" w:cs="Times New Roman"/>
                <w:sz w:val="20"/>
                <w:szCs w:val="20"/>
              </w:rPr>
              <w:t>Чумарова Наиля Ринатовна</w:t>
            </w:r>
          </w:p>
        </w:tc>
      </w:tr>
      <w:tr w:rsidR="00CB6C19" w:rsidRPr="00F146B5" w:rsidTr="00797E92">
        <w:tc>
          <w:tcPr>
            <w:tcW w:w="616" w:type="dxa"/>
          </w:tcPr>
          <w:p w:rsidR="00CB6C19" w:rsidRDefault="007D6646">
            <w:pPr>
              <w:rPr>
                <w:rFonts w:ascii="Times New Roman" w:hAnsi="Times New Roman" w:cs="Times New Roman"/>
                <w:sz w:val="20"/>
                <w:szCs w:val="20"/>
              </w:rPr>
            </w:pPr>
            <w:r>
              <w:rPr>
                <w:rFonts w:ascii="Times New Roman" w:hAnsi="Times New Roman" w:cs="Times New Roman"/>
                <w:sz w:val="20"/>
                <w:szCs w:val="20"/>
              </w:rPr>
              <w:t>2.2</w:t>
            </w:r>
          </w:p>
        </w:tc>
        <w:tc>
          <w:tcPr>
            <w:tcW w:w="3527" w:type="dxa"/>
          </w:tcPr>
          <w:p w:rsidR="00CB6C19" w:rsidRPr="00CB6C19" w:rsidRDefault="007D6646" w:rsidP="002B1AB8">
            <w:pPr>
              <w:rPr>
                <w:rFonts w:ascii="Times New Roman" w:hAnsi="Times New Roman" w:cs="Times New Roman"/>
                <w:sz w:val="20"/>
                <w:szCs w:val="20"/>
              </w:rPr>
            </w:pPr>
            <w:r w:rsidRPr="00CB6C19">
              <w:rPr>
                <w:rFonts w:ascii="Times New Roman" w:hAnsi="Times New Roman" w:cs="Times New Roman"/>
                <w:sz w:val="20"/>
                <w:szCs w:val="20"/>
              </w:rPr>
              <w:t>Номер контактного телефона</w:t>
            </w:r>
          </w:p>
        </w:tc>
        <w:tc>
          <w:tcPr>
            <w:tcW w:w="6846" w:type="dxa"/>
          </w:tcPr>
          <w:p w:rsidR="00CB6C19" w:rsidRPr="00F146B5" w:rsidRDefault="00B5557E">
            <w:pPr>
              <w:rPr>
                <w:rFonts w:ascii="Times New Roman" w:hAnsi="Times New Roman" w:cs="Times New Roman"/>
                <w:sz w:val="20"/>
                <w:szCs w:val="20"/>
              </w:rPr>
            </w:pPr>
            <w:r w:rsidRPr="00347ABA">
              <w:rPr>
                <w:rFonts w:ascii="Times New Roman" w:hAnsi="Times New Roman" w:cs="Times New Roman"/>
                <w:sz w:val="20"/>
                <w:szCs w:val="20"/>
              </w:rPr>
              <w:t>7(843)</w:t>
            </w:r>
            <w:r w:rsidR="00532EB6" w:rsidRPr="00532EB6">
              <w:rPr>
                <w:rFonts w:ascii="Times New Roman" w:hAnsi="Times New Roman" w:cs="Times New Roman"/>
                <w:sz w:val="20"/>
                <w:szCs w:val="20"/>
              </w:rPr>
              <w:t xml:space="preserve"> 292-40-88</w:t>
            </w:r>
            <w:r w:rsidR="00532EB6">
              <w:rPr>
                <w:rFonts w:ascii="Times New Roman" w:hAnsi="Times New Roman" w:cs="Times New Roman"/>
                <w:sz w:val="20"/>
                <w:szCs w:val="20"/>
              </w:rPr>
              <w:t xml:space="preserve">, </w:t>
            </w:r>
            <w:r w:rsidR="00532EB6" w:rsidRPr="00532EB6">
              <w:rPr>
                <w:rFonts w:ascii="Times New Roman" w:hAnsi="Times New Roman" w:cs="Times New Roman"/>
                <w:sz w:val="20"/>
                <w:szCs w:val="20"/>
              </w:rPr>
              <w:t>292-41-40</w:t>
            </w:r>
          </w:p>
        </w:tc>
      </w:tr>
      <w:tr w:rsidR="006D59AC" w:rsidRPr="00F146B5" w:rsidTr="00797E92">
        <w:tc>
          <w:tcPr>
            <w:tcW w:w="616" w:type="dxa"/>
          </w:tcPr>
          <w:p w:rsidR="006D59AC" w:rsidRPr="00C376CC" w:rsidRDefault="00C376CC">
            <w:pPr>
              <w:rPr>
                <w:rFonts w:ascii="Times New Roman" w:hAnsi="Times New Roman" w:cs="Times New Roman"/>
                <w:b/>
                <w:sz w:val="20"/>
                <w:szCs w:val="20"/>
              </w:rPr>
            </w:pPr>
            <w:r w:rsidRPr="00C376CC">
              <w:rPr>
                <w:rFonts w:ascii="Times New Roman" w:hAnsi="Times New Roman" w:cs="Times New Roman"/>
                <w:b/>
                <w:sz w:val="20"/>
                <w:szCs w:val="20"/>
              </w:rPr>
              <w:t>3.</w:t>
            </w:r>
          </w:p>
        </w:tc>
        <w:tc>
          <w:tcPr>
            <w:tcW w:w="10373" w:type="dxa"/>
            <w:gridSpan w:val="2"/>
          </w:tcPr>
          <w:p w:rsidR="006D59AC" w:rsidRPr="00F146B5" w:rsidRDefault="00C376CC">
            <w:pPr>
              <w:rPr>
                <w:rFonts w:ascii="Times New Roman" w:hAnsi="Times New Roman" w:cs="Times New Roman"/>
                <w:sz w:val="20"/>
                <w:szCs w:val="20"/>
              </w:rPr>
            </w:pPr>
            <w:r w:rsidRPr="00C376CC">
              <w:rPr>
                <w:rFonts w:ascii="Times New Roman" w:hAnsi="Times New Roman" w:cs="Times New Roman"/>
                <w:b/>
                <w:sz w:val="20"/>
                <w:szCs w:val="20"/>
              </w:rPr>
              <w:t>Уполномоченное учреждение:</w:t>
            </w:r>
          </w:p>
        </w:tc>
      </w:tr>
      <w:tr w:rsidR="00C376CC" w:rsidRPr="00C376CC" w:rsidTr="00797E92">
        <w:tc>
          <w:tcPr>
            <w:tcW w:w="616" w:type="dxa"/>
          </w:tcPr>
          <w:p w:rsidR="00C376CC" w:rsidRPr="00C376CC" w:rsidRDefault="004B3AAB">
            <w:pPr>
              <w:rPr>
                <w:rFonts w:ascii="Times New Roman" w:hAnsi="Times New Roman" w:cs="Times New Roman"/>
                <w:sz w:val="20"/>
                <w:szCs w:val="20"/>
              </w:rPr>
            </w:pPr>
            <w:r>
              <w:rPr>
                <w:rFonts w:ascii="Times New Roman" w:hAnsi="Times New Roman" w:cs="Times New Roman"/>
                <w:sz w:val="20"/>
                <w:szCs w:val="20"/>
              </w:rPr>
              <w:t>3.1</w:t>
            </w:r>
          </w:p>
        </w:tc>
        <w:tc>
          <w:tcPr>
            <w:tcW w:w="3527" w:type="dxa"/>
          </w:tcPr>
          <w:p w:rsidR="00C376CC" w:rsidRPr="00C376CC" w:rsidRDefault="00C376CC" w:rsidP="002B1AB8">
            <w:pPr>
              <w:rPr>
                <w:rFonts w:ascii="Times New Roman" w:hAnsi="Times New Roman" w:cs="Times New Roman"/>
                <w:sz w:val="20"/>
                <w:szCs w:val="20"/>
              </w:rPr>
            </w:pPr>
            <w:r w:rsidRPr="00C376CC">
              <w:rPr>
                <w:rFonts w:ascii="Times New Roman" w:hAnsi="Times New Roman" w:cs="Times New Roman"/>
                <w:sz w:val="20"/>
                <w:szCs w:val="20"/>
              </w:rPr>
              <w:t>Наименование</w:t>
            </w:r>
          </w:p>
        </w:tc>
        <w:tc>
          <w:tcPr>
            <w:tcW w:w="6846" w:type="dxa"/>
          </w:tcPr>
          <w:p w:rsidR="00C376CC" w:rsidRPr="00C376CC" w:rsidRDefault="00C376CC" w:rsidP="002B1AB8">
            <w:pPr>
              <w:rPr>
                <w:rFonts w:ascii="Times New Roman" w:hAnsi="Times New Roman" w:cs="Times New Roman"/>
                <w:b/>
                <w:sz w:val="20"/>
                <w:szCs w:val="20"/>
              </w:rPr>
            </w:pPr>
            <w:r w:rsidRPr="00C376CC">
              <w:rPr>
                <w:rFonts w:ascii="Times New Roman" w:hAnsi="Times New Roman" w:cs="Times New Roman"/>
                <w:sz w:val="20"/>
                <w:szCs w:val="20"/>
              </w:rPr>
              <w:t>МКУ «Дирекция по конкурентной политике и закупкам города Казани»</w:t>
            </w:r>
          </w:p>
        </w:tc>
      </w:tr>
      <w:tr w:rsidR="00C376CC" w:rsidRPr="00C376CC" w:rsidTr="00797E92">
        <w:tc>
          <w:tcPr>
            <w:tcW w:w="616" w:type="dxa"/>
          </w:tcPr>
          <w:p w:rsidR="00C376CC" w:rsidRPr="00C376CC" w:rsidRDefault="004B3AAB">
            <w:pPr>
              <w:rPr>
                <w:rFonts w:ascii="Times New Roman" w:hAnsi="Times New Roman" w:cs="Times New Roman"/>
                <w:sz w:val="20"/>
                <w:szCs w:val="20"/>
              </w:rPr>
            </w:pPr>
            <w:r>
              <w:rPr>
                <w:rFonts w:ascii="Times New Roman" w:hAnsi="Times New Roman" w:cs="Times New Roman"/>
                <w:sz w:val="20"/>
                <w:szCs w:val="20"/>
              </w:rPr>
              <w:t>3.2</w:t>
            </w:r>
          </w:p>
        </w:tc>
        <w:tc>
          <w:tcPr>
            <w:tcW w:w="3527" w:type="dxa"/>
          </w:tcPr>
          <w:p w:rsidR="00C376CC" w:rsidRPr="00C376CC" w:rsidRDefault="00C376CC" w:rsidP="002B1AB8">
            <w:pPr>
              <w:rPr>
                <w:rFonts w:ascii="Times New Roman" w:hAnsi="Times New Roman" w:cs="Times New Roman"/>
                <w:sz w:val="20"/>
                <w:szCs w:val="20"/>
              </w:rPr>
            </w:pPr>
            <w:r w:rsidRPr="00C376CC">
              <w:rPr>
                <w:rFonts w:ascii="Times New Roman" w:hAnsi="Times New Roman" w:cs="Times New Roman"/>
                <w:sz w:val="20"/>
                <w:szCs w:val="20"/>
              </w:rPr>
              <w:t>Место нахождения</w:t>
            </w:r>
          </w:p>
        </w:tc>
        <w:tc>
          <w:tcPr>
            <w:tcW w:w="6846" w:type="dxa"/>
          </w:tcPr>
          <w:p w:rsidR="00C376CC" w:rsidRPr="00C376CC" w:rsidRDefault="00C376CC" w:rsidP="002B1AB8">
            <w:pPr>
              <w:rPr>
                <w:rFonts w:ascii="Times New Roman" w:hAnsi="Times New Roman" w:cs="Times New Roman"/>
                <w:b/>
                <w:sz w:val="20"/>
                <w:szCs w:val="20"/>
              </w:rPr>
            </w:pPr>
            <w:r w:rsidRPr="00C376CC">
              <w:rPr>
                <w:rFonts w:ascii="Times New Roman" w:hAnsi="Times New Roman" w:cs="Times New Roman"/>
                <w:sz w:val="20"/>
                <w:szCs w:val="20"/>
              </w:rPr>
              <w:t>420111, г. Казань, ул. Московская, 17</w:t>
            </w:r>
          </w:p>
        </w:tc>
      </w:tr>
      <w:tr w:rsidR="00C376CC" w:rsidRPr="00C376CC" w:rsidTr="00797E92">
        <w:tc>
          <w:tcPr>
            <w:tcW w:w="616" w:type="dxa"/>
          </w:tcPr>
          <w:p w:rsidR="00C376CC" w:rsidRPr="00C376CC" w:rsidRDefault="004B3AAB">
            <w:pPr>
              <w:rPr>
                <w:rFonts w:ascii="Times New Roman" w:hAnsi="Times New Roman" w:cs="Times New Roman"/>
                <w:sz w:val="20"/>
                <w:szCs w:val="20"/>
              </w:rPr>
            </w:pPr>
            <w:r>
              <w:rPr>
                <w:rFonts w:ascii="Times New Roman" w:hAnsi="Times New Roman" w:cs="Times New Roman"/>
                <w:sz w:val="20"/>
                <w:szCs w:val="20"/>
              </w:rPr>
              <w:t>3.3</w:t>
            </w:r>
          </w:p>
        </w:tc>
        <w:tc>
          <w:tcPr>
            <w:tcW w:w="3527" w:type="dxa"/>
          </w:tcPr>
          <w:p w:rsidR="00C376CC" w:rsidRPr="00C376CC" w:rsidRDefault="00C376CC" w:rsidP="002B1AB8">
            <w:pPr>
              <w:rPr>
                <w:rFonts w:ascii="Times New Roman" w:hAnsi="Times New Roman" w:cs="Times New Roman"/>
                <w:sz w:val="20"/>
                <w:szCs w:val="20"/>
              </w:rPr>
            </w:pPr>
            <w:r w:rsidRPr="00C376CC">
              <w:rPr>
                <w:rFonts w:ascii="Times New Roman" w:hAnsi="Times New Roman" w:cs="Times New Roman"/>
                <w:sz w:val="20"/>
                <w:szCs w:val="20"/>
              </w:rPr>
              <w:t>Почтовый адрес</w:t>
            </w:r>
          </w:p>
        </w:tc>
        <w:tc>
          <w:tcPr>
            <w:tcW w:w="6846" w:type="dxa"/>
          </w:tcPr>
          <w:p w:rsidR="00C376CC" w:rsidRPr="00C376CC" w:rsidRDefault="00C376CC" w:rsidP="002B1AB8">
            <w:pPr>
              <w:rPr>
                <w:rFonts w:ascii="Times New Roman" w:hAnsi="Times New Roman" w:cs="Times New Roman"/>
                <w:b/>
                <w:sz w:val="20"/>
                <w:szCs w:val="20"/>
              </w:rPr>
            </w:pPr>
            <w:r w:rsidRPr="00C376CC">
              <w:rPr>
                <w:rFonts w:ascii="Times New Roman" w:hAnsi="Times New Roman" w:cs="Times New Roman"/>
                <w:sz w:val="20"/>
                <w:szCs w:val="20"/>
              </w:rPr>
              <w:t>420111, г. Казань, ул. Московская, 17</w:t>
            </w:r>
          </w:p>
        </w:tc>
      </w:tr>
      <w:tr w:rsidR="00C376CC" w:rsidRPr="00C376CC" w:rsidTr="00797E92">
        <w:tc>
          <w:tcPr>
            <w:tcW w:w="616" w:type="dxa"/>
          </w:tcPr>
          <w:p w:rsidR="00C376CC" w:rsidRPr="00C376CC" w:rsidRDefault="004B3AAB">
            <w:pPr>
              <w:rPr>
                <w:rFonts w:ascii="Times New Roman" w:hAnsi="Times New Roman" w:cs="Times New Roman"/>
                <w:sz w:val="20"/>
                <w:szCs w:val="20"/>
              </w:rPr>
            </w:pPr>
            <w:r>
              <w:rPr>
                <w:rFonts w:ascii="Times New Roman" w:hAnsi="Times New Roman" w:cs="Times New Roman"/>
                <w:sz w:val="20"/>
                <w:szCs w:val="20"/>
              </w:rPr>
              <w:t>3.4</w:t>
            </w:r>
          </w:p>
        </w:tc>
        <w:tc>
          <w:tcPr>
            <w:tcW w:w="3527" w:type="dxa"/>
          </w:tcPr>
          <w:p w:rsidR="00C376CC" w:rsidRPr="00C376CC" w:rsidRDefault="00C376CC" w:rsidP="002B1AB8">
            <w:pPr>
              <w:rPr>
                <w:rFonts w:ascii="Times New Roman" w:hAnsi="Times New Roman" w:cs="Times New Roman"/>
                <w:sz w:val="20"/>
                <w:szCs w:val="20"/>
              </w:rPr>
            </w:pPr>
            <w:r w:rsidRPr="00C376CC">
              <w:rPr>
                <w:rFonts w:ascii="Times New Roman" w:hAnsi="Times New Roman" w:cs="Times New Roman"/>
                <w:sz w:val="20"/>
                <w:szCs w:val="20"/>
              </w:rPr>
              <w:t>Контактное лицо</w:t>
            </w:r>
          </w:p>
        </w:tc>
        <w:tc>
          <w:tcPr>
            <w:tcW w:w="6846" w:type="dxa"/>
          </w:tcPr>
          <w:p w:rsidR="00C376CC" w:rsidRPr="00C376CC" w:rsidRDefault="00D272F2" w:rsidP="002B3319">
            <w:pPr>
              <w:rPr>
                <w:rFonts w:ascii="Times New Roman" w:hAnsi="Times New Roman" w:cs="Times New Roman"/>
                <w:sz w:val="20"/>
                <w:szCs w:val="20"/>
              </w:rPr>
            </w:pPr>
            <w:r>
              <w:rPr>
                <w:rFonts w:ascii="Times New Roman" w:hAnsi="Times New Roman" w:cs="Times New Roman"/>
                <w:sz w:val="20"/>
                <w:szCs w:val="20"/>
              </w:rPr>
              <w:t>Ибатуллина Юлия Владиславовна</w:t>
            </w:r>
          </w:p>
        </w:tc>
      </w:tr>
      <w:tr w:rsidR="000F0DA0" w:rsidRPr="00C376CC" w:rsidTr="00797E92">
        <w:tc>
          <w:tcPr>
            <w:tcW w:w="616" w:type="dxa"/>
          </w:tcPr>
          <w:p w:rsidR="000F0DA0" w:rsidRPr="00C376CC" w:rsidRDefault="004B3AAB">
            <w:pPr>
              <w:rPr>
                <w:rFonts w:ascii="Times New Roman" w:hAnsi="Times New Roman" w:cs="Times New Roman"/>
                <w:sz w:val="20"/>
                <w:szCs w:val="20"/>
              </w:rPr>
            </w:pPr>
            <w:r>
              <w:rPr>
                <w:rFonts w:ascii="Times New Roman" w:hAnsi="Times New Roman" w:cs="Times New Roman"/>
                <w:sz w:val="20"/>
                <w:szCs w:val="20"/>
              </w:rPr>
              <w:t>3.5</w:t>
            </w:r>
          </w:p>
        </w:tc>
        <w:tc>
          <w:tcPr>
            <w:tcW w:w="3527" w:type="dxa"/>
          </w:tcPr>
          <w:p w:rsidR="000F0DA0" w:rsidRPr="00C376CC" w:rsidRDefault="000F0DA0" w:rsidP="002B1AB8">
            <w:pPr>
              <w:rPr>
                <w:rFonts w:ascii="Times New Roman" w:hAnsi="Times New Roman" w:cs="Times New Roman"/>
                <w:sz w:val="20"/>
                <w:szCs w:val="20"/>
              </w:rPr>
            </w:pPr>
            <w:r w:rsidRPr="00C376CC">
              <w:rPr>
                <w:rFonts w:ascii="Times New Roman" w:hAnsi="Times New Roman" w:cs="Times New Roman"/>
                <w:sz w:val="20"/>
                <w:szCs w:val="20"/>
              </w:rPr>
              <w:t>Адрес электронной почты</w:t>
            </w:r>
          </w:p>
        </w:tc>
        <w:tc>
          <w:tcPr>
            <w:tcW w:w="6846" w:type="dxa"/>
          </w:tcPr>
          <w:p w:rsidR="000F0DA0" w:rsidRPr="000F0DA0" w:rsidRDefault="000F0DA0" w:rsidP="002B1AB8">
            <w:pPr>
              <w:rPr>
                <w:rFonts w:ascii="Times New Roman" w:hAnsi="Times New Roman" w:cs="Times New Roman"/>
                <w:sz w:val="20"/>
                <w:szCs w:val="20"/>
                <w:lang w:val="en-US"/>
              </w:rPr>
            </w:pPr>
            <w:r w:rsidRPr="000F0DA0">
              <w:rPr>
                <w:rFonts w:ascii="Times New Roman" w:hAnsi="Times New Roman" w:cs="Times New Roman"/>
                <w:sz w:val="20"/>
                <w:szCs w:val="20"/>
              </w:rPr>
              <w:t>2991723</w:t>
            </w:r>
            <w:r w:rsidRPr="000F0DA0">
              <w:rPr>
                <w:rFonts w:ascii="Times New Roman" w:hAnsi="Times New Roman" w:cs="Times New Roman"/>
                <w:sz w:val="20"/>
                <w:szCs w:val="20"/>
                <w:lang w:val="en-US"/>
              </w:rPr>
              <w:t>@mail.ru</w:t>
            </w:r>
          </w:p>
        </w:tc>
      </w:tr>
      <w:tr w:rsidR="000F0DA0" w:rsidRPr="00C376CC" w:rsidTr="00797E92">
        <w:tc>
          <w:tcPr>
            <w:tcW w:w="616" w:type="dxa"/>
          </w:tcPr>
          <w:p w:rsidR="000F0DA0" w:rsidRPr="00C376CC" w:rsidRDefault="004B3AAB">
            <w:pPr>
              <w:rPr>
                <w:rFonts w:ascii="Times New Roman" w:hAnsi="Times New Roman" w:cs="Times New Roman"/>
                <w:sz w:val="20"/>
                <w:szCs w:val="20"/>
              </w:rPr>
            </w:pPr>
            <w:r>
              <w:rPr>
                <w:rFonts w:ascii="Times New Roman" w:hAnsi="Times New Roman" w:cs="Times New Roman"/>
                <w:sz w:val="20"/>
                <w:szCs w:val="20"/>
              </w:rPr>
              <w:t>3.6</w:t>
            </w:r>
          </w:p>
        </w:tc>
        <w:tc>
          <w:tcPr>
            <w:tcW w:w="3527" w:type="dxa"/>
          </w:tcPr>
          <w:p w:rsidR="000F0DA0" w:rsidRPr="00C376CC" w:rsidRDefault="000F0DA0" w:rsidP="002B1AB8">
            <w:pPr>
              <w:rPr>
                <w:rFonts w:ascii="Times New Roman" w:hAnsi="Times New Roman" w:cs="Times New Roman"/>
                <w:sz w:val="20"/>
                <w:szCs w:val="20"/>
              </w:rPr>
            </w:pPr>
            <w:r w:rsidRPr="00C376CC">
              <w:rPr>
                <w:rFonts w:ascii="Times New Roman" w:hAnsi="Times New Roman" w:cs="Times New Roman"/>
                <w:sz w:val="20"/>
                <w:szCs w:val="20"/>
              </w:rPr>
              <w:t>Номер контактного телефона</w:t>
            </w:r>
          </w:p>
        </w:tc>
        <w:tc>
          <w:tcPr>
            <w:tcW w:w="6846" w:type="dxa"/>
          </w:tcPr>
          <w:p w:rsidR="000F0DA0" w:rsidRPr="000F0DA0" w:rsidRDefault="00347ABA" w:rsidP="00FB3013">
            <w:pPr>
              <w:rPr>
                <w:rFonts w:ascii="Times New Roman" w:hAnsi="Times New Roman" w:cs="Times New Roman"/>
                <w:sz w:val="20"/>
                <w:szCs w:val="20"/>
                <w:lang w:val="en-US"/>
              </w:rPr>
            </w:pPr>
            <w:r w:rsidRPr="00347ABA">
              <w:rPr>
                <w:rFonts w:ascii="Times New Roman" w:hAnsi="Times New Roman" w:cs="Times New Roman"/>
                <w:sz w:val="20"/>
                <w:szCs w:val="20"/>
              </w:rPr>
              <w:t>7(843) 210-21-23 доб.</w:t>
            </w:r>
            <w:r w:rsidR="00FB3013" w:rsidRPr="00347ABA">
              <w:rPr>
                <w:rFonts w:ascii="Times New Roman" w:hAnsi="Times New Roman" w:cs="Times New Roman"/>
                <w:sz w:val="20"/>
                <w:szCs w:val="20"/>
              </w:rPr>
              <w:t xml:space="preserve"> 118, 119</w:t>
            </w:r>
            <w:r w:rsidR="00FB3013">
              <w:rPr>
                <w:rFonts w:ascii="Times New Roman" w:hAnsi="Times New Roman" w:cs="Times New Roman"/>
                <w:sz w:val="20"/>
                <w:szCs w:val="20"/>
              </w:rPr>
              <w:t>,120,</w:t>
            </w:r>
            <w:r w:rsidRPr="00347ABA">
              <w:rPr>
                <w:rFonts w:ascii="Times New Roman" w:hAnsi="Times New Roman" w:cs="Times New Roman"/>
                <w:sz w:val="20"/>
                <w:szCs w:val="20"/>
              </w:rPr>
              <w:t xml:space="preserve"> 121</w:t>
            </w:r>
          </w:p>
        </w:tc>
      </w:tr>
      <w:tr w:rsidR="000F0DA0" w:rsidRPr="00C376CC" w:rsidTr="00797E92">
        <w:tc>
          <w:tcPr>
            <w:tcW w:w="616" w:type="dxa"/>
          </w:tcPr>
          <w:p w:rsidR="000F0DA0" w:rsidRPr="0099063A" w:rsidRDefault="0099063A">
            <w:pPr>
              <w:rPr>
                <w:rFonts w:ascii="Times New Roman" w:hAnsi="Times New Roman" w:cs="Times New Roman"/>
                <w:b/>
                <w:sz w:val="20"/>
                <w:szCs w:val="20"/>
              </w:rPr>
            </w:pPr>
            <w:r w:rsidRPr="0099063A">
              <w:rPr>
                <w:rFonts w:ascii="Times New Roman" w:hAnsi="Times New Roman" w:cs="Times New Roman"/>
                <w:b/>
                <w:sz w:val="20"/>
                <w:szCs w:val="20"/>
              </w:rPr>
              <w:t>4.</w:t>
            </w:r>
          </w:p>
        </w:tc>
        <w:tc>
          <w:tcPr>
            <w:tcW w:w="3527" w:type="dxa"/>
          </w:tcPr>
          <w:p w:rsidR="000F0DA0" w:rsidRPr="0099063A" w:rsidRDefault="0099063A" w:rsidP="002B1AB8">
            <w:pPr>
              <w:rPr>
                <w:rFonts w:ascii="Times New Roman" w:hAnsi="Times New Roman" w:cs="Times New Roman"/>
                <w:sz w:val="20"/>
                <w:szCs w:val="20"/>
              </w:rPr>
            </w:pPr>
            <w:r w:rsidRPr="0099063A">
              <w:rPr>
                <w:rFonts w:ascii="Times New Roman" w:hAnsi="Times New Roman" w:cs="Times New Roman"/>
                <w:b/>
                <w:sz w:val="20"/>
                <w:szCs w:val="20"/>
              </w:rPr>
              <w:t>Используемый способ определения поставщика (подрядчика, исполнителя)</w:t>
            </w:r>
          </w:p>
        </w:tc>
        <w:tc>
          <w:tcPr>
            <w:tcW w:w="6846" w:type="dxa"/>
          </w:tcPr>
          <w:p w:rsidR="000F0DA0" w:rsidRPr="001528AE" w:rsidRDefault="0099063A" w:rsidP="000F0DA0">
            <w:pPr>
              <w:rPr>
                <w:rFonts w:ascii="Times New Roman" w:hAnsi="Times New Roman" w:cs="Times New Roman"/>
                <w:b/>
                <w:sz w:val="20"/>
                <w:szCs w:val="20"/>
              </w:rPr>
            </w:pPr>
            <w:r w:rsidRPr="001528AE">
              <w:rPr>
                <w:rFonts w:ascii="Times New Roman" w:hAnsi="Times New Roman" w:cs="Times New Roman"/>
                <w:b/>
                <w:sz w:val="20"/>
                <w:szCs w:val="20"/>
              </w:rPr>
              <w:t>Открытый конкурс в электронной форме (далее - конкурс)</w:t>
            </w:r>
          </w:p>
        </w:tc>
      </w:tr>
      <w:tr w:rsidR="000F0DA0" w:rsidRPr="00C376CC" w:rsidTr="00797E92">
        <w:tc>
          <w:tcPr>
            <w:tcW w:w="616" w:type="dxa"/>
          </w:tcPr>
          <w:p w:rsidR="000F0DA0" w:rsidRPr="0099063A" w:rsidRDefault="0099063A">
            <w:pPr>
              <w:rPr>
                <w:rFonts w:ascii="Times New Roman" w:hAnsi="Times New Roman" w:cs="Times New Roman"/>
                <w:b/>
                <w:sz w:val="20"/>
                <w:szCs w:val="20"/>
              </w:rPr>
            </w:pPr>
            <w:r w:rsidRPr="0099063A">
              <w:rPr>
                <w:rFonts w:ascii="Times New Roman" w:hAnsi="Times New Roman" w:cs="Times New Roman"/>
                <w:b/>
                <w:sz w:val="20"/>
                <w:szCs w:val="20"/>
              </w:rPr>
              <w:t>5.</w:t>
            </w:r>
          </w:p>
        </w:tc>
        <w:tc>
          <w:tcPr>
            <w:tcW w:w="3527" w:type="dxa"/>
          </w:tcPr>
          <w:p w:rsidR="000F0DA0" w:rsidRPr="0099063A" w:rsidRDefault="0099063A" w:rsidP="002B1AB8">
            <w:pPr>
              <w:rPr>
                <w:rFonts w:ascii="Times New Roman" w:hAnsi="Times New Roman" w:cs="Times New Roman"/>
                <w:sz w:val="20"/>
                <w:szCs w:val="20"/>
              </w:rPr>
            </w:pPr>
            <w:r w:rsidRPr="0099063A">
              <w:rPr>
                <w:rFonts w:ascii="Times New Roman" w:hAnsi="Times New Roman" w:cs="Times New Roman"/>
                <w:b/>
                <w:sz w:val="20"/>
                <w:szCs w:val="20"/>
              </w:rPr>
              <w:t>Адрес электронной площадки в информационно-телекоммуникационной сети "Интернет"</w:t>
            </w:r>
          </w:p>
        </w:tc>
        <w:tc>
          <w:tcPr>
            <w:tcW w:w="6846" w:type="dxa"/>
          </w:tcPr>
          <w:p w:rsidR="000F0DA0" w:rsidRPr="00C376CC" w:rsidRDefault="0099063A">
            <w:pPr>
              <w:rPr>
                <w:rFonts w:ascii="Times New Roman" w:hAnsi="Times New Roman" w:cs="Times New Roman"/>
                <w:sz w:val="20"/>
                <w:szCs w:val="20"/>
              </w:rPr>
            </w:pPr>
            <w:r w:rsidRPr="0099063A">
              <w:rPr>
                <w:rFonts w:ascii="Times New Roman" w:hAnsi="Times New Roman" w:cs="Times New Roman"/>
                <w:sz w:val="20"/>
                <w:szCs w:val="20"/>
                <w:lang w:val="en-US"/>
              </w:rPr>
              <w:t>www.etp</w:t>
            </w:r>
            <w:r w:rsidRPr="0099063A">
              <w:rPr>
                <w:rFonts w:ascii="Times New Roman" w:hAnsi="Times New Roman" w:cs="Times New Roman"/>
                <w:sz w:val="20"/>
                <w:szCs w:val="20"/>
              </w:rPr>
              <w:t>.</w:t>
            </w:r>
            <w:r w:rsidRPr="0099063A">
              <w:rPr>
                <w:rFonts w:ascii="Times New Roman" w:hAnsi="Times New Roman" w:cs="Times New Roman"/>
                <w:sz w:val="20"/>
                <w:szCs w:val="20"/>
                <w:lang w:val="en-US"/>
              </w:rPr>
              <w:t>zakazrf</w:t>
            </w:r>
            <w:r w:rsidRPr="0099063A">
              <w:rPr>
                <w:rFonts w:ascii="Times New Roman" w:hAnsi="Times New Roman" w:cs="Times New Roman"/>
                <w:sz w:val="20"/>
                <w:szCs w:val="20"/>
              </w:rPr>
              <w:t>.</w:t>
            </w:r>
            <w:r w:rsidRPr="0099063A">
              <w:rPr>
                <w:rFonts w:ascii="Times New Roman" w:hAnsi="Times New Roman" w:cs="Times New Roman"/>
                <w:sz w:val="20"/>
                <w:szCs w:val="20"/>
                <w:lang w:val="en-US"/>
              </w:rPr>
              <w:t>ru</w:t>
            </w:r>
          </w:p>
        </w:tc>
      </w:tr>
      <w:tr w:rsidR="003B2B08" w:rsidRPr="00C376CC" w:rsidTr="00797E92">
        <w:tc>
          <w:tcPr>
            <w:tcW w:w="616" w:type="dxa"/>
          </w:tcPr>
          <w:p w:rsidR="003B2B08" w:rsidRPr="00E13974" w:rsidRDefault="003B2B08">
            <w:pPr>
              <w:rPr>
                <w:rFonts w:ascii="Times New Roman" w:hAnsi="Times New Roman" w:cs="Times New Roman"/>
                <w:b/>
                <w:sz w:val="20"/>
                <w:szCs w:val="20"/>
              </w:rPr>
            </w:pPr>
            <w:r w:rsidRPr="00E13974">
              <w:rPr>
                <w:rFonts w:ascii="Times New Roman" w:hAnsi="Times New Roman" w:cs="Times New Roman"/>
                <w:b/>
                <w:sz w:val="20"/>
                <w:szCs w:val="20"/>
              </w:rPr>
              <w:t>6.</w:t>
            </w:r>
          </w:p>
        </w:tc>
        <w:tc>
          <w:tcPr>
            <w:tcW w:w="10373" w:type="dxa"/>
            <w:gridSpan w:val="2"/>
          </w:tcPr>
          <w:p w:rsidR="003B2B08" w:rsidRPr="00C376CC" w:rsidRDefault="003B2B08">
            <w:pPr>
              <w:rPr>
                <w:rFonts w:ascii="Times New Roman" w:hAnsi="Times New Roman" w:cs="Times New Roman"/>
                <w:sz w:val="20"/>
                <w:szCs w:val="20"/>
              </w:rPr>
            </w:pPr>
            <w:r w:rsidRPr="003B2B08">
              <w:rPr>
                <w:rFonts w:ascii="Times New Roman" w:hAnsi="Times New Roman" w:cs="Times New Roman"/>
                <w:b/>
                <w:sz w:val="20"/>
                <w:szCs w:val="20"/>
              </w:rPr>
              <w:t>Краткое изложение условий контракта:</w:t>
            </w:r>
          </w:p>
        </w:tc>
      </w:tr>
      <w:tr w:rsidR="000F0DA0" w:rsidRPr="008707B1" w:rsidTr="00797E92">
        <w:tc>
          <w:tcPr>
            <w:tcW w:w="616" w:type="dxa"/>
          </w:tcPr>
          <w:p w:rsidR="000F0DA0" w:rsidRPr="008707B1" w:rsidRDefault="00E13974">
            <w:pPr>
              <w:rPr>
                <w:rFonts w:ascii="Times New Roman" w:hAnsi="Times New Roman" w:cs="Times New Roman"/>
                <w:sz w:val="20"/>
                <w:szCs w:val="20"/>
              </w:rPr>
            </w:pPr>
            <w:r w:rsidRPr="008707B1">
              <w:rPr>
                <w:rFonts w:ascii="Times New Roman" w:hAnsi="Times New Roman" w:cs="Times New Roman"/>
                <w:sz w:val="20"/>
                <w:szCs w:val="20"/>
              </w:rPr>
              <w:t>6.1</w:t>
            </w:r>
          </w:p>
        </w:tc>
        <w:tc>
          <w:tcPr>
            <w:tcW w:w="3527" w:type="dxa"/>
          </w:tcPr>
          <w:p w:rsidR="000F0DA0" w:rsidRPr="008707B1" w:rsidRDefault="003B2B08" w:rsidP="002B1AB8">
            <w:pPr>
              <w:rPr>
                <w:rFonts w:ascii="Times New Roman" w:hAnsi="Times New Roman" w:cs="Times New Roman"/>
                <w:sz w:val="20"/>
                <w:szCs w:val="20"/>
              </w:rPr>
            </w:pPr>
            <w:r w:rsidRPr="008707B1">
              <w:rPr>
                <w:rFonts w:ascii="Times New Roman" w:hAnsi="Times New Roman" w:cs="Times New Roman"/>
                <w:sz w:val="20"/>
                <w:szCs w:val="20"/>
              </w:rPr>
              <w:t>Идентификационный код закупки</w:t>
            </w:r>
          </w:p>
        </w:tc>
        <w:tc>
          <w:tcPr>
            <w:tcW w:w="6846" w:type="dxa"/>
          </w:tcPr>
          <w:p w:rsidR="000F0DA0" w:rsidRPr="008707B1" w:rsidRDefault="008707B1">
            <w:pPr>
              <w:rPr>
                <w:rFonts w:ascii="Times New Roman" w:hAnsi="Times New Roman" w:cs="Times New Roman"/>
                <w:sz w:val="20"/>
                <w:szCs w:val="20"/>
              </w:rPr>
            </w:pPr>
            <w:r w:rsidRPr="008707B1">
              <w:rPr>
                <w:rFonts w:ascii="Times New Roman" w:hAnsi="Times New Roman" w:cs="Times New Roman"/>
                <w:sz w:val="20"/>
                <w:szCs w:val="20"/>
              </w:rPr>
              <w:t>203165510887116550100100040004931244</w:t>
            </w:r>
          </w:p>
        </w:tc>
      </w:tr>
      <w:tr w:rsidR="000F0DA0" w:rsidRPr="00C376CC" w:rsidTr="00797E92">
        <w:tc>
          <w:tcPr>
            <w:tcW w:w="616" w:type="dxa"/>
          </w:tcPr>
          <w:p w:rsidR="000F0DA0" w:rsidRPr="008707B1" w:rsidRDefault="00E13974">
            <w:pPr>
              <w:rPr>
                <w:rFonts w:ascii="Times New Roman" w:hAnsi="Times New Roman" w:cs="Times New Roman"/>
                <w:sz w:val="20"/>
                <w:szCs w:val="20"/>
              </w:rPr>
            </w:pPr>
            <w:r w:rsidRPr="008707B1">
              <w:rPr>
                <w:rFonts w:ascii="Times New Roman" w:hAnsi="Times New Roman" w:cs="Times New Roman"/>
                <w:sz w:val="20"/>
                <w:szCs w:val="20"/>
              </w:rPr>
              <w:t>6.2</w:t>
            </w:r>
          </w:p>
        </w:tc>
        <w:tc>
          <w:tcPr>
            <w:tcW w:w="3527" w:type="dxa"/>
          </w:tcPr>
          <w:p w:rsidR="000F0DA0" w:rsidRPr="008707B1" w:rsidRDefault="003B2B08" w:rsidP="002B1AB8">
            <w:pPr>
              <w:rPr>
                <w:rFonts w:ascii="Times New Roman" w:hAnsi="Times New Roman" w:cs="Times New Roman"/>
                <w:sz w:val="20"/>
                <w:szCs w:val="20"/>
              </w:rPr>
            </w:pPr>
            <w:r w:rsidRPr="008707B1">
              <w:rPr>
                <w:rFonts w:ascii="Times New Roman" w:hAnsi="Times New Roman" w:cs="Times New Roman"/>
                <w:sz w:val="20"/>
                <w:szCs w:val="20"/>
              </w:rPr>
              <w:t>Наименование объекта закупки</w:t>
            </w:r>
          </w:p>
        </w:tc>
        <w:tc>
          <w:tcPr>
            <w:tcW w:w="6846" w:type="dxa"/>
          </w:tcPr>
          <w:p w:rsidR="000F0DA0" w:rsidRPr="006A03E7" w:rsidRDefault="006A03E7" w:rsidP="006A03E7">
            <w:pPr>
              <w:jc w:val="both"/>
              <w:rPr>
                <w:rFonts w:ascii="Times New Roman" w:hAnsi="Times New Roman" w:cs="Times New Roman"/>
                <w:sz w:val="20"/>
                <w:szCs w:val="20"/>
              </w:rPr>
            </w:pPr>
            <w:r w:rsidRPr="008707B1">
              <w:rPr>
                <w:rFonts w:ascii="Times New Roman" w:hAnsi="Times New Roman"/>
                <w:sz w:val="20"/>
                <w:szCs w:val="20"/>
                <w:shd w:val="clear" w:color="auto" w:fill="FFFFFF"/>
              </w:rPr>
              <w:t>Выполнение регулярных перевозок пассажиров автомобильным транспортом по муниципальному маршруту г.Казани №62 по регулируемым тарифам</w:t>
            </w:r>
          </w:p>
        </w:tc>
      </w:tr>
      <w:tr w:rsidR="000F0DA0" w:rsidRPr="00C376CC" w:rsidTr="00797E92">
        <w:tc>
          <w:tcPr>
            <w:tcW w:w="616" w:type="dxa"/>
          </w:tcPr>
          <w:p w:rsidR="000F0DA0" w:rsidRPr="00C376CC" w:rsidRDefault="00E13974">
            <w:pPr>
              <w:rPr>
                <w:rFonts w:ascii="Times New Roman" w:hAnsi="Times New Roman" w:cs="Times New Roman"/>
                <w:sz w:val="20"/>
                <w:szCs w:val="20"/>
              </w:rPr>
            </w:pPr>
            <w:r>
              <w:rPr>
                <w:rFonts w:ascii="Times New Roman" w:hAnsi="Times New Roman" w:cs="Times New Roman"/>
                <w:sz w:val="20"/>
                <w:szCs w:val="20"/>
              </w:rPr>
              <w:t>6.3</w:t>
            </w:r>
          </w:p>
        </w:tc>
        <w:tc>
          <w:tcPr>
            <w:tcW w:w="3527" w:type="dxa"/>
          </w:tcPr>
          <w:p w:rsidR="000F0DA0" w:rsidRPr="00C376CC" w:rsidRDefault="003B2B08" w:rsidP="002B1AB8">
            <w:pPr>
              <w:rPr>
                <w:rFonts w:ascii="Times New Roman" w:hAnsi="Times New Roman" w:cs="Times New Roman"/>
                <w:sz w:val="20"/>
                <w:szCs w:val="20"/>
              </w:rPr>
            </w:pPr>
            <w:r w:rsidRPr="003B2B08">
              <w:rPr>
                <w:rFonts w:ascii="Times New Roman" w:hAnsi="Times New Roman" w:cs="Times New Roman"/>
                <w:sz w:val="20"/>
                <w:szCs w:val="20"/>
              </w:rPr>
              <w:t>Описание объекта закупки, информация о количестве</w:t>
            </w:r>
          </w:p>
        </w:tc>
        <w:tc>
          <w:tcPr>
            <w:tcW w:w="6846" w:type="dxa"/>
          </w:tcPr>
          <w:p w:rsidR="000F0DA0" w:rsidRPr="00C376CC" w:rsidRDefault="000B501D">
            <w:pPr>
              <w:rPr>
                <w:rFonts w:ascii="Times New Roman" w:hAnsi="Times New Roman" w:cs="Times New Roman"/>
                <w:sz w:val="20"/>
                <w:szCs w:val="20"/>
              </w:rPr>
            </w:pPr>
            <w:r w:rsidRPr="000B501D">
              <w:rPr>
                <w:rFonts w:ascii="Times New Roman" w:hAnsi="Times New Roman" w:cs="Times New Roman"/>
                <w:sz w:val="20"/>
                <w:szCs w:val="20"/>
              </w:rPr>
              <w:t>Согласно Приложению</w:t>
            </w:r>
            <w:r w:rsidR="003B2084">
              <w:rPr>
                <w:rFonts w:ascii="Times New Roman" w:hAnsi="Times New Roman" w:cs="Times New Roman"/>
                <w:sz w:val="20"/>
                <w:szCs w:val="20"/>
              </w:rPr>
              <w:t xml:space="preserve"> </w:t>
            </w:r>
            <w:r w:rsidRPr="000B501D">
              <w:rPr>
                <w:rFonts w:ascii="Times New Roman" w:hAnsi="Times New Roman" w:cs="Times New Roman"/>
                <w:sz w:val="20"/>
                <w:szCs w:val="20"/>
              </w:rPr>
              <w:t>№1 – техническое задание</w:t>
            </w:r>
          </w:p>
        </w:tc>
      </w:tr>
      <w:tr w:rsidR="00797E92" w:rsidRPr="00C376CC" w:rsidTr="00797E92">
        <w:tc>
          <w:tcPr>
            <w:tcW w:w="616" w:type="dxa"/>
          </w:tcPr>
          <w:p w:rsidR="00797E92" w:rsidRPr="002B3319" w:rsidRDefault="00797E92">
            <w:pPr>
              <w:rPr>
                <w:rFonts w:ascii="Times New Roman" w:hAnsi="Times New Roman" w:cs="Times New Roman"/>
                <w:sz w:val="20"/>
                <w:szCs w:val="20"/>
              </w:rPr>
            </w:pPr>
            <w:r w:rsidRPr="002B3319">
              <w:rPr>
                <w:rFonts w:ascii="Times New Roman" w:hAnsi="Times New Roman" w:cs="Times New Roman"/>
                <w:sz w:val="20"/>
                <w:szCs w:val="20"/>
              </w:rPr>
              <w:t>6.3.1</w:t>
            </w:r>
          </w:p>
        </w:tc>
        <w:tc>
          <w:tcPr>
            <w:tcW w:w="3527" w:type="dxa"/>
          </w:tcPr>
          <w:p w:rsidR="00797E92" w:rsidRPr="002B3319" w:rsidRDefault="00797E92" w:rsidP="00906242">
            <w:pPr>
              <w:rPr>
                <w:rFonts w:ascii="Times New Roman" w:hAnsi="Times New Roman" w:cs="Times New Roman"/>
                <w:sz w:val="20"/>
                <w:szCs w:val="20"/>
              </w:rPr>
            </w:pPr>
            <w:r w:rsidRPr="002B3319">
              <w:rPr>
                <w:rFonts w:ascii="Times New Roman" w:hAnsi="Times New Roman" w:cs="Times New Roman"/>
                <w:sz w:val="20"/>
                <w:szCs w:val="20"/>
              </w:rPr>
              <w:t>Требования к гарантийным обязательствам</w:t>
            </w:r>
          </w:p>
        </w:tc>
        <w:tc>
          <w:tcPr>
            <w:tcW w:w="6846" w:type="dxa"/>
          </w:tcPr>
          <w:p w:rsidR="00797E92" w:rsidRPr="002B3319" w:rsidRDefault="00797E92" w:rsidP="00906242">
            <w:pPr>
              <w:jc w:val="both"/>
              <w:rPr>
                <w:rFonts w:ascii="Times New Roman" w:hAnsi="Times New Roman" w:cs="Times New Roman"/>
                <w:sz w:val="20"/>
                <w:szCs w:val="20"/>
              </w:rPr>
            </w:pPr>
            <w:r w:rsidRPr="002B3319">
              <w:rPr>
                <w:rFonts w:ascii="Times New Roman" w:hAnsi="Times New Roman" w:cs="Times New Roman"/>
                <w:sz w:val="20"/>
                <w:szCs w:val="20"/>
              </w:rPr>
              <w:t>Не установлены</w:t>
            </w:r>
          </w:p>
        </w:tc>
      </w:tr>
      <w:tr w:rsidR="00797E92" w:rsidRPr="00C376CC" w:rsidTr="00797E92">
        <w:tc>
          <w:tcPr>
            <w:tcW w:w="616" w:type="dxa"/>
          </w:tcPr>
          <w:p w:rsidR="00797E92" w:rsidRPr="00B63298" w:rsidRDefault="00797E92">
            <w:pPr>
              <w:rPr>
                <w:rFonts w:ascii="Times New Roman" w:hAnsi="Times New Roman" w:cs="Times New Roman"/>
                <w:sz w:val="20"/>
                <w:szCs w:val="20"/>
              </w:rPr>
            </w:pPr>
            <w:r w:rsidRPr="00B63298">
              <w:rPr>
                <w:rFonts w:ascii="Times New Roman" w:hAnsi="Times New Roman" w:cs="Times New Roman"/>
                <w:sz w:val="20"/>
                <w:szCs w:val="20"/>
              </w:rPr>
              <w:t>6.4</w:t>
            </w:r>
          </w:p>
        </w:tc>
        <w:tc>
          <w:tcPr>
            <w:tcW w:w="3527" w:type="dxa"/>
          </w:tcPr>
          <w:p w:rsidR="00797E92" w:rsidRPr="00B63298" w:rsidRDefault="00797E92" w:rsidP="002B1AB8">
            <w:pPr>
              <w:rPr>
                <w:rFonts w:ascii="Times New Roman" w:hAnsi="Times New Roman" w:cs="Times New Roman"/>
                <w:sz w:val="20"/>
                <w:szCs w:val="20"/>
              </w:rPr>
            </w:pPr>
            <w:r w:rsidRPr="00B63298">
              <w:rPr>
                <w:rFonts w:ascii="Times New Roman" w:hAnsi="Times New Roman" w:cs="Times New Roman"/>
                <w:sz w:val="20"/>
                <w:szCs w:val="20"/>
              </w:rPr>
              <w:t>Место выполнения работы или оказания услуги</w:t>
            </w:r>
          </w:p>
        </w:tc>
        <w:tc>
          <w:tcPr>
            <w:tcW w:w="6846" w:type="dxa"/>
          </w:tcPr>
          <w:p w:rsidR="00797E92" w:rsidRPr="00C376CC" w:rsidRDefault="00906242" w:rsidP="00FC567D">
            <w:pPr>
              <w:jc w:val="both"/>
              <w:rPr>
                <w:rFonts w:ascii="Times New Roman" w:hAnsi="Times New Roman" w:cs="Times New Roman"/>
                <w:sz w:val="20"/>
                <w:szCs w:val="20"/>
              </w:rPr>
            </w:pPr>
            <w:r w:rsidRPr="00B63298">
              <w:rPr>
                <w:rFonts w:ascii="Times New Roman" w:hAnsi="Times New Roman" w:cs="Times New Roman"/>
                <w:sz w:val="20"/>
                <w:szCs w:val="20"/>
              </w:rPr>
              <w:t>г.Казань. Документация о приемке передается Заказчику по адресу: 420111, РТ, г.Казань, Островского, д.23.</w:t>
            </w:r>
          </w:p>
        </w:tc>
      </w:tr>
      <w:tr w:rsidR="00797E92" w:rsidRPr="00C376CC" w:rsidTr="00797E92">
        <w:tc>
          <w:tcPr>
            <w:tcW w:w="616" w:type="dxa"/>
          </w:tcPr>
          <w:p w:rsidR="00797E92" w:rsidRPr="00FC567D" w:rsidRDefault="00797E92">
            <w:pPr>
              <w:rPr>
                <w:rFonts w:ascii="Times New Roman" w:hAnsi="Times New Roman" w:cs="Times New Roman"/>
                <w:sz w:val="20"/>
                <w:szCs w:val="20"/>
              </w:rPr>
            </w:pPr>
            <w:r w:rsidRPr="00FC567D">
              <w:rPr>
                <w:rFonts w:ascii="Times New Roman" w:hAnsi="Times New Roman" w:cs="Times New Roman"/>
                <w:sz w:val="20"/>
                <w:szCs w:val="20"/>
              </w:rPr>
              <w:t>6.5</w:t>
            </w:r>
          </w:p>
        </w:tc>
        <w:tc>
          <w:tcPr>
            <w:tcW w:w="3527" w:type="dxa"/>
          </w:tcPr>
          <w:p w:rsidR="00797E92" w:rsidRPr="00FC567D" w:rsidRDefault="00797E92" w:rsidP="002B1AB8">
            <w:pPr>
              <w:rPr>
                <w:rFonts w:ascii="Times New Roman" w:hAnsi="Times New Roman" w:cs="Times New Roman"/>
                <w:sz w:val="20"/>
                <w:szCs w:val="20"/>
              </w:rPr>
            </w:pPr>
            <w:r w:rsidRPr="00FC567D">
              <w:rPr>
                <w:rFonts w:ascii="Times New Roman" w:hAnsi="Times New Roman" w:cs="Times New Roman"/>
                <w:sz w:val="20"/>
                <w:szCs w:val="20"/>
              </w:rPr>
              <w:t>Сроки завершения работы либо график оказания услуг</w:t>
            </w:r>
          </w:p>
        </w:tc>
        <w:tc>
          <w:tcPr>
            <w:tcW w:w="6846" w:type="dxa"/>
          </w:tcPr>
          <w:p w:rsidR="00797E92" w:rsidRPr="00C376CC" w:rsidRDefault="00FC567D">
            <w:pPr>
              <w:rPr>
                <w:rFonts w:ascii="Times New Roman" w:hAnsi="Times New Roman" w:cs="Times New Roman"/>
                <w:sz w:val="20"/>
                <w:szCs w:val="20"/>
              </w:rPr>
            </w:pPr>
            <w:r w:rsidRPr="00FC567D">
              <w:rPr>
                <w:rFonts w:ascii="Times New Roman" w:hAnsi="Times New Roman" w:cs="Times New Roman"/>
                <w:sz w:val="20"/>
                <w:szCs w:val="20"/>
              </w:rPr>
              <w:t>с момента заключения и по 30.04.2023 г., ежедневно</w:t>
            </w:r>
          </w:p>
        </w:tc>
      </w:tr>
      <w:tr w:rsidR="00797E92" w:rsidRPr="00F146B5" w:rsidTr="00797E92">
        <w:tc>
          <w:tcPr>
            <w:tcW w:w="616" w:type="dxa"/>
          </w:tcPr>
          <w:p w:rsidR="00797E92" w:rsidRDefault="00797E92">
            <w:pPr>
              <w:rPr>
                <w:rFonts w:ascii="Times New Roman" w:hAnsi="Times New Roman" w:cs="Times New Roman"/>
                <w:sz w:val="20"/>
                <w:szCs w:val="20"/>
              </w:rPr>
            </w:pPr>
            <w:r>
              <w:rPr>
                <w:rFonts w:ascii="Times New Roman" w:hAnsi="Times New Roman" w:cs="Times New Roman"/>
                <w:sz w:val="20"/>
                <w:szCs w:val="20"/>
              </w:rPr>
              <w:t>6.6</w:t>
            </w:r>
          </w:p>
        </w:tc>
        <w:tc>
          <w:tcPr>
            <w:tcW w:w="3527" w:type="dxa"/>
          </w:tcPr>
          <w:p w:rsidR="00797E92" w:rsidRPr="00C44DB9" w:rsidRDefault="00797E92" w:rsidP="002B1AB8">
            <w:pPr>
              <w:rPr>
                <w:rFonts w:ascii="Times New Roman" w:hAnsi="Times New Roman" w:cs="Times New Roman"/>
                <w:sz w:val="20"/>
                <w:szCs w:val="20"/>
              </w:rPr>
            </w:pPr>
            <w:r w:rsidRPr="00FA137C">
              <w:rPr>
                <w:rFonts w:ascii="Times New Roman" w:hAnsi="Times New Roman" w:cs="Times New Roman"/>
                <w:sz w:val="20"/>
                <w:szCs w:val="20"/>
              </w:rPr>
              <w:t>Начальная (максимальная) цена контракта</w:t>
            </w:r>
          </w:p>
        </w:tc>
        <w:tc>
          <w:tcPr>
            <w:tcW w:w="6846" w:type="dxa"/>
          </w:tcPr>
          <w:p w:rsidR="00797E92" w:rsidRPr="000365F9" w:rsidRDefault="000365F9">
            <w:pPr>
              <w:rPr>
                <w:rFonts w:ascii="Times New Roman" w:hAnsi="Times New Roman" w:cs="Times New Roman"/>
                <w:b/>
                <w:sz w:val="20"/>
                <w:szCs w:val="20"/>
              </w:rPr>
            </w:pPr>
            <w:r w:rsidRPr="000365F9">
              <w:rPr>
                <w:rFonts w:ascii="Times New Roman" w:hAnsi="Times New Roman" w:cs="Times New Roman"/>
                <w:b/>
                <w:sz w:val="20"/>
                <w:szCs w:val="20"/>
              </w:rPr>
              <w:t xml:space="preserve">1765,02 </w:t>
            </w:r>
            <w:r w:rsidR="00B5557E" w:rsidRPr="000365F9">
              <w:rPr>
                <w:rFonts w:ascii="Times New Roman" w:hAnsi="Times New Roman" w:cs="Times New Roman"/>
                <w:b/>
                <w:sz w:val="20"/>
                <w:szCs w:val="20"/>
              </w:rPr>
              <w:t>руб.</w:t>
            </w:r>
          </w:p>
        </w:tc>
      </w:tr>
      <w:tr w:rsidR="00797E92" w:rsidRPr="00F146B5" w:rsidTr="00797E92">
        <w:tc>
          <w:tcPr>
            <w:tcW w:w="616" w:type="dxa"/>
          </w:tcPr>
          <w:p w:rsidR="00797E92" w:rsidRDefault="00797E92">
            <w:pPr>
              <w:rPr>
                <w:rFonts w:ascii="Times New Roman" w:hAnsi="Times New Roman" w:cs="Times New Roman"/>
                <w:sz w:val="20"/>
                <w:szCs w:val="20"/>
              </w:rPr>
            </w:pPr>
            <w:r>
              <w:rPr>
                <w:rFonts w:ascii="Times New Roman" w:hAnsi="Times New Roman" w:cs="Times New Roman"/>
                <w:sz w:val="20"/>
                <w:szCs w:val="20"/>
              </w:rPr>
              <w:t>6.7</w:t>
            </w:r>
          </w:p>
        </w:tc>
        <w:tc>
          <w:tcPr>
            <w:tcW w:w="3527" w:type="dxa"/>
          </w:tcPr>
          <w:p w:rsidR="00797E92" w:rsidRPr="00C44DB9" w:rsidRDefault="00797E92" w:rsidP="002B1AB8">
            <w:pPr>
              <w:rPr>
                <w:rFonts w:ascii="Times New Roman" w:hAnsi="Times New Roman" w:cs="Times New Roman"/>
                <w:sz w:val="20"/>
                <w:szCs w:val="20"/>
              </w:rPr>
            </w:pPr>
            <w:r w:rsidRPr="00C5252C">
              <w:rPr>
                <w:rFonts w:ascii="Times New Roman" w:hAnsi="Times New Roman" w:cs="Times New Roman"/>
                <w:sz w:val="20"/>
                <w:szCs w:val="20"/>
              </w:rPr>
              <w:t>Информация о валюте, используемой для формирования цены контракта и расчетов с поставщиками (подрядчиками, исполнителями)</w:t>
            </w:r>
          </w:p>
        </w:tc>
        <w:tc>
          <w:tcPr>
            <w:tcW w:w="6846" w:type="dxa"/>
          </w:tcPr>
          <w:p w:rsidR="00797E92" w:rsidRPr="00F146B5" w:rsidRDefault="00797E92">
            <w:pPr>
              <w:rPr>
                <w:rFonts w:ascii="Times New Roman" w:hAnsi="Times New Roman" w:cs="Times New Roman"/>
                <w:sz w:val="20"/>
                <w:szCs w:val="20"/>
              </w:rPr>
            </w:pPr>
            <w:r w:rsidRPr="00C5252C">
              <w:rPr>
                <w:rFonts w:ascii="Times New Roman" w:hAnsi="Times New Roman" w:cs="Times New Roman"/>
                <w:sz w:val="20"/>
                <w:szCs w:val="20"/>
              </w:rPr>
              <w:t>Валютой контракта является рубль Российской Федерации</w:t>
            </w:r>
          </w:p>
        </w:tc>
      </w:tr>
      <w:tr w:rsidR="00797E92" w:rsidRPr="00F146B5" w:rsidTr="00797E92">
        <w:tc>
          <w:tcPr>
            <w:tcW w:w="616" w:type="dxa"/>
          </w:tcPr>
          <w:p w:rsidR="00797E92" w:rsidRDefault="00797E92">
            <w:pPr>
              <w:rPr>
                <w:rFonts w:ascii="Times New Roman" w:hAnsi="Times New Roman" w:cs="Times New Roman"/>
                <w:sz w:val="20"/>
                <w:szCs w:val="20"/>
              </w:rPr>
            </w:pPr>
            <w:r>
              <w:rPr>
                <w:rFonts w:ascii="Times New Roman" w:hAnsi="Times New Roman" w:cs="Times New Roman"/>
                <w:sz w:val="20"/>
                <w:szCs w:val="20"/>
              </w:rPr>
              <w:t>6.8</w:t>
            </w:r>
          </w:p>
        </w:tc>
        <w:tc>
          <w:tcPr>
            <w:tcW w:w="3527" w:type="dxa"/>
          </w:tcPr>
          <w:p w:rsidR="00797E92" w:rsidRPr="00C44DB9" w:rsidRDefault="00797E92" w:rsidP="0043220E">
            <w:pPr>
              <w:rPr>
                <w:rFonts w:ascii="Times New Roman" w:hAnsi="Times New Roman" w:cs="Times New Roman"/>
                <w:sz w:val="20"/>
                <w:szCs w:val="20"/>
              </w:rPr>
            </w:pPr>
            <w:r w:rsidRPr="00C5252C">
              <w:rPr>
                <w:rFonts w:ascii="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46" w:type="dxa"/>
          </w:tcPr>
          <w:p w:rsidR="00797E92" w:rsidRPr="00F146B5" w:rsidRDefault="00797E92">
            <w:pPr>
              <w:rPr>
                <w:rFonts w:ascii="Times New Roman" w:hAnsi="Times New Roman" w:cs="Times New Roman"/>
                <w:sz w:val="20"/>
                <w:szCs w:val="20"/>
              </w:rPr>
            </w:pPr>
            <w:r w:rsidRPr="00C5252C">
              <w:rPr>
                <w:rFonts w:ascii="Times New Roman" w:hAnsi="Times New Roman" w:cs="Times New Roman"/>
                <w:sz w:val="20"/>
                <w:szCs w:val="20"/>
              </w:rPr>
              <w:t>Не применяется</w:t>
            </w:r>
          </w:p>
        </w:tc>
      </w:tr>
      <w:tr w:rsidR="00797E92" w:rsidRPr="00F146B5" w:rsidTr="00797E92">
        <w:tc>
          <w:tcPr>
            <w:tcW w:w="616" w:type="dxa"/>
          </w:tcPr>
          <w:p w:rsidR="00797E92" w:rsidRPr="000365F9" w:rsidRDefault="00797E92">
            <w:pPr>
              <w:rPr>
                <w:rFonts w:ascii="Times New Roman" w:hAnsi="Times New Roman" w:cs="Times New Roman"/>
                <w:sz w:val="20"/>
                <w:szCs w:val="20"/>
              </w:rPr>
            </w:pPr>
            <w:r w:rsidRPr="000365F9">
              <w:rPr>
                <w:rFonts w:ascii="Times New Roman" w:hAnsi="Times New Roman" w:cs="Times New Roman"/>
                <w:sz w:val="20"/>
                <w:szCs w:val="20"/>
              </w:rPr>
              <w:t>6.9</w:t>
            </w:r>
          </w:p>
        </w:tc>
        <w:tc>
          <w:tcPr>
            <w:tcW w:w="3527" w:type="dxa"/>
          </w:tcPr>
          <w:p w:rsidR="00797E92" w:rsidRPr="000365F9" w:rsidRDefault="00797E92" w:rsidP="002B1AB8">
            <w:pPr>
              <w:rPr>
                <w:rFonts w:ascii="Times New Roman" w:hAnsi="Times New Roman" w:cs="Times New Roman"/>
                <w:sz w:val="20"/>
                <w:szCs w:val="20"/>
              </w:rPr>
            </w:pPr>
            <w:r w:rsidRPr="000365F9">
              <w:rPr>
                <w:rFonts w:ascii="Times New Roman" w:hAnsi="Times New Roman" w:cs="Times New Roman"/>
                <w:sz w:val="20"/>
                <w:szCs w:val="20"/>
              </w:rPr>
              <w:t>Источник финансирования</w:t>
            </w:r>
          </w:p>
        </w:tc>
        <w:tc>
          <w:tcPr>
            <w:tcW w:w="6846" w:type="dxa"/>
          </w:tcPr>
          <w:p w:rsidR="00797E92" w:rsidRPr="000365F9" w:rsidRDefault="00FB3E10">
            <w:pPr>
              <w:rPr>
                <w:rFonts w:ascii="Times New Roman" w:hAnsi="Times New Roman" w:cs="Times New Roman"/>
                <w:sz w:val="20"/>
                <w:szCs w:val="20"/>
              </w:rPr>
            </w:pPr>
            <w:r w:rsidRPr="000365F9">
              <w:rPr>
                <w:rFonts w:ascii="Times New Roman" w:hAnsi="Times New Roman" w:cs="Times New Roman"/>
                <w:sz w:val="20"/>
                <w:szCs w:val="20"/>
              </w:rPr>
              <w:t>Бюджет муниципального образования г.Казани</w:t>
            </w:r>
          </w:p>
        </w:tc>
      </w:tr>
      <w:tr w:rsidR="00C148AF" w:rsidRPr="00F146B5" w:rsidTr="00797E92">
        <w:tc>
          <w:tcPr>
            <w:tcW w:w="616" w:type="dxa"/>
          </w:tcPr>
          <w:p w:rsidR="00C148AF" w:rsidRPr="000365F9" w:rsidRDefault="00C148AF">
            <w:pPr>
              <w:rPr>
                <w:rFonts w:ascii="Times New Roman" w:hAnsi="Times New Roman" w:cs="Times New Roman"/>
                <w:sz w:val="20"/>
                <w:szCs w:val="20"/>
              </w:rPr>
            </w:pPr>
            <w:r>
              <w:rPr>
                <w:rFonts w:ascii="Times New Roman" w:hAnsi="Times New Roman" w:cs="Times New Roman"/>
                <w:sz w:val="20"/>
                <w:szCs w:val="20"/>
              </w:rPr>
              <w:t>6.10</w:t>
            </w:r>
          </w:p>
        </w:tc>
        <w:tc>
          <w:tcPr>
            <w:tcW w:w="3527" w:type="dxa"/>
          </w:tcPr>
          <w:p w:rsidR="00C148AF" w:rsidRPr="000365F9" w:rsidRDefault="003D4F35" w:rsidP="002B1AB8">
            <w:pPr>
              <w:rPr>
                <w:rFonts w:ascii="Times New Roman" w:hAnsi="Times New Roman" w:cs="Times New Roman"/>
                <w:sz w:val="20"/>
                <w:szCs w:val="20"/>
              </w:rPr>
            </w:pPr>
            <w:r w:rsidRPr="00A72C1C">
              <w:rPr>
                <w:rFonts w:ascii="Times New Roman" w:hAnsi="Times New Roman" w:cs="Times New Roman"/>
                <w:sz w:val="20"/>
                <w:szCs w:val="20"/>
              </w:rPr>
              <w:t>Размер аванса</w:t>
            </w:r>
          </w:p>
        </w:tc>
        <w:tc>
          <w:tcPr>
            <w:tcW w:w="6846" w:type="dxa"/>
          </w:tcPr>
          <w:p w:rsidR="00C148AF" w:rsidRPr="000365F9" w:rsidRDefault="00C148AF">
            <w:pPr>
              <w:rPr>
                <w:rFonts w:ascii="Times New Roman" w:hAnsi="Times New Roman" w:cs="Times New Roman"/>
                <w:sz w:val="20"/>
                <w:szCs w:val="20"/>
              </w:rPr>
            </w:pPr>
            <w:r w:rsidRPr="00A72C1C">
              <w:rPr>
                <w:rFonts w:ascii="Times New Roman" w:hAnsi="Times New Roman" w:cs="Times New Roman"/>
                <w:sz w:val="20"/>
                <w:szCs w:val="20"/>
              </w:rPr>
              <w:t>Не предусмотрен</w:t>
            </w:r>
          </w:p>
        </w:tc>
      </w:tr>
      <w:tr w:rsidR="00797E92" w:rsidRPr="00F146B5" w:rsidTr="00797E92">
        <w:trPr>
          <w:trHeight w:val="699"/>
        </w:trPr>
        <w:tc>
          <w:tcPr>
            <w:tcW w:w="616" w:type="dxa"/>
          </w:tcPr>
          <w:p w:rsidR="00797E92" w:rsidRPr="00587CB5" w:rsidRDefault="00797E92">
            <w:pPr>
              <w:rPr>
                <w:rFonts w:ascii="Times New Roman" w:hAnsi="Times New Roman" w:cs="Times New Roman"/>
                <w:b/>
                <w:sz w:val="20"/>
                <w:szCs w:val="20"/>
              </w:rPr>
            </w:pPr>
            <w:r w:rsidRPr="00587CB5">
              <w:rPr>
                <w:rFonts w:ascii="Times New Roman" w:hAnsi="Times New Roman" w:cs="Times New Roman"/>
                <w:b/>
                <w:sz w:val="20"/>
                <w:szCs w:val="20"/>
              </w:rPr>
              <w:t>7.</w:t>
            </w:r>
          </w:p>
        </w:tc>
        <w:tc>
          <w:tcPr>
            <w:tcW w:w="3527" w:type="dxa"/>
          </w:tcPr>
          <w:p w:rsidR="00797E92" w:rsidRPr="00587CB5" w:rsidRDefault="00797E92" w:rsidP="002B1AB8">
            <w:pPr>
              <w:rPr>
                <w:rFonts w:ascii="Times New Roman" w:hAnsi="Times New Roman" w:cs="Times New Roman"/>
                <w:b/>
                <w:sz w:val="20"/>
                <w:szCs w:val="20"/>
              </w:rPr>
            </w:pPr>
            <w:r w:rsidRPr="00A63FE3">
              <w:rPr>
                <w:rFonts w:ascii="Times New Roman" w:hAnsi="Times New Roman" w:cs="Times New Roman"/>
                <w:b/>
                <w:sz w:val="20"/>
                <w:szCs w:val="20"/>
              </w:rPr>
              <w:t>Срок, место</w:t>
            </w:r>
            <w:r w:rsidRPr="00587CB5">
              <w:rPr>
                <w:rFonts w:ascii="Times New Roman" w:hAnsi="Times New Roman" w:cs="Times New Roman"/>
                <w:b/>
                <w:sz w:val="20"/>
                <w:szCs w:val="20"/>
              </w:rPr>
              <w:t xml:space="preserve"> и порядок подачи заявок участников закупки</w:t>
            </w:r>
          </w:p>
        </w:tc>
        <w:tc>
          <w:tcPr>
            <w:tcW w:w="6846" w:type="dxa"/>
          </w:tcPr>
          <w:p w:rsidR="00797E92" w:rsidRDefault="00797E92" w:rsidP="00C9597D">
            <w:pPr>
              <w:ind w:firstLine="575"/>
              <w:jc w:val="both"/>
              <w:rPr>
                <w:rFonts w:ascii="Times New Roman" w:hAnsi="Times New Roman" w:cs="Times New Roman"/>
                <w:sz w:val="20"/>
                <w:szCs w:val="20"/>
              </w:rPr>
            </w:pPr>
            <w:r w:rsidRPr="006C66DC">
              <w:rPr>
                <w:rFonts w:ascii="Times New Roman" w:hAnsi="Times New Roman" w:cs="Times New Roman"/>
                <w:sz w:val="20"/>
                <w:szCs w:val="20"/>
              </w:rPr>
              <w:t>Участник конкурса вправе подать заявку на участие в конкурсе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797E92" w:rsidRDefault="00797E92" w:rsidP="001F3B1E">
            <w:pPr>
              <w:ind w:firstLine="575"/>
              <w:jc w:val="both"/>
              <w:rPr>
                <w:rFonts w:ascii="Times New Roman" w:hAnsi="Times New Roman" w:cs="Times New Roman"/>
                <w:sz w:val="20"/>
                <w:szCs w:val="20"/>
              </w:rPr>
            </w:pPr>
            <w:r>
              <w:rPr>
                <w:rFonts w:ascii="Times New Roman" w:hAnsi="Times New Roman" w:cs="Times New Roman"/>
                <w:sz w:val="20"/>
                <w:szCs w:val="20"/>
              </w:rPr>
              <w:t xml:space="preserve">Место подачи заявок </w:t>
            </w:r>
            <w:r>
              <w:rPr>
                <w:rFonts w:ascii="Times New Roman" w:hAnsi="Times New Roman"/>
                <w:color w:val="000000"/>
                <w:sz w:val="20"/>
                <w:szCs w:val="20"/>
              </w:rPr>
              <w:t>по адресу электронной площадки –</w:t>
            </w:r>
            <w:r>
              <w:rPr>
                <w:rFonts w:ascii="Times New Roman" w:hAnsi="Times New Roman" w:cs="Times New Roman"/>
                <w:sz w:val="20"/>
                <w:szCs w:val="20"/>
              </w:rPr>
              <w:t xml:space="preserve"> </w:t>
            </w:r>
            <w:r>
              <w:rPr>
                <w:rFonts w:ascii="Times New Roman" w:hAnsi="Times New Roman" w:cs="Times New Roman"/>
                <w:sz w:val="20"/>
                <w:szCs w:val="20"/>
                <w:lang w:val="en-US"/>
              </w:rPr>
              <w:t>www</w:t>
            </w:r>
            <w:r>
              <w:rPr>
                <w:rFonts w:ascii="Times New Roman" w:hAnsi="Times New Roman" w:cs="Times New Roman"/>
                <w:sz w:val="20"/>
                <w:szCs w:val="20"/>
              </w:rPr>
              <w:t>.</w:t>
            </w:r>
            <w:r>
              <w:rPr>
                <w:rFonts w:ascii="Times New Roman" w:hAnsi="Times New Roman" w:cs="Times New Roman"/>
                <w:sz w:val="20"/>
                <w:szCs w:val="20"/>
                <w:lang w:val="en-US"/>
              </w:rPr>
              <w:t>etp</w:t>
            </w:r>
            <w:r>
              <w:rPr>
                <w:rFonts w:ascii="Times New Roman" w:hAnsi="Times New Roman" w:cs="Times New Roman"/>
                <w:sz w:val="20"/>
                <w:szCs w:val="20"/>
              </w:rPr>
              <w:t>.</w:t>
            </w:r>
            <w:r>
              <w:rPr>
                <w:rFonts w:ascii="Times New Roman" w:hAnsi="Times New Roman" w:cs="Times New Roman"/>
                <w:sz w:val="20"/>
                <w:szCs w:val="20"/>
                <w:lang w:val="en-US"/>
              </w:rPr>
              <w:t>zakazrf</w:t>
            </w:r>
            <w:r>
              <w:rPr>
                <w:rFonts w:ascii="Times New Roman" w:hAnsi="Times New Roman" w:cs="Times New Roman"/>
                <w:sz w:val="20"/>
                <w:szCs w:val="20"/>
              </w:rPr>
              <w:t>.</w:t>
            </w:r>
            <w:r>
              <w:rPr>
                <w:rFonts w:ascii="Times New Roman" w:hAnsi="Times New Roman" w:cs="Times New Roman"/>
                <w:sz w:val="20"/>
                <w:szCs w:val="20"/>
                <w:lang w:val="en-US"/>
              </w:rPr>
              <w:t>ru</w:t>
            </w:r>
            <w:r>
              <w:rPr>
                <w:rFonts w:ascii="Times New Roman" w:hAnsi="Times New Roman" w:cs="Times New Roman"/>
                <w:sz w:val="20"/>
                <w:szCs w:val="20"/>
              </w:rPr>
              <w:t>.</w:t>
            </w:r>
          </w:p>
          <w:p w:rsidR="00797E92" w:rsidRDefault="00797E92" w:rsidP="00C9597D">
            <w:pPr>
              <w:ind w:firstLine="575"/>
              <w:jc w:val="both"/>
              <w:rPr>
                <w:rFonts w:ascii="Times New Roman" w:hAnsi="Times New Roman" w:cs="Times New Roman"/>
                <w:sz w:val="20"/>
                <w:szCs w:val="20"/>
              </w:rPr>
            </w:pPr>
            <w:r w:rsidRPr="006C66DC">
              <w:rPr>
                <w:rFonts w:ascii="Times New Roman" w:hAnsi="Times New Roman" w:cs="Times New Roman"/>
                <w:sz w:val="20"/>
                <w:szCs w:val="20"/>
              </w:rPr>
              <w:t>Участник конкурса вправе подать только одну заявку на участие в конкурсе.</w:t>
            </w:r>
          </w:p>
          <w:p w:rsidR="00797E92" w:rsidRDefault="00797E92" w:rsidP="00C9597D">
            <w:pPr>
              <w:ind w:firstLine="575"/>
              <w:jc w:val="both"/>
              <w:rPr>
                <w:rFonts w:ascii="Times New Roman" w:hAnsi="Times New Roman" w:cs="Times New Roman"/>
                <w:sz w:val="20"/>
                <w:szCs w:val="20"/>
              </w:rPr>
            </w:pPr>
            <w:r w:rsidRPr="00594414">
              <w:rPr>
                <w:rFonts w:ascii="Times New Roman" w:hAnsi="Times New Roman" w:cs="Times New Roman"/>
                <w:sz w:val="20"/>
                <w:szCs w:val="20"/>
              </w:rPr>
              <w:t xml:space="preserve">В течение одного часа с момента получения заявки на участие в  конкурсе оператор электронной площадки обязан присвоить данной заявке идентификационный номер и подтвердить в форме электронного </w:t>
            </w:r>
            <w:r w:rsidRPr="00594414">
              <w:rPr>
                <w:rFonts w:ascii="Times New Roman" w:hAnsi="Times New Roman" w:cs="Times New Roman"/>
                <w:sz w:val="20"/>
                <w:szCs w:val="20"/>
              </w:rPr>
              <w:lastRenderedPageBreak/>
              <w:t>документа, направляемого участнику конкурса, подавшему данную заявку, ее получение с указанием присвоенного такой заявке идентификационного номера.</w:t>
            </w:r>
          </w:p>
          <w:p w:rsidR="00797E92" w:rsidRPr="00A63FE3" w:rsidRDefault="00797E92" w:rsidP="00A63FE3">
            <w:pPr>
              <w:ind w:firstLine="575"/>
              <w:jc w:val="both"/>
              <w:rPr>
                <w:rFonts w:ascii="Times New Roman" w:hAnsi="Times New Roman" w:cs="Times New Roman"/>
                <w:sz w:val="20"/>
                <w:szCs w:val="20"/>
              </w:rPr>
            </w:pPr>
            <w:r w:rsidRPr="006C66DC">
              <w:rPr>
                <w:rFonts w:ascii="Times New Roman" w:hAnsi="Times New Roman" w:cs="Times New Roman"/>
                <w:sz w:val="20"/>
                <w:szCs w:val="20"/>
              </w:rPr>
              <w:t>Подача заявок на участие в конкурсе осуществляется только лицами, зарегистрированными в единой информационной системе и аккредитованными на электронной площадке.</w:t>
            </w:r>
          </w:p>
          <w:p w:rsidR="00797E92" w:rsidRPr="00A63FE3" w:rsidRDefault="00797E92" w:rsidP="00A63FE3">
            <w:pPr>
              <w:ind w:firstLine="575"/>
              <w:jc w:val="both"/>
              <w:rPr>
                <w:rFonts w:ascii="Times New Roman" w:hAnsi="Times New Roman" w:cs="Times New Roman"/>
                <w:sz w:val="20"/>
                <w:szCs w:val="20"/>
              </w:rPr>
            </w:pPr>
            <w:r w:rsidRPr="00D03E89">
              <w:rPr>
                <w:rFonts w:ascii="Times New Roman" w:hAnsi="Times New Roman" w:cs="Times New Roman"/>
                <w:sz w:val="20"/>
                <w:szCs w:val="20"/>
              </w:rPr>
              <w:t>Заявка на участие в конкурсе состоит из двух частей и предложения участника конкурса о цене контракта.</w:t>
            </w:r>
          </w:p>
          <w:p w:rsidR="00797E92" w:rsidRPr="00F146B5" w:rsidRDefault="00797E92" w:rsidP="008930B2">
            <w:pPr>
              <w:ind w:firstLine="575"/>
              <w:jc w:val="both"/>
              <w:rPr>
                <w:rFonts w:ascii="Times New Roman" w:hAnsi="Times New Roman" w:cs="Times New Roman"/>
                <w:sz w:val="20"/>
                <w:szCs w:val="20"/>
              </w:rPr>
            </w:pPr>
            <w:r w:rsidRPr="006C66DC">
              <w:rPr>
                <w:rFonts w:ascii="Times New Roman" w:hAnsi="Times New Roman" w:cs="Times New Roman"/>
                <w:sz w:val="20"/>
                <w:szCs w:val="20"/>
              </w:rPr>
              <w:t>Заявка на участие в конкурсе направляется участником конкурса оператору электронной площадки в форме трех электронных документов, которые подаются одновременно.</w:t>
            </w:r>
          </w:p>
        </w:tc>
      </w:tr>
      <w:tr w:rsidR="00797E92" w:rsidRPr="00A236B9" w:rsidTr="00797E92">
        <w:tc>
          <w:tcPr>
            <w:tcW w:w="616" w:type="dxa"/>
          </w:tcPr>
          <w:p w:rsidR="00797E92" w:rsidRPr="00A236B9" w:rsidRDefault="00797E92">
            <w:pPr>
              <w:rPr>
                <w:rFonts w:ascii="Times New Roman" w:hAnsi="Times New Roman" w:cs="Times New Roman"/>
                <w:b/>
                <w:sz w:val="20"/>
                <w:szCs w:val="20"/>
              </w:rPr>
            </w:pPr>
            <w:r w:rsidRPr="00A236B9">
              <w:rPr>
                <w:rFonts w:ascii="Times New Roman" w:hAnsi="Times New Roman" w:cs="Times New Roman"/>
                <w:b/>
                <w:sz w:val="20"/>
                <w:szCs w:val="20"/>
              </w:rPr>
              <w:lastRenderedPageBreak/>
              <w:t>8.</w:t>
            </w:r>
          </w:p>
        </w:tc>
        <w:tc>
          <w:tcPr>
            <w:tcW w:w="3527" w:type="dxa"/>
          </w:tcPr>
          <w:p w:rsidR="00797E92" w:rsidRPr="00A236B9" w:rsidRDefault="00797E92" w:rsidP="002B1AB8">
            <w:pPr>
              <w:rPr>
                <w:rFonts w:ascii="Times New Roman" w:hAnsi="Times New Roman" w:cs="Times New Roman"/>
                <w:sz w:val="20"/>
                <w:szCs w:val="20"/>
              </w:rPr>
            </w:pPr>
            <w:r w:rsidRPr="00A236B9">
              <w:rPr>
                <w:rFonts w:ascii="Times New Roman" w:hAnsi="Times New Roman" w:cs="Times New Roman"/>
                <w:b/>
                <w:sz w:val="20"/>
                <w:szCs w:val="20"/>
              </w:rPr>
              <w:t>Дата и время окончания срока подачи заявок на участие в конкурсе</w:t>
            </w:r>
          </w:p>
        </w:tc>
        <w:tc>
          <w:tcPr>
            <w:tcW w:w="6846" w:type="dxa"/>
          </w:tcPr>
          <w:p w:rsidR="00797E92" w:rsidRPr="00A236B9" w:rsidRDefault="00A236B9" w:rsidP="00F46A5A">
            <w:pPr>
              <w:rPr>
                <w:rFonts w:ascii="Times New Roman" w:hAnsi="Times New Roman" w:cs="Times New Roman"/>
                <w:sz w:val="20"/>
                <w:szCs w:val="20"/>
              </w:rPr>
            </w:pPr>
            <w:r w:rsidRPr="00A236B9">
              <w:rPr>
                <w:rFonts w:ascii="Times New Roman" w:hAnsi="Times New Roman" w:cs="Times New Roman"/>
                <w:sz w:val="20"/>
                <w:szCs w:val="20"/>
              </w:rPr>
              <w:t>2</w:t>
            </w:r>
            <w:r w:rsidR="00F46A5A">
              <w:rPr>
                <w:rFonts w:ascii="Times New Roman" w:hAnsi="Times New Roman" w:cs="Times New Roman"/>
                <w:sz w:val="20"/>
                <w:szCs w:val="20"/>
              </w:rPr>
              <w:t>7</w:t>
            </w:r>
            <w:r w:rsidRPr="00A236B9">
              <w:rPr>
                <w:rFonts w:ascii="Times New Roman" w:hAnsi="Times New Roman" w:cs="Times New Roman"/>
                <w:sz w:val="20"/>
                <w:szCs w:val="20"/>
              </w:rPr>
              <w:t xml:space="preserve"> июля </w:t>
            </w:r>
            <w:r w:rsidR="00797E92" w:rsidRPr="00A236B9">
              <w:rPr>
                <w:rFonts w:ascii="Times New Roman" w:hAnsi="Times New Roman" w:cs="Times New Roman"/>
                <w:sz w:val="20"/>
                <w:szCs w:val="20"/>
              </w:rPr>
              <w:t>20</w:t>
            </w:r>
            <w:r w:rsidR="008D45DA" w:rsidRPr="00A236B9">
              <w:rPr>
                <w:rFonts w:ascii="Times New Roman" w:hAnsi="Times New Roman" w:cs="Times New Roman"/>
                <w:sz w:val="20"/>
                <w:szCs w:val="20"/>
              </w:rPr>
              <w:t>20</w:t>
            </w:r>
            <w:r w:rsidR="00797E92" w:rsidRPr="00A236B9">
              <w:rPr>
                <w:rFonts w:ascii="Times New Roman" w:hAnsi="Times New Roman" w:cs="Times New Roman"/>
                <w:sz w:val="20"/>
                <w:szCs w:val="20"/>
              </w:rPr>
              <w:t xml:space="preserve"> г. 7-00 (моск.</w:t>
            </w:r>
            <w:r w:rsidR="002B3319" w:rsidRPr="00A236B9">
              <w:rPr>
                <w:rFonts w:ascii="Times New Roman" w:hAnsi="Times New Roman" w:cs="Times New Roman"/>
                <w:sz w:val="20"/>
                <w:szCs w:val="20"/>
              </w:rPr>
              <w:t xml:space="preserve"> </w:t>
            </w:r>
            <w:r w:rsidR="00797E92" w:rsidRPr="00A236B9">
              <w:rPr>
                <w:rFonts w:ascii="Times New Roman" w:hAnsi="Times New Roman" w:cs="Times New Roman"/>
                <w:sz w:val="20"/>
                <w:szCs w:val="20"/>
              </w:rPr>
              <w:t>время)</w:t>
            </w:r>
          </w:p>
        </w:tc>
      </w:tr>
      <w:tr w:rsidR="00797E92" w:rsidRPr="00A236B9" w:rsidTr="00797E92">
        <w:tc>
          <w:tcPr>
            <w:tcW w:w="616" w:type="dxa"/>
          </w:tcPr>
          <w:p w:rsidR="00797E92" w:rsidRPr="00A236B9" w:rsidRDefault="00797E92">
            <w:pPr>
              <w:rPr>
                <w:rFonts w:ascii="Times New Roman" w:hAnsi="Times New Roman" w:cs="Times New Roman"/>
                <w:b/>
                <w:sz w:val="20"/>
                <w:szCs w:val="20"/>
              </w:rPr>
            </w:pPr>
            <w:r w:rsidRPr="00A236B9">
              <w:rPr>
                <w:rFonts w:ascii="Times New Roman" w:hAnsi="Times New Roman" w:cs="Times New Roman"/>
                <w:b/>
                <w:sz w:val="20"/>
                <w:szCs w:val="20"/>
              </w:rPr>
              <w:t>9.</w:t>
            </w:r>
          </w:p>
        </w:tc>
        <w:tc>
          <w:tcPr>
            <w:tcW w:w="3527" w:type="dxa"/>
          </w:tcPr>
          <w:p w:rsidR="00797E92" w:rsidRPr="00A236B9" w:rsidRDefault="00797E92" w:rsidP="00852DC1">
            <w:pPr>
              <w:rPr>
                <w:rFonts w:ascii="Times New Roman" w:hAnsi="Times New Roman" w:cs="Times New Roman"/>
                <w:b/>
                <w:sz w:val="20"/>
                <w:szCs w:val="20"/>
              </w:rPr>
            </w:pPr>
            <w:r w:rsidRPr="00A236B9">
              <w:rPr>
                <w:rFonts w:ascii="Times New Roman" w:hAnsi="Times New Roman" w:cs="Times New Roman"/>
                <w:b/>
                <w:sz w:val="20"/>
                <w:szCs w:val="20"/>
              </w:rPr>
              <w:t xml:space="preserve">Дата и время рассмотрения и оценки первых частей заявок на участие в конкурсе </w:t>
            </w:r>
          </w:p>
        </w:tc>
        <w:tc>
          <w:tcPr>
            <w:tcW w:w="6846" w:type="dxa"/>
          </w:tcPr>
          <w:p w:rsidR="00797E92" w:rsidRPr="00A236B9" w:rsidRDefault="00F46A5A" w:rsidP="00A236B9">
            <w:pPr>
              <w:rPr>
                <w:rFonts w:ascii="Times New Roman" w:hAnsi="Times New Roman" w:cs="Times New Roman"/>
                <w:sz w:val="20"/>
                <w:szCs w:val="20"/>
              </w:rPr>
            </w:pPr>
            <w:r>
              <w:rPr>
                <w:rFonts w:ascii="Times New Roman" w:hAnsi="Times New Roman" w:cs="Times New Roman"/>
                <w:sz w:val="20"/>
                <w:szCs w:val="20"/>
              </w:rPr>
              <w:t>27</w:t>
            </w:r>
            <w:r w:rsidR="00A236B9" w:rsidRPr="00A236B9">
              <w:rPr>
                <w:rFonts w:ascii="Times New Roman" w:hAnsi="Times New Roman" w:cs="Times New Roman"/>
                <w:sz w:val="20"/>
                <w:szCs w:val="20"/>
              </w:rPr>
              <w:t xml:space="preserve"> июля </w:t>
            </w:r>
            <w:r w:rsidR="00797E92" w:rsidRPr="00A236B9">
              <w:rPr>
                <w:rFonts w:ascii="Times New Roman" w:hAnsi="Times New Roman" w:cs="Times New Roman"/>
                <w:sz w:val="20"/>
                <w:szCs w:val="20"/>
              </w:rPr>
              <w:t>20</w:t>
            </w:r>
            <w:r w:rsidR="008D45DA" w:rsidRPr="00A236B9">
              <w:rPr>
                <w:rFonts w:ascii="Times New Roman" w:hAnsi="Times New Roman" w:cs="Times New Roman"/>
                <w:sz w:val="20"/>
                <w:szCs w:val="20"/>
              </w:rPr>
              <w:t>20</w:t>
            </w:r>
            <w:r w:rsidR="00797E92" w:rsidRPr="00A236B9">
              <w:rPr>
                <w:rFonts w:ascii="Times New Roman" w:hAnsi="Times New Roman" w:cs="Times New Roman"/>
                <w:sz w:val="20"/>
                <w:szCs w:val="20"/>
              </w:rPr>
              <w:t xml:space="preserve"> г. 09-00 (моск.</w:t>
            </w:r>
            <w:r w:rsidR="002B3319" w:rsidRPr="00A236B9">
              <w:rPr>
                <w:rFonts w:ascii="Times New Roman" w:hAnsi="Times New Roman" w:cs="Times New Roman"/>
                <w:sz w:val="20"/>
                <w:szCs w:val="20"/>
              </w:rPr>
              <w:t xml:space="preserve"> </w:t>
            </w:r>
            <w:r w:rsidR="00797E92" w:rsidRPr="00A236B9">
              <w:rPr>
                <w:rFonts w:ascii="Times New Roman" w:hAnsi="Times New Roman" w:cs="Times New Roman"/>
                <w:sz w:val="20"/>
                <w:szCs w:val="20"/>
              </w:rPr>
              <w:t>время)</w:t>
            </w:r>
          </w:p>
        </w:tc>
      </w:tr>
      <w:tr w:rsidR="00797E92" w:rsidRPr="00A236B9" w:rsidTr="00797E92">
        <w:tc>
          <w:tcPr>
            <w:tcW w:w="616" w:type="dxa"/>
          </w:tcPr>
          <w:p w:rsidR="00797E92" w:rsidRPr="00A236B9" w:rsidRDefault="00797E92">
            <w:pPr>
              <w:rPr>
                <w:rFonts w:ascii="Times New Roman" w:hAnsi="Times New Roman" w:cs="Times New Roman"/>
                <w:b/>
                <w:sz w:val="20"/>
                <w:szCs w:val="20"/>
              </w:rPr>
            </w:pPr>
            <w:r w:rsidRPr="00A236B9">
              <w:rPr>
                <w:rFonts w:ascii="Times New Roman" w:hAnsi="Times New Roman" w:cs="Times New Roman"/>
                <w:b/>
                <w:sz w:val="20"/>
                <w:szCs w:val="20"/>
              </w:rPr>
              <w:t>10.</w:t>
            </w:r>
          </w:p>
        </w:tc>
        <w:tc>
          <w:tcPr>
            <w:tcW w:w="3527" w:type="dxa"/>
          </w:tcPr>
          <w:p w:rsidR="00797E92" w:rsidRPr="00A236B9" w:rsidRDefault="00797E92" w:rsidP="009F1EA1">
            <w:pPr>
              <w:rPr>
                <w:rFonts w:ascii="Times New Roman" w:hAnsi="Times New Roman" w:cs="Times New Roman"/>
                <w:b/>
                <w:sz w:val="20"/>
                <w:szCs w:val="20"/>
              </w:rPr>
            </w:pPr>
            <w:r w:rsidRPr="00A236B9">
              <w:rPr>
                <w:rFonts w:ascii="Times New Roman" w:hAnsi="Times New Roman" w:cs="Times New Roman"/>
                <w:b/>
                <w:sz w:val="20"/>
                <w:szCs w:val="20"/>
              </w:rPr>
              <w:t>Дата подачи участниками конкурса окончательных предложений о цене контракта</w:t>
            </w:r>
          </w:p>
        </w:tc>
        <w:tc>
          <w:tcPr>
            <w:tcW w:w="6846" w:type="dxa"/>
          </w:tcPr>
          <w:p w:rsidR="00797E92" w:rsidRPr="00A236B9" w:rsidRDefault="00A236B9" w:rsidP="00F46A5A">
            <w:pPr>
              <w:rPr>
                <w:rFonts w:ascii="Times New Roman" w:hAnsi="Times New Roman" w:cs="Times New Roman"/>
                <w:sz w:val="20"/>
                <w:szCs w:val="20"/>
              </w:rPr>
            </w:pPr>
            <w:r w:rsidRPr="00A236B9">
              <w:rPr>
                <w:rFonts w:ascii="Times New Roman" w:hAnsi="Times New Roman" w:cs="Times New Roman"/>
                <w:sz w:val="20"/>
                <w:szCs w:val="20"/>
              </w:rPr>
              <w:t>2</w:t>
            </w:r>
            <w:r w:rsidR="00F46A5A">
              <w:rPr>
                <w:rFonts w:ascii="Times New Roman" w:hAnsi="Times New Roman" w:cs="Times New Roman"/>
                <w:sz w:val="20"/>
                <w:szCs w:val="20"/>
              </w:rPr>
              <w:t>9</w:t>
            </w:r>
            <w:r w:rsidRPr="00A236B9">
              <w:rPr>
                <w:rFonts w:ascii="Times New Roman" w:hAnsi="Times New Roman" w:cs="Times New Roman"/>
                <w:sz w:val="20"/>
                <w:szCs w:val="20"/>
              </w:rPr>
              <w:t xml:space="preserve"> июля </w:t>
            </w:r>
            <w:r w:rsidR="00797E92" w:rsidRPr="00A236B9">
              <w:rPr>
                <w:rFonts w:ascii="Times New Roman" w:hAnsi="Times New Roman" w:cs="Times New Roman"/>
                <w:sz w:val="20"/>
                <w:szCs w:val="20"/>
              </w:rPr>
              <w:t>20</w:t>
            </w:r>
            <w:r w:rsidR="008D45DA" w:rsidRPr="00A236B9">
              <w:rPr>
                <w:rFonts w:ascii="Times New Roman" w:hAnsi="Times New Roman" w:cs="Times New Roman"/>
                <w:sz w:val="20"/>
                <w:szCs w:val="20"/>
              </w:rPr>
              <w:t>20</w:t>
            </w:r>
            <w:r w:rsidR="00797E92" w:rsidRPr="00A236B9">
              <w:rPr>
                <w:rFonts w:ascii="Times New Roman" w:hAnsi="Times New Roman" w:cs="Times New Roman"/>
                <w:sz w:val="20"/>
                <w:szCs w:val="20"/>
              </w:rPr>
              <w:t xml:space="preserve"> г. </w:t>
            </w:r>
          </w:p>
        </w:tc>
      </w:tr>
      <w:tr w:rsidR="00797E92" w:rsidRPr="00F146B5" w:rsidTr="00797E92">
        <w:tc>
          <w:tcPr>
            <w:tcW w:w="616" w:type="dxa"/>
          </w:tcPr>
          <w:p w:rsidR="00797E92" w:rsidRPr="00A236B9" w:rsidRDefault="00797E92">
            <w:pPr>
              <w:rPr>
                <w:rFonts w:ascii="Times New Roman" w:hAnsi="Times New Roman" w:cs="Times New Roman"/>
                <w:b/>
                <w:sz w:val="20"/>
                <w:szCs w:val="20"/>
              </w:rPr>
            </w:pPr>
            <w:r w:rsidRPr="00A236B9">
              <w:rPr>
                <w:rFonts w:ascii="Times New Roman" w:hAnsi="Times New Roman" w:cs="Times New Roman"/>
                <w:b/>
                <w:sz w:val="20"/>
                <w:szCs w:val="20"/>
              </w:rPr>
              <w:t>11.</w:t>
            </w:r>
          </w:p>
        </w:tc>
        <w:tc>
          <w:tcPr>
            <w:tcW w:w="3527" w:type="dxa"/>
          </w:tcPr>
          <w:p w:rsidR="00797E92" w:rsidRPr="00A236B9" w:rsidRDefault="00797E92" w:rsidP="008270E5">
            <w:pPr>
              <w:rPr>
                <w:rFonts w:ascii="Times New Roman" w:hAnsi="Times New Roman" w:cs="Times New Roman"/>
                <w:b/>
                <w:sz w:val="20"/>
                <w:szCs w:val="20"/>
              </w:rPr>
            </w:pPr>
            <w:r w:rsidRPr="00A236B9">
              <w:rPr>
                <w:rFonts w:ascii="Times New Roman" w:hAnsi="Times New Roman" w:cs="Times New Roman"/>
                <w:b/>
                <w:sz w:val="20"/>
                <w:szCs w:val="20"/>
              </w:rPr>
              <w:t xml:space="preserve">Дата и время рассмотрения и оценки вторых частей заявок на участие в конкурсе </w:t>
            </w:r>
          </w:p>
        </w:tc>
        <w:tc>
          <w:tcPr>
            <w:tcW w:w="6846" w:type="dxa"/>
          </w:tcPr>
          <w:p w:rsidR="00797E92" w:rsidRPr="00A236B9" w:rsidRDefault="00F46A5A" w:rsidP="00FE0B5D">
            <w:pPr>
              <w:rPr>
                <w:rFonts w:ascii="Times New Roman" w:hAnsi="Times New Roman" w:cs="Times New Roman"/>
                <w:sz w:val="20"/>
                <w:szCs w:val="20"/>
              </w:rPr>
            </w:pPr>
            <w:r>
              <w:rPr>
                <w:rFonts w:ascii="Times New Roman" w:hAnsi="Times New Roman" w:cs="Times New Roman"/>
                <w:sz w:val="20"/>
                <w:szCs w:val="20"/>
              </w:rPr>
              <w:t>30</w:t>
            </w:r>
            <w:r w:rsidR="00A236B9" w:rsidRPr="00A236B9">
              <w:rPr>
                <w:rFonts w:ascii="Times New Roman" w:hAnsi="Times New Roman" w:cs="Times New Roman"/>
                <w:sz w:val="20"/>
                <w:szCs w:val="20"/>
              </w:rPr>
              <w:t xml:space="preserve"> июля </w:t>
            </w:r>
            <w:r w:rsidR="00797E92" w:rsidRPr="00A236B9">
              <w:rPr>
                <w:rFonts w:ascii="Times New Roman" w:hAnsi="Times New Roman" w:cs="Times New Roman"/>
                <w:sz w:val="20"/>
                <w:szCs w:val="20"/>
              </w:rPr>
              <w:t>20</w:t>
            </w:r>
            <w:r w:rsidR="008D45DA" w:rsidRPr="00A236B9">
              <w:rPr>
                <w:rFonts w:ascii="Times New Roman" w:hAnsi="Times New Roman" w:cs="Times New Roman"/>
                <w:sz w:val="20"/>
                <w:szCs w:val="20"/>
              </w:rPr>
              <w:t>20</w:t>
            </w:r>
            <w:r w:rsidR="00797E92" w:rsidRPr="00A236B9">
              <w:rPr>
                <w:rFonts w:ascii="Times New Roman" w:hAnsi="Times New Roman" w:cs="Times New Roman"/>
                <w:sz w:val="20"/>
                <w:szCs w:val="20"/>
              </w:rPr>
              <w:t xml:space="preserve"> г. 09-00 (моск.</w:t>
            </w:r>
            <w:r w:rsidR="002B3319" w:rsidRPr="00A236B9">
              <w:rPr>
                <w:rFonts w:ascii="Times New Roman" w:hAnsi="Times New Roman" w:cs="Times New Roman"/>
                <w:sz w:val="20"/>
                <w:szCs w:val="20"/>
              </w:rPr>
              <w:t xml:space="preserve"> </w:t>
            </w:r>
            <w:r w:rsidR="00797E92" w:rsidRPr="00A236B9">
              <w:rPr>
                <w:rFonts w:ascii="Times New Roman" w:hAnsi="Times New Roman" w:cs="Times New Roman"/>
                <w:sz w:val="20"/>
                <w:szCs w:val="20"/>
              </w:rPr>
              <w:t>время)</w:t>
            </w:r>
          </w:p>
        </w:tc>
      </w:tr>
      <w:tr w:rsidR="00797E92" w:rsidRPr="00F146B5" w:rsidTr="00797E92">
        <w:tc>
          <w:tcPr>
            <w:tcW w:w="616" w:type="dxa"/>
          </w:tcPr>
          <w:p w:rsidR="00797E92" w:rsidRPr="00076F0B" w:rsidRDefault="00797E92">
            <w:pPr>
              <w:rPr>
                <w:rFonts w:ascii="Times New Roman" w:hAnsi="Times New Roman" w:cs="Times New Roman"/>
                <w:b/>
                <w:sz w:val="20"/>
                <w:szCs w:val="20"/>
              </w:rPr>
            </w:pPr>
            <w:r w:rsidRPr="00076F0B">
              <w:rPr>
                <w:rFonts w:ascii="Times New Roman" w:hAnsi="Times New Roman" w:cs="Times New Roman"/>
                <w:b/>
                <w:sz w:val="20"/>
                <w:szCs w:val="20"/>
              </w:rPr>
              <w:t>12.</w:t>
            </w:r>
          </w:p>
        </w:tc>
        <w:tc>
          <w:tcPr>
            <w:tcW w:w="3527" w:type="dxa"/>
          </w:tcPr>
          <w:p w:rsidR="00797E92" w:rsidRPr="00852DC1" w:rsidRDefault="00797E92" w:rsidP="00D64A66">
            <w:pPr>
              <w:rPr>
                <w:rFonts w:ascii="Times New Roman" w:hAnsi="Times New Roman" w:cs="Times New Roman"/>
                <w:b/>
                <w:sz w:val="20"/>
                <w:szCs w:val="20"/>
              </w:rPr>
            </w:pPr>
            <w:r w:rsidRPr="00094174">
              <w:rPr>
                <w:rFonts w:ascii="Times New Roman" w:hAnsi="Times New Roman" w:cs="Times New Roman"/>
                <w:b/>
                <w:sz w:val="20"/>
                <w:szCs w:val="20"/>
              </w:rPr>
              <w:t xml:space="preserve">Порядок предоставления участникам </w:t>
            </w:r>
            <w:r>
              <w:rPr>
                <w:rFonts w:ascii="Times New Roman" w:hAnsi="Times New Roman" w:cs="Times New Roman"/>
                <w:b/>
                <w:sz w:val="20"/>
                <w:szCs w:val="20"/>
              </w:rPr>
              <w:t>конкурса</w:t>
            </w:r>
            <w:r w:rsidRPr="00094174">
              <w:rPr>
                <w:rFonts w:ascii="Times New Roman" w:hAnsi="Times New Roman" w:cs="Times New Roman"/>
                <w:b/>
                <w:sz w:val="20"/>
                <w:szCs w:val="20"/>
              </w:rPr>
              <w:t xml:space="preserve"> разъяснений положений конкурсной документации, даты начала и окончания срока такого предоставления</w:t>
            </w:r>
          </w:p>
        </w:tc>
        <w:tc>
          <w:tcPr>
            <w:tcW w:w="6846" w:type="dxa"/>
          </w:tcPr>
          <w:p w:rsidR="00797E92" w:rsidRPr="000A6B11" w:rsidRDefault="00797E92" w:rsidP="000A6B11">
            <w:pPr>
              <w:ind w:firstLine="575"/>
              <w:jc w:val="both"/>
              <w:rPr>
                <w:rFonts w:ascii="Times New Roman" w:hAnsi="Times New Roman" w:cs="Times New Roman"/>
                <w:sz w:val="20"/>
                <w:szCs w:val="20"/>
              </w:rPr>
            </w:pPr>
            <w:r w:rsidRPr="000A6B11">
              <w:rPr>
                <w:rFonts w:ascii="Times New Roman" w:hAnsi="Times New Roman" w:cs="Times New Roman"/>
                <w:sz w:val="20"/>
                <w:szCs w:val="20"/>
              </w:rPr>
              <w:t>Любой участник конкурса,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запрос о даче разъяснений положений конкурсной д</w:t>
            </w:r>
            <w:r>
              <w:rPr>
                <w:rFonts w:ascii="Times New Roman" w:hAnsi="Times New Roman" w:cs="Times New Roman"/>
                <w:sz w:val="20"/>
                <w:szCs w:val="20"/>
              </w:rPr>
              <w:t>окументации. При этом участник</w:t>
            </w:r>
            <w:r w:rsidRPr="000A6B11">
              <w:rPr>
                <w:rFonts w:ascii="Times New Roman" w:hAnsi="Times New Roman" w:cs="Times New Roman"/>
                <w:sz w:val="20"/>
                <w:szCs w:val="20"/>
              </w:rPr>
              <w:t xml:space="preserve"> конкурса вправе направить не более чем три запроса о даче разъяснений положений конкурсной документации в отношении одного конкурса. В течение одного часа с момента поступления указанного запроса он направляется оператором электронной площадки </w:t>
            </w:r>
            <w:r w:rsidRPr="00E61D75">
              <w:rPr>
                <w:rFonts w:ascii="Times New Roman" w:hAnsi="Times New Roman" w:cs="Times New Roman"/>
                <w:sz w:val="20"/>
                <w:szCs w:val="20"/>
              </w:rPr>
              <w:t>уполномоченному учреждению</w:t>
            </w:r>
            <w:r w:rsidRPr="000A6B11">
              <w:rPr>
                <w:rFonts w:ascii="Times New Roman" w:hAnsi="Times New Roman" w:cs="Times New Roman"/>
                <w:sz w:val="20"/>
                <w:szCs w:val="20"/>
              </w:rPr>
              <w:t xml:space="preserve"> без указания сведений об участнике закупки, направившем данный запрос.</w:t>
            </w:r>
          </w:p>
          <w:p w:rsidR="00797E92" w:rsidRPr="00D60699" w:rsidRDefault="00797E92" w:rsidP="00B27CB4">
            <w:pPr>
              <w:ind w:firstLine="575"/>
              <w:jc w:val="both"/>
              <w:rPr>
                <w:rFonts w:ascii="Times New Roman" w:hAnsi="Times New Roman" w:cs="Times New Roman"/>
                <w:sz w:val="20"/>
                <w:szCs w:val="20"/>
              </w:rPr>
            </w:pPr>
            <w:r w:rsidRPr="000A6B11">
              <w:rPr>
                <w:rFonts w:ascii="Times New Roman" w:hAnsi="Times New Roman" w:cs="Times New Roman"/>
                <w:sz w:val="20"/>
                <w:szCs w:val="20"/>
              </w:rPr>
              <w:t xml:space="preserve">В течение </w:t>
            </w:r>
            <w:r w:rsidRPr="00D60699">
              <w:rPr>
                <w:rFonts w:ascii="Times New Roman" w:hAnsi="Times New Roman" w:cs="Times New Roman"/>
                <w:sz w:val="20"/>
                <w:szCs w:val="20"/>
              </w:rPr>
              <w:t xml:space="preserve">двух рабочих дней с даты поступления от оператора электронной площадки указанного запроса </w:t>
            </w:r>
            <w:r w:rsidRPr="00E61D75">
              <w:rPr>
                <w:rFonts w:ascii="Times New Roman" w:hAnsi="Times New Roman" w:cs="Times New Roman"/>
                <w:sz w:val="20"/>
                <w:szCs w:val="20"/>
              </w:rPr>
              <w:t>уполномоченн</w:t>
            </w:r>
            <w:r>
              <w:rPr>
                <w:rFonts w:ascii="Times New Roman" w:hAnsi="Times New Roman" w:cs="Times New Roman"/>
                <w:sz w:val="20"/>
                <w:szCs w:val="20"/>
              </w:rPr>
              <w:t>ое</w:t>
            </w:r>
            <w:r w:rsidRPr="00E61D75">
              <w:rPr>
                <w:rFonts w:ascii="Times New Roman" w:hAnsi="Times New Roman" w:cs="Times New Roman"/>
                <w:sz w:val="20"/>
                <w:szCs w:val="20"/>
              </w:rPr>
              <w:t xml:space="preserve"> учреждени</w:t>
            </w:r>
            <w:r>
              <w:rPr>
                <w:rFonts w:ascii="Times New Roman" w:hAnsi="Times New Roman" w:cs="Times New Roman"/>
                <w:sz w:val="20"/>
                <w:szCs w:val="20"/>
              </w:rPr>
              <w:t>е</w:t>
            </w:r>
            <w:r w:rsidRPr="00D60699">
              <w:rPr>
                <w:rFonts w:ascii="Times New Roman" w:hAnsi="Times New Roman" w:cs="Times New Roman"/>
                <w:sz w:val="20"/>
                <w:szCs w:val="20"/>
              </w:rPr>
              <w:t xml:space="preserve">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не позднее чем за пять дней до даты окончания срока подачи заявок на участие в конкурсе.</w:t>
            </w:r>
          </w:p>
          <w:p w:rsidR="00797E92" w:rsidRPr="004F40C7" w:rsidRDefault="00797E92" w:rsidP="005C04C6">
            <w:pPr>
              <w:ind w:firstLine="575"/>
              <w:jc w:val="both"/>
              <w:rPr>
                <w:rFonts w:ascii="Times New Roman" w:hAnsi="Times New Roman" w:cs="Times New Roman"/>
                <w:b/>
                <w:sz w:val="20"/>
                <w:szCs w:val="20"/>
              </w:rPr>
            </w:pPr>
            <w:r w:rsidRPr="005C04C6">
              <w:rPr>
                <w:rFonts w:ascii="Times New Roman" w:hAnsi="Times New Roman" w:cs="Times New Roman"/>
                <w:sz w:val="20"/>
                <w:szCs w:val="20"/>
              </w:rPr>
              <w:t xml:space="preserve">Согласно </w:t>
            </w:r>
            <w:hyperlink r:id="rId15" w:history="1">
              <w:r w:rsidRPr="008512A9">
                <w:rPr>
                  <w:rStyle w:val="a7"/>
                  <w:rFonts w:ascii="Times New Roman" w:hAnsi="Times New Roman" w:cs="Times New Roman"/>
                  <w:color w:val="auto"/>
                  <w:sz w:val="20"/>
                  <w:szCs w:val="20"/>
                  <w:u w:val="none"/>
                </w:rPr>
                <w:t>ст. 193</w:t>
              </w:r>
            </w:hyperlink>
            <w:r w:rsidRPr="005C04C6">
              <w:rPr>
                <w:rFonts w:ascii="Times New Roman" w:hAnsi="Times New Roman" w:cs="Times New Roman"/>
                <w:sz w:val="20"/>
                <w:szCs w:val="20"/>
              </w:rPr>
              <w:t xml:space="preserve"> ГК РФ, если последний день срока приходится на нерабочий день, днем окончания срока считается ближайший следующий за </w:t>
            </w:r>
            <w:r w:rsidRPr="004F40C7">
              <w:rPr>
                <w:rFonts w:ascii="Times New Roman" w:hAnsi="Times New Roman" w:cs="Times New Roman"/>
                <w:sz w:val="20"/>
                <w:szCs w:val="20"/>
              </w:rPr>
              <w:t>ним рабочий день.</w:t>
            </w:r>
            <w:r w:rsidRPr="004F40C7">
              <w:rPr>
                <w:rFonts w:ascii="Times New Roman" w:hAnsi="Times New Roman" w:cs="Times New Roman"/>
                <w:b/>
                <w:sz w:val="20"/>
                <w:szCs w:val="20"/>
              </w:rPr>
              <w:t xml:space="preserve"> </w:t>
            </w:r>
          </w:p>
          <w:p w:rsidR="008D45DA" w:rsidRPr="004F40C7" w:rsidRDefault="008D45DA" w:rsidP="008D45DA">
            <w:pPr>
              <w:ind w:firstLine="575"/>
              <w:jc w:val="both"/>
              <w:rPr>
                <w:rFonts w:ascii="Times New Roman" w:hAnsi="Times New Roman" w:cs="Times New Roman"/>
                <w:b/>
                <w:sz w:val="20"/>
                <w:szCs w:val="20"/>
                <w:u w:val="single"/>
              </w:rPr>
            </w:pPr>
            <w:r w:rsidRPr="004F40C7">
              <w:rPr>
                <w:rFonts w:ascii="Times New Roman" w:hAnsi="Times New Roman" w:cs="Times New Roman"/>
                <w:sz w:val="20"/>
                <w:szCs w:val="20"/>
              </w:rPr>
              <w:t>Прием запросов о даче разъяснений положений документации осуществляется</w:t>
            </w:r>
            <w:r w:rsidRPr="004F40C7">
              <w:rPr>
                <w:rFonts w:ascii="Times New Roman" w:hAnsi="Times New Roman" w:cs="Times New Roman"/>
                <w:b/>
                <w:sz w:val="20"/>
                <w:szCs w:val="20"/>
              </w:rPr>
              <w:t xml:space="preserve"> </w:t>
            </w:r>
            <w:r w:rsidRPr="004F40C7">
              <w:rPr>
                <w:rFonts w:ascii="Times New Roman" w:hAnsi="Times New Roman" w:cs="Times New Roman"/>
                <w:b/>
                <w:sz w:val="20"/>
                <w:szCs w:val="20"/>
                <w:u w:val="single"/>
              </w:rPr>
              <w:t xml:space="preserve">с даты публикации извещения в ЕИС по </w:t>
            </w:r>
            <w:r w:rsidR="00930FC2">
              <w:rPr>
                <w:rFonts w:ascii="Times New Roman" w:hAnsi="Times New Roman" w:cs="Times New Roman"/>
                <w:b/>
                <w:sz w:val="20"/>
                <w:szCs w:val="20"/>
                <w:u w:val="single"/>
              </w:rPr>
              <w:t>21</w:t>
            </w:r>
            <w:r w:rsidR="004F40C7" w:rsidRPr="004F40C7">
              <w:rPr>
                <w:rFonts w:ascii="Times New Roman" w:hAnsi="Times New Roman" w:cs="Times New Roman"/>
                <w:b/>
                <w:sz w:val="20"/>
                <w:szCs w:val="20"/>
                <w:u w:val="single"/>
              </w:rPr>
              <w:t xml:space="preserve"> июля</w:t>
            </w:r>
            <w:r w:rsidRPr="004F40C7">
              <w:rPr>
                <w:rFonts w:ascii="Times New Roman" w:hAnsi="Times New Roman" w:cs="Times New Roman"/>
                <w:b/>
                <w:bCs/>
                <w:sz w:val="20"/>
                <w:szCs w:val="20"/>
                <w:u w:val="single"/>
              </w:rPr>
              <w:t xml:space="preserve"> 2020 г.</w:t>
            </w:r>
            <w:r w:rsidRPr="004F40C7">
              <w:rPr>
                <w:rFonts w:ascii="Times New Roman" w:hAnsi="Times New Roman" w:cs="Times New Roman"/>
                <w:b/>
                <w:sz w:val="20"/>
                <w:szCs w:val="20"/>
                <w:u w:val="single"/>
              </w:rPr>
              <w:t xml:space="preserve"> включительно.</w:t>
            </w:r>
          </w:p>
          <w:p w:rsidR="00797E92" w:rsidRPr="00743E49" w:rsidRDefault="008D45DA" w:rsidP="00930FC2">
            <w:pPr>
              <w:ind w:firstLine="575"/>
              <w:jc w:val="both"/>
              <w:rPr>
                <w:rFonts w:ascii="Times New Roman" w:hAnsi="Times New Roman" w:cs="Times New Roman"/>
                <w:sz w:val="20"/>
                <w:szCs w:val="20"/>
              </w:rPr>
            </w:pPr>
            <w:r w:rsidRPr="004F40C7">
              <w:rPr>
                <w:rFonts w:ascii="Times New Roman" w:hAnsi="Times New Roman" w:cs="Times New Roman"/>
                <w:sz w:val="20"/>
                <w:szCs w:val="20"/>
              </w:rPr>
              <w:t>Срок предоставления участникам конкурса разъяснений положений документации</w:t>
            </w:r>
            <w:r w:rsidRPr="004F40C7">
              <w:rPr>
                <w:rFonts w:ascii="Times New Roman" w:hAnsi="Times New Roman" w:cs="Times New Roman"/>
                <w:b/>
                <w:sz w:val="20"/>
                <w:szCs w:val="20"/>
              </w:rPr>
              <w:t xml:space="preserve"> </w:t>
            </w:r>
            <w:r w:rsidRPr="004F40C7">
              <w:rPr>
                <w:rFonts w:ascii="Times New Roman" w:hAnsi="Times New Roman" w:cs="Times New Roman"/>
                <w:b/>
                <w:sz w:val="20"/>
                <w:szCs w:val="20"/>
                <w:u w:val="single"/>
              </w:rPr>
              <w:t xml:space="preserve">с даты публикации извещения в ЕИС по </w:t>
            </w:r>
            <w:r w:rsidR="004F40C7" w:rsidRPr="004F40C7">
              <w:rPr>
                <w:rFonts w:ascii="Times New Roman" w:hAnsi="Times New Roman" w:cs="Times New Roman"/>
                <w:b/>
                <w:sz w:val="20"/>
                <w:szCs w:val="20"/>
                <w:u w:val="single"/>
              </w:rPr>
              <w:t>2</w:t>
            </w:r>
            <w:r w:rsidR="00930FC2">
              <w:rPr>
                <w:rFonts w:ascii="Times New Roman" w:hAnsi="Times New Roman" w:cs="Times New Roman"/>
                <w:b/>
                <w:sz w:val="20"/>
                <w:szCs w:val="20"/>
                <w:u w:val="single"/>
              </w:rPr>
              <w:t>3</w:t>
            </w:r>
            <w:r w:rsidR="004F40C7" w:rsidRPr="004F40C7">
              <w:rPr>
                <w:rFonts w:ascii="Times New Roman" w:hAnsi="Times New Roman" w:cs="Times New Roman"/>
                <w:b/>
                <w:sz w:val="20"/>
                <w:szCs w:val="20"/>
                <w:u w:val="single"/>
              </w:rPr>
              <w:t xml:space="preserve"> июля</w:t>
            </w:r>
            <w:r w:rsidRPr="004F40C7">
              <w:rPr>
                <w:rFonts w:ascii="Times New Roman" w:hAnsi="Times New Roman" w:cs="Times New Roman"/>
                <w:b/>
                <w:sz w:val="20"/>
                <w:szCs w:val="20"/>
                <w:u w:val="single"/>
              </w:rPr>
              <w:t xml:space="preserve"> 2020 г.  включительно.</w:t>
            </w:r>
          </w:p>
        </w:tc>
      </w:tr>
      <w:tr w:rsidR="00797E92" w:rsidRPr="00441AE0" w:rsidTr="00797E92">
        <w:tc>
          <w:tcPr>
            <w:tcW w:w="616" w:type="dxa"/>
          </w:tcPr>
          <w:p w:rsidR="00797E92" w:rsidRPr="00441AE0" w:rsidRDefault="00797E92">
            <w:pPr>
              <w:rPr>
                <w:rFonts w:ascii="Times New Roman" w:hAnsi="Times New Roman" w:cs="Times New Roman"/>
                <w:b/>
                <w:sz w:val="20"/>
                <w:szCs w:val="20"/>
              </w:rPr>
            </w:pPr>
            <w:r w:rsidRPr="00441AE0">
              <w:rPr>
                <w:rFonts w:ascii="Times New Roman" w:hAnsi="Times New Roman" w:cs="Times New Roman"/>
                <w:b/>
                <w:sz w:val="20"/>
                <w:szCs w:val="20"/>
              </w:rPr>
              <w:t>13.</w:t>
            </w:r>
          </w:p>
        </w:tc>
        <w:tc>
          <w:tcPr>
            <w:tcW w:w="3527" w:type="dxa"/>
          </w:tcPr>
          <w:p w:rsidR="00797E92" w:rsidRPr="00441AE0" w:rsidRDefault="00797E92" w:rsidP="00C1051B">
            <w:pPr>
              <w:jc w:val="both"/>
              <w:rPr>
                <w:rFonts w:ascii="Times New Roman" w:hAnsi="Times New Roman" w:cs="Times New Roman"/>
                <w:b/>
                <w:sz w:val="20"/>
                <w:szCs w:val="20"/>
              </w:rPr>
            </w:pPr>
            <w:r w:rsidRPr="00441AE0">
              <w:rPr>
                <w:rFonts w:ascii="Times New Roman" w:hAnsi="Times New Roman" w:cs="Times New Roman"/>
                <w:b/>
                <w:sz w:val="20"/>
                <w:szCs w:val="20"/>
              </w:rPr>
              <w:t>Ограничение участия в определении поставщика (подрядчика, исполнителя)</w:t>
            </w:r>
          </w:p>
        </w:tc>
        <w:tc>
          <w:tcPr>
            <w:tcW w:w="6846" w:type="dxa"/>
          </w:tcPr>
          <w:p w:rsidR="00441AE0" w:rsidRPr="00441AE0" w:rsidRDefault="00797E92" w:rsidP="001F22C1">
            <w:pPr>
              <w:ind w:firstLine="680"/>
              <w:jc w:val="both"/>
              <w:rPr>
                <w:rFonts w:ascii="Times New Roman" w:hAnsi="Times New Roman" w:cs="Times New Roman"/>
                <w:sz w:val="20"/>
                <w:szCs w:val="20"/>
              </w:rPr>
            </w:pPr>
            <w:r w:rsidRPr="00441AE0">
              <w:rPr>
                <w:rFonts w:ascii="Times New Roman" w:hAnsi="Times New Roman" w:cs="Times New Roman"/>
                <w:sz w:val="20"/>
                <w:szCs w:val="20"/>
              </w:rPr>
              <w:t>Не установлено</w:t>
            </w:r>
          </w:p>
          <w:p w:rsidR="00441AE0" w:rsidRPr="00441AE0" w:rsidRDefault="00797E92" w:rsidP="00441AE0">
            <w:pPr>
              <w:ind w:firstLine="680"/>
              <w:jc w:val="both"/>
              <w:rPr>
                <w:rFonts w:ascii="Times New Roman" w:hAnsi="Times New Roman" w:cs="Times New Roman"/>
                <w:sz w:val="20"/>
                <w:szCs w:val="20"/>
              </w:rPr>
            </w:pPr>
            <w:r w:rsidRPr="00441AE0">
              <w:rPr>
                <w:rFonts w:ascii="Times New Roman" w:hAnsi="Times New Roman" w:cs="Times New Roman"/>
                <w:sz w:val="20"/>
                <w:szCs w:val="20"/>
              </w:rPr>
              <w:t xml:space="preserve"> </w:t>
            </w:r>
          </w:p>
          <w:p w:rsidR="00797E92" w:rsidRPr="00441AE0" w:rsidRDefault="00797E92" w:rsidP="00F023C8">
            <w:pPr>
              <w:widowControl w:val="0"/>
              <w:tabs>
                <w:tab w:val="left" w:pos="904"/>
              </w:tabs>
              <w:ind w:left="8" w:firstLine="613"/>
              <w:jc w:val="both"/>
              <w:rPr>
                <w:rFonts w:ascii="Times New Roman" w:hAnsi="Times New Roman" w:cs="Times New Roman"/>
                <w:sz w:val="20"/>
                <w:szCs w:val="20"/>
              </w:rPr>
            </w:pPr>
          </w:p>
        </w:tc>
      </w:tr>
      <w:tr w:rsidR="00797E92" w:rsidRPr="00441AE0" w:rsidTr="00797E92">
        <w:tc>
          <w:tcPr>
            <w:tcW w:w="616" w:type="dxa"/>
          </w:tcPr>
          <w:p w:rsidR="00797E92" w:rsidRPr="00441AE0" w:rsidRDefault="00797E92">
            <w:pPr>
              <w:rPr>
                <w:rFonts w:ascii="Times New Roman" w:hAnsi="Times New Roman" w:cs="Times New Roman"/>
                <w:b/>
                <w:sz w:val="20"/>
                <w:szCs w:val="20"/>
              </w:rPr>
            </w:pPr>
            <w:r w:rsidRPr="00441AE0">
              <w:rPr>
                <w:rFonts w:ascii="Times New Roman" w:hAnsi="Times New Roman" w:cs="Times New Roman"/>
                <w:b/>
                <w:sz w:val="20"/>
                <w:szCs w:val="20"/>
              </w:rPr>
              <w:t>14.</w:t>
            </w:r>
          </w:p>
        </w:tc>
        <w:tc>
          <w:tcPr>
            <w:tcW w:w="10373" w:type="dxa"/>
            <w:gridSpan w:val="2"/>
          </w:tcPr>
          <w:p w:rsidR="00797E92" w:rsidRPr="00441AE0" w:rsidRDefault="00797E92" w:rsidP="00724559">
            <w:pPr>
              <w:jc w:val="both"/>
              <w:rPr>
                <w:rFonts w:ascii="Times New Roman" w:hAnsi="Times New Roman" w:cs="Times New Roman"/>
                <w:sz w:val="20"/>
                <w:szCs w:val="20"/>
              </w:rPr>
            </w:pPr>
            <w:r w:rsidRPr="00441AE0">
              <w:rPr>
                <w:rFonts w:ascii="Times New Roman" w:hAnsi="Times New Roman" w:cs="Times New Roman"/>
                <w:b/>
                <w:sz w:val="20"/>
                <w:szCs w:val="20"/>
              </w:rPr>
              <w:t xml:space="preserve">Преимущества, предоставляемые заказчиком в соответствии со </w:t>
            </w:r>
            <w:hyperlink w:anchor="sub_28" w:history="1">
              <w:r w:rsidRPr="00441AE0">
                <w:rPr>
                  <w:rStyle w:val="a7"/>
                  <w:rFonts w:ascii="Times New Roman" w:hAnsi="Times New Roman" w:cs="Times New Roman"/>
                  <w:b/>
                  <w:color w:val="auto"/>
                  <w:sz w:val="20"/>
                  <w:szCs w:val="20"/>
                  <w:u w:val="none"/>
                </w:rPr>
                <w:t>ст. 28 - 29</w:t>
              </w:r>
            </w:hyperlink>
            <w:r w:rsidRPr="00441AE0">
              <w:rPr>
                <w:rFonts w:ascii="Times New Roman" w:hAnsi="Times New Roman" w:cs="Times New Roman"/>
                <w:b/>
                <w:sz w:val="20"/>
                <w:szCs w:val="20"/>
              </w:rPr>
              <w:t xml:space="preserve"> Федерального закона №44-ФЗ</w:t>
            </w:r>
          </w:p>
        </w:tc>
      </w:tr>
      <w:tr w:rsidR="00797E92" w:rsidRPr="00441AE0" w:rsidTr="00797E92">
        <w:tc>
          <w:tcPr>
            <w:tcW w:w="616" w:type="dxa"/>
          </w:tcPr>
          <w:p w:rsidR="00797E92" w:rsidRPr="00441AE0" w:rsidRDefault="00797E92">
            <w:pPr>
              <w:rPr>
                <w:rFonts w:ascii="Times New Roman" w:hAnsi="Times New Roman" w:cs="Times New Roman"/>
                <w:sz w:val="20"/>
                <w:szCs w:val="20"/>
              </w:rPr>
            </w:pPr>
            <w:r w:rsidRPr="00441AE0">
              <w:rPr>
                <w:rFonts w:ascii="Times New Roman" w:hAnsi="Times New Roman" w:cs="Times New Roman"/>
                <w:sz w:val="20"/>
                <w:szCs w:val="20"/>
              </w:rPr>
              <w:t>14.1</w:t>
            </w:r>
          </w:p>
        </w:tc>
        <w:tc>
          <w:tcPr>
            <w:tcW w:w="3527" w:type="dxa"/>
          </w:tcPr>
          <w:p w:rsidR="00797E92" w:rsidRPr="00441AE0" w:rsidRDefault="00797E92" w:rsidP="00C1051B">
            <w:pPr>
              <w:jc w:val="both"/>
              <w:rPr>
                <w:rFonts w:ascii="Times New Roman" w:hAnsi="Times New Roman" w:cs="Times New Roman"/>
                <w:sz w:val="20"/>
                <w:szCs w:val="20"/>
              </w:rPr>
            </w:pPr>
            <w:r w:rsidRPr="00441AE0">
              <w:rPr>
                <w:rFonts w:ascii="Times New Roman" w:hAnsi="Times New Roman" w:cs="Times New Roman"/>
                <w:sz w:val="20"/>
                <w:szCs w:val="20"/>
              </w:rPr>
              <w:t>Преимущества, предоставляемые учреждениям и предприятиям уголовно-исполнительной системы</w:t>
            </w:r>
          </w:p>
        </w:tc>
        <w:tc>
          <w:tcPr>
            <w:tcW w:w="6846" w:type="dxa"/>
          </w:tcPr>
          <w:p w:rsidR="00797E92" w:rsidRPr="00441AE0" w:rsidRDefault="00797E92">
            <w:pPr>
              <w:rPr>
                <w:rFonts w:ascii="Times New Roman" w:hAnsi="Times New Roman" w:cs="Times New Roman"/>
                <w:sz w:val="20"/>
                <w:szCs w:val="20"/>
              </w:rPr>
            </w:pPr>
            <w:r w:rsidRPr="00441AE0">
              <w:rPr>
                <w:rFonts w:ascii="Times New Roman" w:hAnsi="Times New Roman" w:cs="Times New Roman"/>
                <w:sz w:val="20"/>
                <w:szCs w:val="20"/>
              </w:rPr>
              <w:t>Не установлены</w:t>
            </w:r>
          </w:p>
        </w:tc>
      </w:tr>
      <w:tr w:rsidR="00797E92" w:rsidRPr="00441AE0" w:rsidTr="00797E92">
        <w:tc>
          <w:tcPr>
            <w:tcW w:w="616" w:type="dxa"/>
          </w:tcPr>
          <w:p w:rsidR="00797E92" w:rsidRPr="00441AE0" w:rsidRDefault="00797E92">
            <w:pPr>
              <w:rPr>
                <w:rFonts w:ascii="Times New Roman" w:hAnsi="Times New Roman" w:cs="Times New Roman"/>
                <w:sz w:val="20"/>
                <w:szCs w:val="20"/>
              </w:rPr>
            </w:pPr>
            <w:r w:rsidRPr="00441AE0">
              <w:rPr>
                <w:rFonts w:ascii="Times New Roman" w:hAnsi="Times New Roman" w:cs="Times New Roman"/>
                <w:sz w:val="20"/>
                <w:szCs w:val="20"/>
              </w:rPr>
              <w:t>14.2</w:t>
            </w:r>
          </w:p>
        </w:tc>
        <w:tc>
          <w:tcPr>
            <w:tcW w:w="3527" w:type="dxa"/>
          </w:tcPr>
          <w:p w:rsidR="00797E92" w:rsidRPr="00441AE0" w:rsidRDefault="00797E92" w:rsidP="00C1051B">
            <w:pPr>
              <w:jc w:val="both"/>
              <w:rPr>
                <w:rFonts w:ascii="Times New Roman" w:hAnsi="Times New Roman" w:cs="Times New Roman"/>
                <w:sz w:val="20"/>
                <w:szCs w:val="20"/>
              </w:rPr>
            </w:pPr>
            <w:r w:rsidRPr="00441AE0">
              <w:rPr>
                <w:rFonts w:ascii="Times New Roman" w:hAnsi="Times New Roman" w:cs="Times New Roman"/>
                <w:sz w:val="20"/>
                <w:szCs w:val="20"/>
              </w:rPr>
              <w:t>Преимущества, предоставляемые организациям инвалидов</w:t>
            </w:r>
          </w:p>
        </w:tc>
        <w:tc>
          <w:tcPr>
            <w:tcW w:w="6846" w:type="dxa"/>
          </w:tcPr>
          <w:p w:rsidR="00797E92" w:rsidRPr="00441AE0" w:rsidRDefault="00797E92">
            <w:pPr>
              <w:rPr>
                <w:rFonts w:ascii="Times New Roman" w:hAnsi="Times New Roman" w:cs="Times New Roman"/>
                <w:sz w:val="20"/>
                <w:szCs w:val="20"/>
              </w:rPr>
            </w:pPr>
            <w:r w:rsidRPr="00441AE0">
              <w:rPr>
                <w:rFonts w:ascii="Times New Roman" w:hAnsi="Times New Roman" w:cs="Times New Roman"/>
                <w:sz w:val="20"/>
                <w:szCs w:val="20"/>
              </w:rPr>
              <w:t>Не установлены</w:t>
            </w:r>
          </w:p>
        </w:tc>
      </w:tr>
      <w:tr w:rsidR="00797E92" w:rsidRPr="00F146B5" w:rsidTr="00797E92">
        <w:tc>
          <w:tcPr>
            <w:tcW w:w="616" w:type="dxa"/>
          </w:tcPr>
          <w:p w:rsidR="00797E92" w:rsidRPr="00441AE0" w:rsidRDefault="00797E92">
            <w:pPr>
              <w:rPr>
                <w:rFonts w:ascii="Times New Roman" w:hAnsi="Times New Roman" w:cs="Times New Roman"/>
                <w:b/>
                <w:sz w:val="20"/>
                <w:szCs w:val="20"/>
              </w:rPr>
            </w:pPr>
            <w:r w:rsidRPr="00441AE0">
              <w:rPr>
                <w:rFonts w:ascii="Times New Roman" w:hAnsi="Times New Roman" w:cs="Times New Roman"/>
                <w:b/>
                <w:sz w:val="20"/>
                <w:szCs w:val="20"/>
              </w:rPr>
              <w:t>15.</w:t>
            </w:r>
          </w:p>
        </w:tc>
        <w:tc>
          <w:tcPr>
            <w:tcW w:w="3527" w:type="dxa"/>
          </w:tcPr>
          <w:p w:rsidR="00797E92" w:rsidRPr="00441AE0" w:rsidRDefault="00797E92" w:rsidP="00A4061B">
            <w:pPr>
              <w:jc w:val="both"/>
              <w:rPr>
                <w:rFonts w:ascii="Times New Roman" w:hAnsi="Times New Roman" w:cs="Times New Roman"/>
                <w:b/>
                <w:sz w:val="20"/>
                <w:szCs w:val="20"/>
              </w:rPr>
            </w:pPr>
            <w:r w:rsidRPr="00441AE0">
              <w:rPr>
                <w:rFonts w:ascii="Times New Roman" w:hAnsi="Times New Roman" w:cs="Times New Roman"/>
                <w:b/>
                <w:sz w:val="20"/>
                <w:szCs w:val="20"/>
              </w:rPr>
              <w:t xml:space="preserve">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w:t>
            </w:r>
            <w:r w:rsidRPr="00441AE0">
              <w:rPr>
                <w:rFonts w:ascii="Times New Roman" w:hAnsi="Times New Roman" w:cs="Times New Roman"/>
                <w:b/>
                <w:sz w:val="20"/>
                <w:szCs w:val="20"/>
              </w:rPr>
              <w:lastRenderedPageBreak/>
              <w:t>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846" w:type="dxa"/>
          </w:tcPr>
          <w:p w:rsidR="00441AE0" w:rsidRPr="00441AE0" w:rsidRDefault="00797E92">
            <w:pPr>
              <w:rPr>
                <w:rFonts w:ascii="Times New Roman" w:hAnsi="Times New Roman" w:cs="Times New Roman"/>
                <w:sz w:val="20"/>
                <w:szCs w:val="20"/>
              </w:rPr>
            </w:pPr>
            <w:r w:rsidRPr="00441AE0">
              <w:rPr>
                <w:rFonts w:ascii="Times New Roman" w:hAnsi="Times New Roman" w:cs="Times New Roman"/>
                <w:sz w:val="20"/>
                <w:szCs w:val="20"/>
              </w:rPr>
              <w:lastRenderedPageBreak/>
              <w:t>Не установлено</w:t>
            </w:r>
          </w:p>
          <w:p w:rsidR="00797E92" w:rsidRPr="00441AE0" w:rsidRDefault="00797E92">
            <w:pPr>
              <w:rPr>
                <w:rFonts w:ascii="Times New Roman" w:hAnsi="Times New Roman" w:cs="Times New Roman"/>
                <w:sz w:val="20"/>
                <w:szCs w:val="20"/>
              </w:rPr>
            </w:pPr>
          </w:p>
        </w:tc>
      </w:tr>
      <w:tr w:rsidR="00797E92" w:rsidRPr="00F146B5" w:rsidTr="00797E92">
        <w:tc>
          <w:tcPr>
            <w:tcW w:w="616" w:type="dxa"/>
          </w:tcPr>
          <w:p w:rsidR="00797E92" w:rsidRPr="00926ACA" w:rsidRDefault="00797E92">
            <w:pPr>
              <w:rPr>
                <w:rFonts w:ascii="Times New Roman" w:hAnsi="Times New Roman" w:cs="Times New Roman"/>
                <w:b/>
                <w:sz w:val="20"/>
                <w:szCs w:val="20"/>
              </w:rPr>
            </w:pPr>
            <w:r w:rsidRPr="00926ACA">
              <w:rPr>
                <w:rFonts w:ascii="Times New Roman" w:hAnsi="Times New Roman" w:cs="Times New Roman"/>
                <w:b/>
                <w:sz w:val="20"/>
                <w:szCs w:val="20"/>
              </w:rPr>
              <w:t>16.</w:t>
            </w:r>
          </w:p>
        </w:tc>
        <w:tc>
          <w:tcPr>
            <w:tcW w:w="3527" w:type="dxa"/>
          </w:tcPr>
          <w:p w:rsidR="00797E92" w:rsidRPr="00926ACA" w:rsidRDefault="00797E92" w:rsidP="002F14BD">
            <w:pPr>
              <w:jc w:val="both"/>
              <w:rPr>
                <w:rFonts w:ascii="Times New Roman" w:hAnsi="Times New Roman" w:cs="Times New Roman"/>
                <w:b/>
                <w:sz w:val="20"/>
                <w:szCs w:val="20"/>
              </w:rPr>
            </w:pPr>
            <w:r w:rsidRPr="00926ACA">
              <w:rPr>
                <w:rFonts w:ascii="Times New Roman" w:hAnsi="Times New Roman" w:cs="Times New Roman"/>
                <w:b/>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r:id="rId16" w:anchor="/document/70353464/entry/14" w:history="1">
              <w:r w:rsidRPr="00926ACA">
                <w:rPr>
                  <w:rStyle w:val="a7"/>
                  <w:rFonts w:ascii="Times New Roman" w:hAnsi="Times New Roman" w:cs="Times New Roman"/>
                  <w:b/>
                  <w:color w:val="auto"/>
                  <w:sz w:val="20"/>
                  <w:szCs w:val="20"/>
                  <w:u w:val="none"/>
                </w:rPr>
                <w:t>ст.14</w:t>
              </w:r>
            </w:hyperlink>
            <w:r w:rsidRPr="00926ACA">
              <w:rPr>
                <w:rFonts w:ascii="Times New Roman" w:hAnsi="Times New Roman" w:cs="Times New Roman"/>
                <w:b/>
                <w:sz w:val="20"/>
                <w:szCs w:val="20"/>
              </w:rPr>
              <w:t xml:space="preserve"> Федерального закона №44-ФЗ</w:t>
            </w:r>
          </w:p>
        </w:tc>
        <w:tc>
          <w:tcPr>
            <w:tcW w:w="6846" w:type="dxa"/>
          </w:tcPr>
          <w:p w:rsidR="00797E92" w:rsidRPr="00926ACA" w:rsidRDefault="00797E92">
            <w:pPr>
              <w:rPr>
                <w:rFonts w:ascii="Times New Roman" w:hAnsi="Times New Roman" w:cs="Times New Roman"/>
                <w:sz w:val="20"/>
                <w:szCs w:val="20"/>
              </w:rPr>
            </w:pPr>
            <w:r w:rsidRPr="00926ACA">
              <w:rPr>
                <w:rFonts w:ascii="Times New Roman" w:hAnsi="Times New Roman" w:cs="Times New Roman"/>
                <w:sz w:val="20"/>
                <w:szCs w:val="20"/>
              </w:rPr>
              <w:t>Не установлено</w:t>
            </w:r>
          </w:p>
        </w:tc>
      </w:tr>
      <w:tr w:rsidR="00797E92" w:rsidRPr="00F146B5" w:rsidTr="00797E92">
        <w:tc>
          <w:tcPr>
            <w:tcW w:w="616" w:type="dxa"/>
          </w:tcPr>
          <w:p w:rsidR="00797E92" w:rsidRPr="00586238" w:rsidRDefault="00797E92">
            <w:pPr>
              <w:rPr>
                <w:rFonts w:ascii="Times New Roman" w:hAnsi="Times New Roman" w:cs="Times New Roman"/>
                <w:b/>
                <w:sz w:val="20"/>
                <w:szCs w:val="20"/>
              </w:rPr>
            </w:pPr>
            <w:r w:rsidRPr="00586238">
              <w:rPr>
                <w:rFonts w:ascii="Times New Roman" w:hAnsi="Times New Roman" w:cs="Times New Roman"/>
                <w:b/>
                <w:sz w:val="20"/>
                <w:szCs w:val="20"/>
              </w:rPr>
              <w:t>17.</w:t>
            </w:r>
          </w:p>
        </w:tc>
        <w:tc>
          <w:tcPr>
            <w:tcW w:w="3527" w:type="dxa"/>
          </w:tcPr>
          <w:p w:rsidR="00797E92" w:rsidRPr="00852DC1" w:rsidRDefault="00797E92" w:rsidP="00852DC1">
            <w:pPr>
              <w:rPr>
                <w:rFonts w:ascii="Times New Roman" w:hAnsi="Times New Roman" w:cs="Times New Roman"/>
                <w:b/>
                <w:sz w:val="20"/>
                <w:szCs w:val="20"/>
              </w:rPr>
            </w:pPr>
            <w:r w:rsidRPr="00A4620A">
              <w:rPr>
                <w:rFonts w:ascii="Times New Roman" w:hAnsi="Times New Roman" w:cs="Times New Roman"/>
                <w:b/>
                <w:sz w:val="20"/>
                <w:szCs w:val="20"/>
              </w:rPr>
              <w:t>Требования к участникам конкурса</w:t>
            </w:r>
          </w:p>
        </w:tc>
        <w:tc>
          <w:tcPr>
            <w:tcW w:w="6846" w:type="dxa"/>
          </w:tcPr>
          <w:p w:rsidR="00797E92" w:rsidRDefault="00797E92" w:rsidP="00FD5716">
            <w:pPr>
              <w:widowControl w:val="0"/>
              <w:tabs>
                <w:tab w:val="left" w:pos="904"/>
              </w:tabs>
              <w:ind w:left="8" w:firstLine="613"/>
              <w:jc w:val="both"/>
              <w:rPr>
                <w:rFonts w:ascii="Times New Roman" w:hAnsi="Times New Roman" w:cs="Times New Roman"/>
                <w:sz w:val="20"/>
                <w:szCs w:val="20"/>
              </w:rPr>
            </w:pPr>
            <w:r w:rsidRPr="00E46F91">
              <w:rPr>
                <w:rFonts w:ascii="Times New Roman" w:hAnsi="Times New Roman" w:cs="Times New Roman"/>
                <w:sz w:val="20"/>
                <w:szCs w:val="20"/>
              </w:rPr>
              <w:t xml:space="preserve">Участники </w:t>
            </w:r>
            <w:r>
              <w:rPr>
                <w:rFonts w:ascii="Times New Roman" w:hAnsi="Times New Roman" w:cs="Times New Roman"/>
                <w:sz w:val="20"/>
                <w:szCs w:val="20"/>
              </w:rPr>
              <w:t>конкурса</w:t>
            </w:r>
            <w:r w:rsidRPr="00E46F91">
              <w:rPr>
                <w:rFonts w:ascii="Times New Roman" w:hAnsi="Times New Roman" w:cs="Times New Roman"/>
                <w:sz w:val="20"/>
                <w:szCs w:val="20"/>
              </w:rPr>
              <w:t xml:space="preserve">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w:t>
            </w:r>
            <w:r>
              <w:rPr>
                <w:rFonts w:ascii="Times New Roman" w:hAnsi="Times New Roman" w:cs="Times New Roman"/>
                <w:sz w:val="20"/>
                <w:szCs w:val="20"/>
              </w:rPr>
              <w:t>конкурса</w:t>
            </w:r>
            <w:r w:rsidRPr="00E46F91">
              <w:rPr>
                <w:rFonts w:ascii="Times New Roman" w:hAnsi="Times New Roman" w:cs="Times New Roman"/>
                <w:sz w:val="20"/>
                <w:szCs w:val="20"/>
              </w:rPr>
              <w:t xml:space="preserve"> подтверждаются доверенностью, выданной и оформленной в соответствии с </w:t>
            </w:r>
            <w:hyperlink r:id="rId17" w:anchor="/document/10164072/entry/185" w:history="1">
              <w:r w:rsidRPr="00C1051B">
                <w:rPr>
                  <w:rStyle w:val="a7"/>
                  <w:rFonts w:ascii="Times New Roman" w:hAnsi="Times New Roman" w:cs="Times New Roman"/>
                  <w:color w:val="auto"/>
                  <w:sz w:val="20"/>
                  <w:szCs w:val="20"/>
                  <w:u w:val="none"/>
                </w:rPr>
                <w:t>гражданским законодательством</w:t>
              </w:r>
            </w:hyperlink>
            <w:r w:rsidRPr="00C1051B">
              <w:rPr>
                <w:rFonts w:ascii="Times New Roman" w:hAnsi="Times New Roman" w:cs="Times New Roman"/>
                <w:sz w:val="20"/>
                <w:szCs w:val="20"/>
              </w:rPr>
              <w:t>.</w:t>
            </w:r>
          </w:p>
          <w:p w:rsidR="00797E92" w:rsidRPr="00F4595A" w:rsidRDefault="00797E92" w:rsidP="00FD5716">
            <w:pPr>
              <w:widowControl w:val="0"/>
              <w:tabs>
                <w:tab w:val="left" w:pos="904"/>
              </w:tabs>
              <w:ind w:left="8" w:firstLine="613"/>
              <w:jc w:val="both"/>
              <w:rPr>
                <w:rFonts w:ascii="Times New Roman" w:hAnsi="Times New Roman" w:cs="Times New Roman"/>
                <w:b/>
                <w:sz w:val="20"/>
                <w:szCs w:val="20"/>
              </w:rPr>
            </w:pPr>
            <w:r w:rsidRPr="00F4595A">
              <w:rPr>
                <w:rFonts w:ascii="Times New Roman" w:hAnsi="Times New Roman" w:cs="Times New Roman"/>
                <w:b/>
                <w:sz w:val="20"/>
                <w:szCs w:val="20"/>
              </w:rPr>
              <w:t>В конкурсе может принять участие:</w:t>
            </w:r>
          </w:p>
          <w:p w:rsidR="00797E92" w:rsidRPr="00FD5716" w:rsidRDefault="00797E92" w:rsidP="00FD5716">
            <w:pPr>
              <w:widowControl w:val="0"/>
              <w:tabs>
                <w:tab w:val="left" w:pos="904"/>
              </w:tabs>
              <w:ind w:left="8" w:firstLine="613"/>
              <w:jc w:val="both"/>
              <w:rPr>
                <w:rFonts w:ascii="Times New Roman" w:hAnsi="Times New Roman" w:cs="Times New Roman"/>
                <w:sz w:val="20"/>
                <w:szCs w:val="20"/>
              </w:rPr>
            </w:pPr>
            <w:r w:rsidRPr="00FD5716">
              <w:rPr>
                <w:rFonts w:ascii="Times New Roman" w:hAnsi="Times New Roman" w:cs="Times New Roman"/>
                <w:sz w:val="20"/>
                <w:szCs w:val="20"/>
              </w:rPr>
              <w:t>1</w:t>
            </w:r>
            <w:r>
              <w:rPr>
                <w:rFonts w:ascii="Times New Roman" w:hAnsi="Times New Roman" w:cs="Times New Roman"/>
                <w:sz w:val="20"/>
                <w:szCs w:val="20"/>
              </w:rPr>
              <w:t>7</w:t>
            </w:r>
            <w:r w:rsidRPr="00FD5716">
              <w:rPr>
                <w:rFonts w:ascii="Times New Roman" w:hAnsi="Times New Roman" w:cs="Times New Roman"/>
                <w:sz w:val="20"/>
                <w:szCs w:val="20"/>
              </w:rPr>
              <w:t xml:space="preserve">.1. Любое юридическое лицо независимо от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8" w:history="1">
              <w:r w:rsidRPr="00FD5716">
                <w:rPr>
                  <w:rStyle w:val="a7"/>
                  <w:rFonts w:ascii="Times New Roman" w:hAnsi="Times New Roman" w:cs="Times New Roman"/>
                  <w:color w:val="auto"/>
                  <w:sz w:val="20"/>
                  <w:szCs w:val="20"/>
                  <w:u w:val="none"/>
                </w:rPr>
                <w:t>п</w:t>
              </w:r>
              <w:r>
                <w:rPr>
                  <w:rStyle w:val="a7"/>
                  <w:rFonts w:ascii="Times New Roman" w:hAnsi="Times New Roman" w:cs="Times New Roman"/>
                  <w:color w:val="auto"/>
                  <w:sz w:val="20"/>
                  <w:szCs w:val="20"/>
                  <w:u w:val="none"/>
                </w:rPr>
                <w:t>п.</w:t>
              </w:r>
              <w:r w:rsidRPr="00FD5716">
                <w:rPr>
                  <w:rStyle w:val="a7"/>
                  <w:rFonts w:ascii="Times New Roman" w:hAnsi="Times New Roman" w:cs="Times New Roman"/>
                  <w:color w:val="auto"/>
                  <w:sz w:val="20"/>
                  <w:szCs w:val="20"/>
                  <w:u w:val="none"/>
                </w:rPr>
                <w:t>1 п</w:t>
              </w:r>
              <w:r>
                <w:rPr>
                  <w:rStyle w:val="a7"/>
                  <w:rFonts w:ascii="Times New Roman" w:hAnsi="Times New Roman" w:cs="Times New Roman"/>
                  <w:color w:val="auto"/>
                  <w:sz w:val="20"/>
                  <w:szCs w:val="20"/>
                  <w:u w:val="none"/>
                </w:rPr>
                <w:t>.</w:t>
              </w:r>
              <w:r w:rsidRPr="00FD5716">
                <w:rPr>
                  <w:rStyle w:val="a7"/>
                  <w:rFonts w:ascii="Times New Roman" w:hAnsi="Times New Roman" w:cs="Times New Roman"/>
                  <w:color w:val="auto"/>
                  <w:sz w:val="20"/>
                  <w:szCs w:val="20"/>
                  <w:u w:val="none"/>
                </w:rPr>
                <w:t>3 ст</w:t>
              </w:r>
              <w:r>
                <w:rPr>
                  <w:rStyle w:val="a7"/>
                  <w:rFonts w:ascii="Times New Roman" w:hAnsi="Times New Roman" w:cs="Times New Roman"/>
                  <w:color w:val="auto"/>
                  <w:sz w:val="20"/>
                  <w:szCs w:val="20"/>
                  <w:u w:val="none"/>
                </w:rPr>
                <w:t>.</w:t>
              </w:r>
              <w:r w:rsidRPr="00FD5716">
                <w:rPr>
                  <w:rStyle w:val="a7"/>
                  <w:rFonts w:ascii="Times New Roman" w:hAnsi="Times New Roman" w:cs="Times New Roman"/>
                  <w:color w:val="auto"/>
                  <w:sz w:val="20"/>
                  <w:szCs w:val="20"/>
                  <w:u w:val="none"/>
                </w:rPr>
                <w:t>284</w:t>
              </w:r>
            </w:hyperlink>
            <w:r w:rsidRPr="00FD5716">
              <w:rPr>
                <w:rFonts w:ascii="Times New Roman" w:hAnsi="Times New Roman" w:cs="Times New Roman"/>
                <w:sz w:val="20"/>
                <w:szCs w:val="2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 </w:t>
            </w:r>
            <w:r w:rsidRPr="00EB39F7">
              <w:rPr>
                <w:rFonts w:ascii="Times New Roman" w:hAnsi="Times New Roman" w:cs="Times New Roman"/>
                <w:i/>
                <w:sz w:val="20"/>
                <w:szCs w:val="20"/>
              </w:rPr>
              <w:t>если разделом 13 настоящей документацией не предусмотрены ограничения участия определения подрядчика, исполнителя.</w:t>
            </w:r>
          </w:p>
          <w:p w:rsidR="00797E92" w:rsidRPr="00120964" w:rsidRDefault="00797E92" w:rsidP="00BF07D9">
            <w:pPr>
              <w:widowControl w:val="0"/>
              <w:tabs>
                <w:tab w:val="left" w:pos="904"/>
              </w:tabs>
              <w:ind w:left="8" w:firstLine="613"/>
              <w:jc w:val="both"/>
              <w:rPr>
                <w:rFonts w:ascii="Times New Roman" w:hAnsi="Times New Roman" w:cs="Times New Roman"/>
                <w:b/>
                <w:sz w:val="20"/>
                <w:szCs w:val="20"/>
              </w:rPr>
            </w:pPr>
            <w:r>
              <w:rPr>
                <w:rFonts w:ascii="Times New Roman" w:hAnsi="Times New Roman" w:cs="Times New Roman"/>
                <w:b/>
                <w:sz w:val="20"/>
                <w:szCs w:val="20"/>
              </w:rPr>
              <w:t xml:space="preserve">17.2. </w:t>
            </w:r>
            <w:r w:rsidRPr="00E10F77">
              <w:rPr>
                <w:rFonts w:ascii="Times New Roman" w:hAnsi="Times New Roman" w:cs="Times New Roman"/>
                <w:b/>
                <w:sz w:val="20"/>
                <w:szCs w:val="20"/>
              </w:rPr>
              <w:t xml:space="preserve">Требования к участникам конкурса, установленные в соответствии </w:t>
            </w:r>
            <w:r w:rsidRPr="00120964">
              <w:rPr>
                <w:rFonts w:ascii="Times New Roman" w:hAnsi="Times New Roman" w:cs="Times New Roman"/>
                <w:b/>
                <w:sz w:val="20"/>
                <w:szCs w:val="20"/>
              </w:rPr>
              <w:t xml:space="preserve">с </w:t>
            </w:r>
            <w:hyperlink w:anchor="sub_3110" w:history="1">
              <w:r w:rsidRPr="00120964">
                <w:rPr>
                  <w:rStyle w:val="a7"/>
                  <w:rFonts w:ascii="Times New Roman" w:hAnsi="Times New Roman" w:cs="Times New Roman"/>
                  <w:b/>
                  <w:color w:val="auto"/>
                  <w:sz w:val="20"/>
                  <w:szCs w:val="20"/>
                  <w:u w:val="none"/>
                </w:rPr>
                <w:t>ч</w:t>
              </w:r>
              <w:r>
                <w:rPr>
                  <w:rStyle w:val="a7"/>
                  <w:rFonts w:ascii="Times New Roman" w:hAnsi="Times New Roman" w:cs="Times New Roman"/>
                  <w:b/>
                  <w:color w:val="auto"/>
                  <w:sz w:val="20"/>
                  <w:szCs w:val="20"/>
                  <w:u w:val="none"/>
                </w:rPr>
                <w:t>.</w:t>
              </w:r>
              <w:r w:rsidRPr="00120964">
                <w:rPr>
                  <w:rStyle w:val="a7"/>
                  <w:rFonts w:ascii="Times New Roman" w:hAnsi="Times New Roman" w:cs="Times New Roman"/>
                  <w:b/>
                  <w:color w:val="auto"/>
                  <w:sz w:val="20"/>
                  <w:szCs w:val="20"/>
                  <w:u w:val="none"/>
                </w:rPr>
                <w:t>1</w:t>
              </w:r>
            </w:hyperlink>
            <w:r w:rsidRPr="00120964">
              <w:rPr>
                <w:rFonts w:ascii="Times New Roman" w:hAnsi="Times New Roman" w:cs="Times New Roman"/>
                <w:b/>
                <w:sz w:val="20"/>
                <w:szCs w:val="20"/>
              </w:rPr>
              <w:t xml:space="preserve"> </w:t>
            </w:r>
            <w:hyperlink w:anchor="sub_3120" w:history="1">
              <w:r w:rsidRPr="00120964">
                <w:rPr>
                  <w:rStyle w:val="a7"/>
                  <w:rFonts w:ascii="Times New Roman" w:hAnsi="Times New Roman" w:cs="Times New Roman"/>
                  <w:b/>
                  <w:color w:val="auto"/>
                  <w:sz w:val="20"/>
                  <w:szCs w:val="20"/>
                  <w:u w:val="none"/>
                </w:rPr>
                <w:t>ст</w:t>
              </w:r>
              <w:r>
                <w:rPr>
                  <w:rStyle w:val="a7"/>
                  <w:rFonts w:ascii="Times New Roman" w:hAnsi="Times New Roman" w:cs="Times New Roman"/>
                  <w:b/>
                  <w:color w:val="auto"/>
                  <w:sz w:val="20"/>
                  <w:szCs w:val="20"/>
                  <w:u w:val="none"/>
                </w:rPr>
                <w:t>.</w:t>
              </w:r>
              <w:r w:rsidRPr="00120964">
                <w:rPr>
                  <w:rStyle w:val="a7"/>
                  <w:rFonts w:ascii="Times New Roman" w:hAnsi="Times New Roman" w:cs="Times New Roman"/>
                  <w:b/>
                  <w:color w:val="auto"/>
                  <w:sz w:val="20"/>
                  <w:szCs w:val="20"/>
                  <w:u w:val="none"/>
                </w:rPr>
                <w:t>31</w:t>
              </w:r>
            </w:hyperlink>
            <w:r w:rsidRPr="00120964">
              <w:rPr>
                <w:rFonts w:ascii="Times New Roman" w:hAnsi="Times New Roman" w:cs="Times New Roman"/>
                <w:b/>
                <w:sz w:val="20"/>
                <w:szCs w:val="20"/>
              </w:rPr>
              <w:t xml:space="preserve"> Федерального закона №44-ФЗ:</w:t>
            </w:r>
          </w:p>
          <w:p w:rsidR="00797E92" w:rsidRPr="00120964" w:rsidRDefault="00797E92" w:rsidP="00BF07D9">
            <w:pPr>
              <w:widowControl w:val="0"/>
              <w:tabs>
                <w:tab w:val="left" w:pos="904"/>
              </w:tabs>
              <w:ind w:left="8" w:firstLine="613"/>
              <w:jc w:val="both"/>
              <w:rPr>
                <w:rFonts w:ascii="Times New Roman" w:hAnsi="Times New Roman" w:cs="Times New Roman"/>
                <w:sz w:val="20"/>
                <w:szCs w:val="20"/>
              </w:rPr>
            </w:pPr>
            <w:r>
              <w:rPr>
                <w:rFonts w:ascii="Times New Roman" w:hAnsi="Times New Roman" w:cs="Times New Roman"/>
                <w:sz w:val="20"/>
                <w:szCs w:val="20"/>
              </w:rPr>
              <w:t>17.2.1.</w:t>
            </w:r>
            <w:r w:rsidRPr="00120964">
              <w:rPr>
                <w:rFonts w:ascii="Times New Roman" w:hAnsi="Times New Roman" w:cs="Times New Roman"/>
                <w:sz w:val="20"/>
                <w:szCs w:val="20"/>
              </w:rPr>
              <w:t xml:space="preserve"> соответствие </w:t>
            </w:r>
            <w:hyperlink r:id="rId19" w:anchor="/document/10164072/entry/49013" w:history="1">
              <w:r w:rsidRPr="00120964">
                <w:rPr>
                  <w:rStyle w:val="a7"/>
                  <w:rFonts w:ascii="Times New Roman" w:hAnsi="Times New Roman" w:cs="Times New Roman"/>
                  <w:color w:val="auto"/>
                  <w:sz w:val="20"/>
                  <w:szCs w:val="20"/>
                  <w:u w:val="none"/>
                </w:rPr>
                <w:t>требованиям</w:t>
              </w:r>
            </w:hyperlink>
            <w:r w:rsidRPr="00120964">
              <w:rPr>
                <w:rFonts w:ascii="Times New Roman" w:hAnsi="Times New Roman" w:cs="Times New Roman"/>
                <w:sz w:val="20"/>
                <w:szCs w:val="20"/>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797E92" w:rsidRPr="00033DC0" w:rsidRDefault="00797E92" w:rsidP="00BF07D9">
            <w:pPr>
              <w:widowControl w:val="0"/>
              <w:tabs>
                <w:tab w:val="left" w:pos="904"/>
              </w:tabs>
              <w:ind w:left="8" w:firstLine="613"/>
              <w:jc w:val="both"/>
              <w:rPr>
                <w:rFonts w:ascii="Times New Roman" w:hAnsi="Times New Roman" w:cs="Times New Roman"/>
                <w:b/>
                <w:sz w:val="20"/>
                <w:szCs w:val="20"/>
              </w:rPr>
            </w:pPr>
            <w:r w:rsidRPr="005F0527">
              <w:rPr>
                <w:rFonts w:ascii="Times New Roman" w:hAnsi="Times New Roman" w:cs="Times New Roman"/>
                <w:b/>
                <w:sz w:val="20"/>
                <w:szCs w:val="20"/>
              </w:rPr>
              <w:t xml:space="preserve">Документ: </w:t>
            </w:r>
            <w:r w:rsidR="001F5BD0" w:rsidRPr="005F0527">
              <w:rPr>
                <w:rFonts w:ascii="Times New Roman" w:hAnsi="Times New Roman" w:cs="Times New Roman"/>
                <w:b/>
                <w:sz w:val="20"/>
                <w:szCs w:val="20"/>
              </w:rPr>
              <w:t xml:space="preserve">Лицензия на осуществление деятельности по перевозкам пассажиров и иных лиц автобусами </w:t>
            </w:r>
            <w:r w:rsidR="001F5BD0" w:rsidRPr="005F0527">
              <w:rPr>
                <w:rFonts w:ascii="Times New Roman" w:hAnsi="Times New Roman" w:cs="Times New Roman"/>
                <w:sz w:val="20"/>
                <w:szCs w:val="20"/>
              </w:rPr>
              <w:t>в соответствии с п.24 ч.1 ст.12 Федерального закона от 4 мая 2011 года №99-ФЗ  "О лицензировании отдельных видов деятельности" и Постановления Правительства РФ от 27 февраля 2019 года №195 «О лицензировании деятельности по перевозкам пассажиров и иных лиц автобусами»</w:t>
            </w:r>
            <w:r w:rsidR="001F5BD0" w:rsidRPr="005F0527">
              <w:rPr>
                <w:rFonts w:ascii="Times New Roman" w:hAnsi="Times New Roman" w:cs="Times New Roman"/>
                <w:b/>
                <w:sz w:val="20"/>
                <w:szCs w:val="20"/>
              </w:rPr>
              <w:t xml:space="preserve"> по виду: перевозки пассажиров автобусами лицензиата на основании договора перевозки пассажира или договора фрахтования транспортного средства (коммерческие перевозки)</w:t>
            </w:r>
            <w:r w:rsidRPr="005F0527">
              <w:rPr>
                <w:rFonts w:ascii="Times New Roman" w:hAnsi="Times New Roman" w:cs="Times New Roman"/>
                <w:b/>
                <w:sz w:val="20"/>
                <w:szCs w:val="20"/>
              </w:rPr>
              <w:t>.</w:t>
            </w:r>
          </w:p>
          <w:p w:rsidR="00797E92" w:rsidRPr="00BF07D9" w:rsidRDefault="00797E92" w:rsidP="003A1D2E">
            <w:pPr>
              <w:widowControl w:val="0"/>
              <w:tabs>
                <w:tab w:val="left" w:pos="904"/>
              </w:tabs>
              <w:ind w:firstLine="575"/>
              <w:jc w:val="both"/>
              <w:rPr>
                <w:rFonts w:ascii="Times New Roman" w:hAnsi="Times New Roman" w:cs="Times New Roman"/>
                <w:sz w:val="20"/>
                <w:szCs w:val="20"/>
              </w:rPr>
            </w:pPr>
            <w:r>
              <w:rPr>
                <w:rFonts w:ascii="Times New Roman" w:hAnsi="Times New Roman" w:cs="Times New Roman"/>
                <w:sz w:val="20"/>
                <w:szCs w:val="20"/>
              </w:rPr>
              <w:t>17.2.2.</w:t>
            </w:r>
            <w:r w:rsidRPr="00120964">
              <w:rPr>
                <w:rFonts w:ascii="Times New Roman" w:hAnsi="Times New Roman" w:cs="Times New Roman"/>
                <w:sz w:val="20"/>
                <w:szCs w:val="20"/>
              </w:rPr>
              <w:t xml:space="preserve"> </w:t>
            </w:r>
            <w:r w:rsidRPr="00BF07D9">
              <w:rPr>
                <w:rFonts w:ascii="Times New Roman" w:hAnsi="Times New Roman" w:cs="Times New Roman"/>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97E92" w:rsidRPr="00BF07D9" w:rsidRDefault="00797E92" w:rsidP="00BF07D9">
            <w:pPr>
              <w:widowControl w:val="0"/>
              <w:tabs>
                <w:tab w:val="left" w:pos="904"/>
              </w:tabs>
              <w:ind w:left="8" w:firstLine="613"/>
              <w:jc w:val="both"/>
              <w:rPr>
                <w:rFonts w:ascii="Times New Roman" w:hAnsi="Times New Roman" w:cs="Times New Roman"/>
                <w:sz w:val="20"/>
                <w:szCs w:val="20"/>
              </w:rPr>
            </w:pPr>
            <w:r>
              <w:rPr>
                <w:rFonts w:ascii="Times New Roman" w:hAnsi="Times New Roman" w:cs="Times New Roman"/>
                <w:sz w:val="20"/>
                <w:szCs w:val="20"/>
              </w:rPr>
              <w:t>17.2.3.</w:t>
            </w:r>
            <w:r w:rsidRPr="00120964">
              <w:rPr>
                <w:rFonts w:ascii="Times New Roman" w:hAnsi="Times New Roman" w:cs="Times New Roman"/>
                <w:sz w:val="20"/>
                <w:szCs w:val="20"/>
              </w:rPr>
              <w:t xml:space="preserve"> </w:t>
            </w:r>
            <w:r w:rsidRPr="00BF07D9">
              <w:rPr>
                <w:rFonts w:ascii="Times New Roman" w:hAnsi="Times New Roman" w:cs="Times New Roman"/>
                <w:sz w:val="20"/>
                <w:szCs w:val="20"/>
              </w:rPr>
              <w:t>неприостановление деятельности участника закупки в порядке, установленном</w:t>
            </w:r>
            <w:r>
              <w:rPr>
                <w:rFonts w:ascii="Times New Roman" w:hAnsi="Times New Roman" w:cs="Times New Roman"/>
                <w:sz w:val="20"/>
                <w:szCs w:val="20"/>
              </w:rPr>
              <w:t xml:space="preserve"> </w:t>
            </w:r>
            <w:hyperlink r:id="rId20" w:anchor="/document/12125267/entry/3012" w:history="1">
              <w:r w:rsidRPr="00FD5716">
                <w:rPr>
                  <w:rStyle w:val="a7"/>
                  <w:rFonts w:ascii="Times New Roman" w:hAnsi="Times New Roman" w:cs="Times New Roman"/>
                  <w:color w:val="auto"/>
                  <w:sz w:val="20"/>
                  <w:szCs w:val="20"/>
                  <w:u w:val="none"/>
                </w:rPr>
                <w:t>Кодексом</w:t>
              </w:r>
            </w:hyperlink>
            <w:r>
              <w:rPr>
                <w:rFonts w:ascii="Times New Roman" w:hAnsi="Times New Roman" w:cs="Times New Roman"/>
                <w:sz w:val="20"/>
                <w:szCs w:val="20"/>
              </w:rPr>
              <w:t xml:space="preserve"> </w:t>
            </w:r>
            <w:r w:rsidRPr="00BF07D9">
              <w:rPr>
                <w:rFonts w:ascii="Times New Roman" w:hAnsi="Times New Roman" w:cs="Times New Roman"/>
                <w:sz w:val="20"/>
                <w:szCs w:val="20"/>
              </w:rPr>
              <w:t>Российской Федерации об административных правонарушениях, на дату подачи заявки на участие в закупке;</w:t>
            </w:r>
          </w:p>
          <w:p w:rsidR="00797E92" w:rsidRPr="00BF07D9" w:rsidRDefault="00797E92" w:rsidP="00BF07D9">
            <w:pPr>
              <w:widowControl w:val="0"/>
              <w:tabs>
                <w:tab w:val="left" w:pos="904"/>
              </w:tabs>
              <w:ind w:left="8" w:firstLine="613"/>
              <w:jc w:val="both"/>
              <w:rPr>
                <w:rFonts w:ascii="Times New Roman" w:hAnsi="Times New Roman" w:cs="Times New Roman"/>
                <w:sz w:val="20"/>
                <w:szCs w:val="20"/>
              </w:rPr>
            </w:pPr>
            <w:r>
              <w:rPr>
                <w:rFonts w:ascii="Times New Roman" w:hAnsi="Times New Roman" w:cs="Times New Roman"/>
                <w:sz w:val="20"/>
                <w:szCs w:val="20"/>
              </w:rPr>
              <w:t>17.2.4.</w:t>
            </w:r>
            <w:r w:rsidRPr="00120964">
              <w:rPr>
                <w:rFonts w:ascii="Times New Roman" w:hAnsi="Times New Roman" w:cs="Times New Roman"/>
                <w:sz w:val="20"/>
                <w:szCs w:val="20"/>
              </w:rPr>
              <w:t xml:space="preserve"> </w:t>
            </w:r>
            <w:r w:rsidRPr="00BF07D9">
              <w:rPr>
                <w:rFonts w:ascii="Times New Roman" w:hAnsi="Times New Roman" w:cs="Times New Roman"/>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w:t>
            </w:r>
            <w:r>
              <w:rPr>
                <w:rFonts w:ascii="Times New Roman" w:hAnsi="Times New Roman" w:cs="Times New Roman"/>
                <w:sz w:val="20"/>
                <w:szCs w:val="20"/>
              </w:rPr>
              <w:t xml:space="preserve"> </w:t>
            </w:r>
            <w:hyperlink r:id="rId21" w:anchor="/document/10900200/entry/1" w:history="1">
              <w:r w:rsidRPr="00FD5716">
                <w:rPr>
                  <w:rStyle w:val="a7"/>
                  <w:rFonts w:ascii="Times New Roman" w:hAnsi="Times New Roman" w:cs="Times New Roman"/>
                  <w:color w:val="auto"/>
                  <w:sz w:val="20"/>
                  <w:szCs w:val="20"/>
                  <w:u w:val="none"/>
                </w:rPr>
                <w:t>законодательством</w:t>
              </w:r>
            </w:hyperlink>
            <w:r>
              <w:rPr>
                <w:rFonts w:ascii="Times New Roman" w:hAnsi="Times New Roman" w:cs="Times New Roman"/>
                <w:sz w:val="20"/>
                <w:szCs w:val="20"/>
              </w:rPr>
              <w:t xml:space="preserve"> </w:t>
            </w:r>
            <w:r w:rsidRPr="00BF07D9">
              <w:rPr>
                <w:rFonts w:ascii="Times New Roman" w:hAnsi="Times New Roman" w:cs="Times New Roman"/>
                <w:sz w:val="20"/>
                <w:szCs w:val="20"/>
              </w:rPr>
              <w:t xml:space="preserve">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BF07D9">
              <w:rPr>
                <w:rFonts w:ascii="Times New Roman" w:hAnsi="Times New Roman" w:cs="Times New Roman"/>
                <w:sz w:val="20"/>
                <w:szCs w:val="20"/>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97E92" w:rsidRPr="00BF07D9" w:rsidRDefault="00797E92" w:rsidP="00BF07D9">
            <w:pPr>
              <w:widowControl w:val="0"/>
              <w:tabs>
                <w:tab w:val="left" w:pos="904"/>
              </w:tabs>
              <w:ind w:left="8" w:firstLine="613"/>
              <w:jc w:val="both"/>
              <w:rPr>
                <w:rFonts w:ascii="Times New Roman" w:hAnsi="Times New Roman" w:cs="Times New Roman"/>
                <w:sz w:val="20"/>
                <w:szCs w:val="20"/>
              </w:rPr>
            </w:pPr>
            <w:r>
              <w:rPr>
                <w:rFonts w:ascii="Times New Roman" w:hAnsi="Times New Roman" w:cs="Times New Roman"/>
                <w:sz w:val="20"/>
                <w:szCs w:val="20"/>
              </w:rPr>
              <w:t>17.2.5.</w:t>
            </w:r>
            <w:r w:rsidRPr="00BF07D9">
              <w:rPr>
                <w:rFonts w:ascii="Times New Roman" w:hAnsi="Times New Roman" w:cs="Times New Roman"/>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w:t>
            </w:r>
            <w:r>
              <w:rPr>
                <w:rFonts w:ascii="Times New Roman" w:hAnsi="Times New Roman" w:cs="Times New Roman"/>
                <w:sz w:val="20"/>
                <w:szCs w:val="20"/>
              </w:rPr>
              <w:t xml:space="preserve"> </w:t>
            </w:r>
            <w:hyperlink r:id="rId22" w:anchor="/document/10108000/entry/289" w:history="1">
              <w:r w:rsidRPr="00E35D04">
                <w:rPr>
                  <w:rStyle w:val="a7"/>
                  <w:rFonts w:ascii="Times New Roman" w:hAnsi="Times New Roman" w:cs="Times New Roman"/>
                  <w:color w:val="auto"/>
                  <w:sz w:val="20"/>
                  <w:szCs w:val="20"/>
                  <w:u w:val="none"/>
                </w:rPr>
                <w:t>ст</w:t>
              </w:r>
              <w:r>
                <w:rPr>
                  <w:rStyle w:val="a7"/>
                  <w:rFonts w:ascii="Times New Roman" w:hAnsi="Times New Roman" w:cs="Times New Roman"/>
                  <w:color w:val="auto"/>
                  <w:sz w:val="20"/>
                  <w:szCs w:val="20"/>
                  <w:u w:val="none"/>
                </w:rPr>
                <w:t>.</w:t>
              </w:r>
              <w:r w:rsidRPr="00E35D04">
                <w:rPr>
                  <w:rStyle w:val="a7"/>
                  <w:rFonts w:ascii="Times New Roman" w:hAnsi="Times New Roman" w:cs="Times New Roman"/>
                  <w:color w:val="auto"/>
                  <w:sz w:val="20"/>
                  <w:szCs w:val="20"/>
                  <w:u w:val="none"/>
                </w:rPr>
                <w:t>289</w:t>
              </w:r>
            </w:hyperlink>
            <w:r w:rsidRPr="00E35D04">
              <w:rPr>
                <w:rFonts w:ascii="Times New Roman" w:hAnsi="Times New Roman" w:cs="Times New Roman"/>
                <w:sz w:val="20"/>
                <w:szCs w:val="20"/>
              </w:rPr>
              <w:t>,</w:t>
            </w:r>
            <w:r>
              <w:rPr>
                <w:rFonts w:ascii="Times New Roman" w:hAnsi="Times New Roman" w:cs="Times New Roman"/>
                <w:sz w:val="20"/>
                <w:szCs w:val="20"/>
              </w:rPr>
              <w:t xml:space="preserve"> </w:t>
            </w:r>
            <w:hyperlink r:id="rId23" w:anchor="/document/10108000/entry/290" w:history="1">
              <w:r w:rsidRPr="00E35D04">
                <w:rPr>
                  <w:rStyle w:val="a7"/>
                  <w:rFonts w:ascii="Times New Roman" w:hAnsi="Times New Roman" w:cs="Times New Roman"/>
                  <w:color w:val="auto"/>
                  <w:sz w:val="20"/>
                  <w:szCs w:val="20"/>
                  <w:u w:val="none"/>
                </w:rPr>
                <w:t>290</w:t>
              </w:r>
            </w:hyperlink>
            <w:r w:rsidRPr="00E35D04">
              <w:rPr>
                <w:rFonts w:ascii="Times New Roman" w:hAnsi="Times New Roman" w:cs="Times New Roman"/>
                <w:sz w:val="20"/>
                <w:szCs w:val="20"/>
              </w:rPr>
              <w:t>,</w:t>
            </w:r>
            <w:r>
              <w:rPr>
                <w:rFonts w:ascii="Times New Roman" w:hAnsi="Times New Roman" w:cs="Times New Roman"/>
                <w:sz w:val="20"/>
                <w:szCs w:val="20"/>
              </w:rPr>
              <w:t xml:space="preserve"> </w:t>
            </w:r>
            <w:hyperlink r:id="rId24" w:anchor="/document/10108000/entry/291" w:history="1">
              <w:r w:rsidRPr="00E35D04">
                <w:rPr>
                  <w:rStyle w:val="a7"/>
                  <w:rFonts w:ascii="Times New Roman" w:hAnsi="Times New Roman" w:cs="Times New Roman"/>
                  <w:color w:val="auto"/>
                  <w:sz w:val="20"/>
                  <w:szCs w:val="20"/>
                  <w:u w:val="none"/>
                </w:rPr>
                <w:t>291</w:t>
              </w:r>
            </w:hyperlink>
            <w:r w:rsidRPr="00E35D04">
              <w:rPr>
                <w:rFonts w:ascii="Times New Roman" w:hAnsi="Times New Roman" w:cs="Times New Roman"/>
                <w:sz w:val="20"/>
                <w:szCs w:val="20"/>
              </w:rPr>
              <w:t>,</w:t>
            </w:r>
            <w:r>
              <w:rPr>
                <w:rFonts w:ascii="Times New Roman" w:hAnsi="Times New Roman" w:cs="Times New Roman"/>
                <w:sz w:val="20"/>
                <w:szCs w:val="20"/>
              </w:rPr>
              <w:t xml:space="preserve"> </w:t>
            </w:r>
            <w:hyperlink r:id="rId25" w:anchor="/document/10108000/entry/2911" w:history="1">
              <w:r w:rsidRPr="00E35D04">
                <w:rPr>
                  <w:rStyle w:val="a7"/>
                  <w:rFonts w:ascii="Times New Roman" w:hAnsi="Times New Roman" w:cs="Times New Roman"/>
                  <w:color w:val="auto"/>
                  <w:sz w:val="20"/>
                  <w:szCs w:val="20"/>
                  <w:u w:val="none"/>
                </w:rPr>
                <w:t>291.1</w:t>
              </w:r>
            </w:hyperlink>
            <w:r>
              <w:rPr>
                <w:rFonts w:ascii="Times New Roman" w:hAnsi="Times New Roman" w:cs="Times New Roman"/>
                <w:sz w:val="20"/>
                <w:szCs w:val="20"/>
              </w:rPr>
              <w:t xml:space="preserve"> </w:t>
            </w:r>
            <w:r w:rsidRPr="00BF07D9">
              <w:rPr>
                <w:rFonts w:ascii="Times New Roman" w:hAnsi="Times New Roman" w:cs="Times New Roman"/>
                <w:sz w:val="20"/>
                <w:szCs w:val="20"/>
              </w:rPr>
              <w:t xml:space="preserve">Уголовного кодекса </w:t>
            </w:r>
            <w:r>
              <w:rPr>
                <w:rFonts w:ascii="Times New Roman" w:hAnsi="Times New Roman" w:cs="Times New Roman"/>
                <w:sz w:val="20"/>
                <w:szCs w:val="20"/>
              </w:rPr>
              <w:t>РФ</w:t>
            </w:r>
            <w:r w:rsidRPr="00BF07D9">
              <w:rPr>
                <w:rFonts w:ascii="Times New Roman" w:hAnsi="Times New Roman" w:cs="Times New Roman"/>
                <w:sz w:val="20"/>
                <w:szCs w:val="20"/>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97E92" w:rsidRPr="00BF07D9" w:rsidRDefault="00797E92" w:rsidP="00FD5716">
            <w:pPr>
              <w:widowControl w:val="0"/>
              <w:tabs>
                <w:tab w:val="left" w:pos="904"/>
              </w:tabs>
              <w:ind w:left="8" w:firstLine="567"/>
              <w:jc w:val="both"/>
              <w:rPr>
                <w:rFonts w:ascii="Times New Roman" w:hAnsi="Times New Roman" w:cs="Times New Roman"/>
                <w:sz w:val="20"/>
                <w:szCs w:val="20"/>
              </w:rPr>
            </w:pPr>
            <w:r>
              <w:rPr>
                <w:rFonts w:ascii="Times New Roman" w:hAnsi="Times New Roman" w:cs="Times New Roman"/>
                <w:sz w:val="20"/>
                <w:szCs w:val="20"/>
              </w:rPr>
              <w:t>17.2.5.1.</w:t>
            </w:r>
            <w:r w:rsidRPr="00BF07D9">
              <w:rPr>
                <w:rFonts w:ascii="Times New Roman" w:hAnsi="Times New Roman" w:cs="Times New Roman"/>
                <w:sz w:val="20"/>
                <w:szCs w:val="20"/>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w:t>
            </w:r>
            <w:r>
              <w:rPr>
                <w:rFonts w:ascii="Times New Roman" w:hAnsi="Times New Roman" w:cs="Times New Roman"/>
                <w:sz w:val="20"/>
                <w:szCs w:val="20"/>
              </w:rPr>
              <w:t xml:space="preserve"> </w:t>
            </w:r>
            <w:hyperlink r:id="rId26" w:anchor="/document/12125267/entry/1928" w:history="1">
              <w:r w:rsidRPr="00174B15">
                <w:rPr>
                  <w:rStyle w:val="a7"/>
                  <w:rFonts w:ascii="Times New Roman" w:hAnsi="Times New Roman" w:cs="Times New Roman"/>
                  <w:color w:val="auto"/>
                  <w:sz w:val="20"/>
                  <w:szCs w:val="20"/>
                  <w:u w:val="none"/>
                </w:rPr>
                <w:t>ст</w:t>
              </w:r>
              <w:r>
                <w:rPr>
                  <w:rStyle w:val="a7"/>
                  <w:rFonts w:ascii="Times New Roman" w:hAnsi="Times New Roman" w:cs="Times New Roman"/>
                  <w:color w:val="auto"/>
                  <w:sz w:val="20"/>
                  <w:szCs w:val="20"/>
                  <w:u w:val="none"/>
                </w:rPr>
                <w:t>.</w:t>
              </w:r>
              <w:r w:rsidRPr="00174B15">
                <w:rPr>
                  <w:rStyle w:val="a7"/>
                  <w:rFonts w:ascii="Times New Roman" w:hAnsi="Times New Roman" w:cs="Times New Roman"/>
                  <w:color w:val="auto"/>
                  <w:sz w:val="20"/>
                  <w:szCs w:val="20"/>
                  <w:u w:val="none"/>
                </w:rPr>
                <w:t>19.28</w:t>
              </w:r>
            </w:hyperlink>
            <w:r>
              <w:rPr>
                <w:rFonts w:ascii="Times New Roman" w:hAnsi="Times New Roman" w:cs="Times New Roman"/>
                <w:sz w:val="20"/>
                <w:szCs w:val="20"/>
              </w:rPr>
              <w:t xml:space="preserve"> </w:t>
            </w:r>
            <w:r w:rsidRPr="00BF07D9">
              <w:rPr>
                <w:rFonts w:ascii="Times New Roman" w:hAnsi="Times New Roman" w:cs="Times New Roman"/>
                <w:sz w:val="20"/>
                <w:szCs w:val="20"/>
              </w:rPr>
              <w:t>Кодекса Российской Федерации об административных правонарушениях;</w:t>
            </w:r>
          </w:p>
          <w:p w:rsidR="00797E92" w:rsidRPr="00BF07D9" w:rsidRDefault="00797E92" w:rsidP="00BF07D9">
            <w:pPr>
              <w:widowControl w:val="0"/>
              <w:tabs>
                <w:tab w:val="left" w:pos="904"/>
              </w:tabs>
              <w:ind w:left="8" w:firstLine="613"/>
              <w:jc w:val="both"/>
              <w:rPr>
                <w:rFonts w:ascii="Times New Roman" w:hAnsi="Times New Roman" w:cs="Times New Roman"/>
                <w:sz w:val="20"/>
                <w:szCs w:val="20"/>
              </w:rPr>
            </w:pPr>
            <w:r>
              <w:rPr>
                <w:rFonts w:ascii="Times New Roman" w:hAnsi="Times New Roman" w:cs="Times New Roman"/>
                <w:sz w:val="20"/>
                <w:szCs w:val="20"/>
              </w:rPr>
              <w:t>17.2.6.</w:t>
            </w:r>
            <w:r w:rsidRPr="00BF07D9">
              <w:rPr>
                <w:rFonts w:ascii="Times New Roman" w:hAnsi="Times New Roman" w:cs="Times New Roman"/>
                <w:sz w:val="20"/>
                <w:szCs w:val="20"/>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97E92" w:rsidRPr="00BF07D9" w:rsidRDefault="00797E92" w:rsidP="00BF07D9">
            <w:pPr>
              <w:widowControl w:val="0"/>
              <w:tabs>
                <w:tab w:val="left" w:pos="904"/>
              </w:tabs>
              <w:ind w:left="8" w:firstLine="613"/>
              <w:jc w:val="both"/>
              <w:rPr>
                <w:rFonts w:ascii="Times New Roman" w:hAnsi="Times New Roman" w:cs="Times New Roman"/>
                <w:sz w:val="20"/>
                <w:szCs w:val="20"/>
              </w:rPr>
            </w:pPr>
            <w:r>
              <w:rPr>
                <w:rFonts w:ascii="Times New Roman" w:hAnsi="Times New Roman" w:cs="Times New Roman"/>
                <w:sz w:val="20"/>
                <w:szCs w:val="20"/>
              </w:rPr>
              <w:t>17.2.7.</w:t>
            </w:r>
            <w:r w:rsidRPr="00BF07D9">
              <w:rPr>
                <w:rFonts w:ascii="Times New Roman" w:hAnsi="Times New Roman" w:cs="Times New Roman"/>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7E92" w:rsidRPr="00BF07D9" w:rsidRDefault="00797E92" w:rsidP="00BF07D9">
            <w:pPr>
              <w:widowControl w:val="0"/>
              <w:tabs>
                <w:tab w:val="left" w:pos="904"/>
              </w:tabs>
              <w:ind w:left="621"/>
              <w:jc w:val="both"/>
              <w:rPr>
                <w:rFonts w:ascii="Times New Roman" w:hAnsi="Times New Roman" w:cs="Times New Roman"/>
                <w:sz w:val="20"/>
                <w:szCs w:val="20"/>
              </w:rPr>
            </w:pPr>
            <w:r>
              <w:rPr>
                <w:rFonts w:ascii="Times New Roman" w:hAnsi="Times New Roman" w:cs="Times New Roman"/>
                <w:sz w:val="20"/>
                <w:szCs w:val="20"/>
              </w:rPr>
              <w:t>17.2.8.</w:t>
            </w:r>
            <w:r w:rsidRPr="00BF07D9">
              <w:rPr>
                <w:rFonts w:ascii="Times New Roman" w:hAnsi="Times New Roman" w:cs="Times New Roman"/>
                <w:sz w:val="20"/>
                <w:szCs w:val="20"/>
              </w:rPr>
              <w:t xml:space="preserve"> участник закупки не является офшорной компанией;</w:t>
            </w:r>
          </w:p>
          <w:p w:rsidR="00797E92" w:rsidRPr="00BF07D9" w:rsidRDefault="00797E92" w:rsidP="00BF07D9">
            <w:pPr>
              <w:widowControl w:val="0"/>
              <w:tabs>
                <w:tab w:val="left" w:pos="904"/>
              </w:tabs>
              <w:ind w:left="8" w:firstLine="613"/>
              <w:jc w:val="both"/>
              <w:rPr>
                <w:rFonts w:ascii="Times New Roman" w:hAnsi="Times New Roman" w:cs="Times New Roman"/>
                <w:sz w:val="20"/>
                <w:szCs w:val="20"/>
              </w:rPr>
            </w:pPr>
            <w:r>
              <w:rPr>
                <w:rFonts w:ascii="Times New Roman" w:hAnsi="Times New Roman" w:cs="Times New Roman"/>
                <w:sz w:val="20"/>
                <w:szCs w:val="20"/>
              </w:rPr>
              <w:t>17.2.9.</w:t>
            </w:r>
            <w:r w:rsidRPr="00BF07D9">
              <w:rPr>
                <w:rFonts w:ascii="Times New Roman" w:hAnsi="Times New Roman" w:cs="Times New Roman"/>
                <w:sz w:val="20"/>
                <w:szCs w:val="20"/>
              </w:rPr>
              <w:t xml:space="preserve"> отсутствие у участника закупки ограничений для участия в закупках, установленных законодательством Российской Федерации.</w:t>
            </w:r>
          </w:p>
          <w:p w:rsidR="00797E92" w:rsidRPr="007C50E0" w:rsidRDefault="00797E92" w:rsidP="00C45DCC">
            <w:pPr>
              <w:widowControl w:val="0"/>
              <w:tabs>
                <w:tab w:val="left" w:pos="904"/>
              </w:tabs>
              <w:ind w:firstLine="575"/>
              <w:jc w:val="both"/>
              <w:rPr>
                <w:rFonts w:ascii="Times New Roman" w:hAnsi="Times New Roman" w:cs="Times New Roman"/>
                <w:b/>
                <w:bCs/>
                <w:iCs/>
                <w:sz w:val="20"/>
                <w:szCs w:val="20"/>
              </w:rPr>
            </w:pPr>
            <w:r>
              <w:rPr>
                <w:rFonts w:ascii="Times New Roman" w:hAnsi="Times New Roman" w:cs="Times New Roman"/>
                <w:b/>
                <w:bCs/>
                <w:iCs/>
                <w:sz w:val="20"/>
                <w:szCs w:val="20"/>
              </w:rPr>
              <w:t>17.3. Т</w:t>
            </w:r>
            <w:r w:rsidRPr="0003446C">
              <w:rPr>
                <w:rFonts w:ascii="Times New Roman" w:hAnsi="Times New Roman" w:cs="Times New Roman"/>
                <w:b/>
                <w:bCs/>
                <w:iCs/>
                <w:sz w:val="20"/>
                <w:szCs w:val="20"/>
              </w:rPr>
              <w:t>ребование, предъявляемое к участникам конкурса в соответствии с</w:t>
            </w:r>
            <w:r>
              <w:rPr>
                <w:rFonts w:ascii="Times New Roman" w:hAnsi="Times New Roman" w:cs="Times New Roman"/>
                <w:b/>
                <w:bCs/>
                <w:iCs/>
                <w:sz w:val="20"/>
                <w:szCs w:val="20"/>
              </w:rPr>
              <w:t xml:space="preserve"> </w:t>
            </w:r>
            <w:hyperlink r:id="rId27" w:anchor="/document/70353464/entry/310011" w:history="1">
              <w:r w:rsidRPr="0003446C">
                <w:rPr>
                  <w:rStyle w:val="a7"/>
                  <w:rFonts w:ascii="Times New Roman" w:hAnsi="Times New Roman" w:cs="Times New Roman"/>
                  <w:b/>
                  <w:bCs/>
                  <w:iCs/>
                  <w:color w:val="auto"/>
                  <w:sz w:val="20"/>
                  <w:szCs w:val="20"/>
                  <w:u w:val="none"/>
                </w:rPr>
                <w:t>ч</w:t>
              </w:r>
              <w:r>
                <w:rPr>
                  <w:rStyle w:val="a7"/>
                  <w:rFonts w:ascii="Times New Roman" w:hAnsi="Times New Roman" w:cs="Times New Roman"/>
                  <w:b/>
                  <w:bCs/>
                  <w:iCs/>
                  <w:color w:val="auto"/>
                  <w:sz w:val="20"/>
                  <w:szCs w:val="20"/>
                  <w:u w:val="none"/>
                </w:rPr>
                <w:t>.</w:t>
              </w:r>
              <w:r w:rsidRPr="0003446C">
                <w:rPr>
                  <w:rStyle w:val="a7"/>
                  <w:rFonts w:ascii="Times New Roman" w:hAnsi="Times New Roman" w:cs="Times New Roman"/>
                  <w:b/>
                  <w:bCs/>
                  <w:iCs/>
                  <w:color w:val="auto"/>
                  <w:sz w:val="20"/>
                  <w:szCs w:val="20"/>
                  <w:u w:val="none"/>
                </w:rPr>
                <w:t>1.1</w:t>
              </w:r>
            </w:hyperlink>
            <w:r w:rsidRPr="0003446C">
              <w:rPr>
                <w:rFonts w:ascii="Times New Roman" w:hAnsi="Times New Roman" w:cs="Times New Roman"/>
                <w:b/>
                <w:bCs/>
                <w:iCs/>
                <w:sz w:val="20"/>
                <w:szCs w:val="20"/>
              </w:rPr>
              <w:t xml:space="preserve"> ст</w:t>
            </w:r>
            <w:r>
              <w:rPr>
                <w:rFonts w:ascii="Times New Roman" w:hAnsi="Times New Roman" w:cs="Times New Roman"/>
                <w:b/>
                <w:bCs/>
                <w:iCs/>
                <w:sz w:val="20"/>
                <w:szCs w:val="20"/>
              </w:rPr>
              <w:t>.</w:t>
            </w:r>
            <w:r w:rsidRPr="0003446C">
              <w:rPr>
                <w:rFonts w:ascii="Times New Roman" w:hAnsi="Times New Roman" w:cs="Times New Roman"/>
                <w:b/>
                <w:bCs/>
                <w:iCs/>
                <w:sz w:val="20"/>
                <w:szCs w:val="20"/>
              </w:rPr>
              <w:t>31 Федерального закона</w:t>
            </w:r>
            <w:r>
              <w:rPr>
                <w:rFonts w:ascii="Times New Roman" w:hAnsi="Times New Roman" w:cs="Times New Roman"/>
                <w:b/>
                <w:bCs/>
                <w:iCs/>
                <w:sz w:val="20"/>
                <w:szCs w:val="20"/>
              </w:rPr>
              <w:t>№44-ФЗ</w:t>
            </w:r>
            <w:r w:rsidRPr="007C50E0">
              <w:rPr>
                <w:rFonts w:ascii="Times New Roman" w:hAnsi="Times New Roman" w:cs="Times New Roman"/>
                <w:b/>
                <w:bCs/>
                <w:iCs/>
                <w:sz w:val="20"/>
                <w:szCs w:val="20"/>
              </w:rPr>
              <w:t>:</w:t>
            </w:r>
          </w:p>
          <w:p w:rsidR="00797E92" w:rsidRPr="00BF07D9" w:rsidRDefault="00797E92" w:rsidP="00B47FCB">
            <w:pPr>
              <w:widowControl w:val="0"/>
              <w:tabs>
                <w:tab w:val="left" w:pos="904"/>
              </w:tabs>
              <w:ind w:left="8" w:firstLine="613"/>
              <w:jc w:val="both"/>
              <w:rPr>
                <w:rFonts w:ascii="Times New Roman" w:hAnsi="Times New Roman" w:cs="Times New Roman"/>
                <w:sz w:val="20"/>
                <w:szCs w:val="20"/>
              </w:rPr>
            </w:pPr>
            <w:r w:rsidRPr="007C50E0">
              <w:rPr>
                <w:rFonts w:ascii="Times New Roman" w:hAnsi="Times New Roman" w:cs="Times New Roman"/>
                <w:sz w:val="20"/>
                <w:szCs w:val="20"/>
              </w:rPr>
              <w:t>Заказчик устанавливает требование об отсутствии в предусмотренном Федеральным законом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97E92" w:rsidRPr="00F146B5" w:rsidTr="00797E92">
        <w:tc>
          <w:tcPr>
            <w:tcW w:w="616" w:type="dxa"/>
          </w:tcPr>
          <w:p w:rsidR="00797E92" w:rsidRPr="00D0394E" w:rsidRDefault="00797E92">
            <w:pPr>
              <w:rPr>
                <w:rFonts w:ascii="Times New Roman" w:hAnsi="Times New Roman" w:cs="Times New Roman"/>
                <w:b/>
                <w:sz w:val="20"/>
                <w:szCs w:val="20"/>
              </w:rPr>
            </w:pPr>
            <w:r w:rsidRPr="00D0394E">
              <w:rPr>
                <w:rFonts w:ascii="Times New Roman" w:hAnsi="Times New Roman" w:cs="Times New Roman"/>
                <w:b/>
                <w:sz w:val="20"/>
                <w:szCs w:val="20"/>
              </w:rPr>
              <w:lastRenderedPageBreak/>
              <w:t>18.</w:t>
            </w:r>
          </w:p>
        </w:tc>
        <w:tc>
          <w:tcPr>
            <w:tcW w:w="3527" w:type="dxa"/>
          </w:tcPr>
          <w:p w:rsidR="00797E92" w:rsidRPr="0029679E" w:rsidRDefault="00797E92" w:rsidP="0029679E">
            <w:pPr>
              <w:rPr>
                <w:rFonts w:ascii="Times New Roman" w:hAnsi="Times New Roman" w:cs="Times New Roman"/>
                <w:b/>
                <w:sz w:val="20"/>
                <w:szCs w:val="20"/>
              </w:rPr>
            </w:pPr>
            <w:r w:rsidRPr="00445B1F">
              <w:rPr>
                <w:rFonts w:ascii="Times New Roman" w:hAnsi="Times New Roman" w:cs="Times New Roman"/>
                <w:b/>
                <w:sz w:val="20"/>
                <w:szCs w:val="20"/>
              </w:rPr>
              <w:t xml:space="preserve">Требования к содержанию, в том числе к описанию предложения </w:t>
            </w:r>
            <w:r w:rsidRPr="00445B1F">
              <w:rPr>
                <w:rFonts w:ascii="Times New Roman" w:hAnsi="Times New Roman" w:cs="Times New Roman"/>
                <w:b/>
                <w:sz w:val="20"/>
                <w:szCs w:val="20"/>
              </w:rPr>
              <w:lastRenderedPageBreak/>
              <w:t>участника конкурса, к составу заявки на участие в конкурсе и инструкци</w:t>
            </w:r>
            <w:r>
              <w:rPr>
                <w:rFonts w:ascii="Times New Roman" w:hAnsi="Times New Roman" w:cs="Times New Roman"/>
                <w:b/>
                <w:sz w:val="20"/>
                <w:szCs w:val="20"/>
              </w:rPr>
              <w:t>я</w:t>
            </w:r>
            <w:r w:rsidRPr="00445B1F">
              <w:rPr>
                <w:rFonts w:ascii="Times New Roman" w:hAnsi="Times New Roman" w:cs="Times New Roman"/>
                <w:b/>
                <w:sz w:val="20"/>
                <w:szCs w:val="20"/>
              </w:rPr>
              <w:t xml:space="preserve"> по ее заполнению</w:t>
            </w:r>
            <w:r>
              <w:rPr>
                <w:rFonts w:ascii="Times New Roman" w:hAnsi="Times New Roman" w:cs="Times New Roman"/>
                <w:b/>
                <w:sz w:val="20"/>
                <w:szCs w:val="20"/>
              </w:rPr>
              <w:t xml:space="preserve"> </w:t>
            </w:r>
            <w:r w:rsidRPr="0029679E">
              <w:rPr>
                <w:rFonts w:ascii="Times New Roman" w:hAnsi="Times New Roman" w:cs="Times New Roman"/>
                <w:b/>
                <w:color w:val="FF0000"/>
                <w:sz w:val="20"/>
                <w:szCs w:val="20"/>
                <w:u w:val="single"/>
              </w:rPr>
              <w:t xml:space="preserve">(Инструкция по заполнению заявки на участие в </w:t>
            </w:r>
            <w:r>
              <w:rPr>
                <w:rFonts w:ascii="Times New Roman" w:hAnsi="Times New Roman" w:cs="Times New Roman"/>
                <w:b/>
                <w:color w:val="FF0000"/>
                <w:sz w:val="20"/>
                <w:szCs w:val="20"/>
                <w:u w:val="single"/>
              </w:rPr>
              <w:t>конкурсе</w:t>
            </w:r>
            <w:r w:rsidRPr="0029679E">
              <w:rPr>
                <w:rFonts w:ascii="Times New Roman" w:hAnsi="Times New Roman" w:cs="Times New Roman"/>
                <w:b/>
                <w:color w:val="FF0000"/>
                <w:sz w:val="20"/>
                <w:szCs w:val="20"/>
                <w:u w:val="single"/>
              </w:rPr>
              <w:t xml:space="preserve"> представлена в Приложении №5 к настоящей документации)</w:t>
            </w:r>
          </w:p>
        </w:tc>
        <w:tc>
          <w:tcPr>
            <w:tcW w:w="6846" w:type="dxa"/>
          </w:tcPr>
          <w:p w:rsidR="00797E92" w:rsidRPr="00A63FE3" w:rsidRDefault="00797E92" w:rsidP="005E0B90">
            <w:pPr>
              <w:ind w:firstLine="575"/>
              <w:jc w:val="both"/>
              <w:rPr>
                <w:rFonts w:ascii="Times New Roman" w:hAnsi="Times New Roman" w:cs="Times New Roman"/>
                <w:sz w:val="20"/>
                <w:szCs w:val="20"/>
              </w:rPr>
            </w:pPr>
            <w:r w:rsidRPr="002B3319">
              <w:rPr>
                <w:rFonts w:ascii="Times New Roman" w:hAnsi="Times New Roman" w:cs="Times New Roman"/>
                <w:sz w:val="20"/>
                <w:szCs w:val="20"/>
              </w:rPr>
              <w:lastRenderedPageBreak/>
              <w:t>18.1.</w:t>
            </w:r>
            <w:r>
              <w:rPr>
                <w:rFonts w:ascii="Times New Roman" w:hAnsi="Times New Roman" w:cs="Times New Roman"/>
                <w:sz w:val="20"/>
                <w:szCs w:val="20"/>
              </w:rPr>
              <w:t xml:space="preserve"> </w:t>
            </w:r>
            <w:r w:rsidRPr="00A63FE3">
              <w:rPr>
                <w:rFonts w:ascii="Times New Roman" w:hAnsi="Times New Roman" w:cs="Times New Roman"/>
                <w:sz w:val="20"/>
                <w:szCs w:val="20"/>
              </w:rPr>
              <w:t xml:space="preserve">Заявка на участие в </w:t>
            </w:r>
            <w:r>
              <w:rPr>
                <w:rFonts w:ascii="Times New Roman" w:hAnsi="Times New Roman" w:cs="Times New Roman"/>
                <w:sz w:val="20"/>
                <w:szCs w:val="20"/>
              </w:rPr>
              <w:t>конкурсе</w:t>
            </w:r>
            <w:r w:rsidRPr="00A63FE3">
              <w:rPr>
                <w:rFonts w:ascii="Times New Roman" w:hAnsi="Times New Roman" w:cs="Times New Roman"/>
                <w:sz w:val="20"/>
                <w:szCs w:val="20"/>
              </w:rPr>
              <w:t xml:space="preserve"> состоит из </w:t>
            </w:r>
            <w:r w:rsidRPr="00832BB1">
              <w:rPr>
                <w:rFonts w:ascii="Times New Roman" w:hAnsi="Times New Roman" w:cs="Times New Roman"/>
                <w:b/>
                <w:sz w:val="20"/>
                <w:szCs w:val="20"/>
              </w:rPr>
              <w:t>двух частей</w:t>
            </w:r>
            <w:r w:rsidRPr="00A63FE3">
              <w:rPr>
                <w:rFonts w:ascii="Times New Roman" w:hAnsi="Times New Roman" w:cs="Times New Roman"/>
                <w:sz w:val="20"/>
                <w:szCs w:val="20"/>
              </w:rPr>
              <w:t xml:space="preserve"> и </w:t>
            </w:r>
            <w:r w:rsidRPr="00832BB1">
              <w:rPr>
                <w:rFonts w:ascii="Times New Roman" w:hAnsi="Times New Roman" w:cs="Times New Roman"/>
                <w:b/>
                <w:sz w:val="20"/>
                <w:szCs w:val="20"/>
              </w:rPr>
              <w:t xml:space="preserve">предложения участника </w:t>
            </w:r>
            <w:r>
              <w:rPr>
                <w:rFonts w:ascii="Times New Roman" w:hAnsi="Times New Roman" w:cs="Times New Roman"/>
                <w:b/>
                <w:sz w:val="20"/>
                <w:szCs w:val="20"/>
              </w:rPr>
              <w:t>конкурса</w:t>
            </w:r>
            <w:r w:rsidRPr="00832BB1">
              <w:rPr>
                <w:rFonts w:ascii="Times New Roman" w:hAnsi="Times New Roman" w:cs="Times New Roman"/>
                <w:b/>
                <w:sz w:val="20"/>
                <w:szCs w:val="20"/>
              </w:rPr>
              <w:t xml:space="preserve"> о цене контракта</w:t>
            </w:r>
            <w:r w:rsidRPr="00A63FE3">
              <w:rPr>
                <w:rFonts w:ascii="Times New Roman" w:hAnsi="Times New Roman" w:cs="Times New Roman"/>
                <w:sz w:val="20"/>
                <w:szCs w:val="20"/>
              </w:rPr>
              <w:t>.</w:t>
            </w:r>
          </w:p>
          <w:p w:rsidR="00797E92" w:rsidRPr="00A63FE3" w:rsidRDefault="00797E92" w:rsidP="005E0B90">
            <w:pPr>
              <w:ind w:firstLine="575"/>
              <w:jc w:val="both"/>
              <w:rPr>
                <w:rFonts w:ascii="Times New Roman" w:hAnsi="Times New Roman" w:cs="Times New Roman"/>
                <w:sz w:val="20"/>
                <w:szCs w:val="20"/>
              </w:rPr>
            </w:pPr>
            <w:r w:rsidRPr="002B3319">
              <w:rPr>
                <w:rFonts w:ascii="Times New Roman" w:hAnsi="Times New Roman" w:cs="Times New Roman"/>
                <w:sz w:val="20"/>
                <w:szCs w:val="20"/>
              </w:rPr>
              <w:lastRenderedPageBreak/>
              <w:t>18.2.</w:t>
            </w:r>
            <w:r w:rsidRPr="005C06C7">
              <w:rPr>
                <w:rFonts w:ascii="Times New Roman" w:hAnsi="Times New Roman" w:cs="Times New Roman"/>
                <w:sz w:val="20"/>
                <w:szCs w:val="20"/>
              </w:rPr>
              <w:t xml:space="preserve"> Заявка на участие в конкурсе направляется участником конкурса оператору электронной площадки в форме </w:t>
            </w:r>
            <w:r w:rsidRPr="005C06C7">
              <w:rPr>
                <w:rFonts w:ascii="Times New Roman" w:hAnsi="Times New Roman" w:cs="Times New Roman"/>
                <w:b/>
                <w:sz w:val="20"/>
                <w:szCs w:val="20"/>
              </w:rPr>
              <w:t>трех электронных документов</w:t>
            </w:r>
            <w:r w:rsidRPr="005C06C7">
              <w:rPr>
                <w:rFonts w:ascii="Times New Roman" w:hAnsi="Times New Roman" w:cs="Times New Roman"/>
                <w:sz w:val="20"/>
                <w:szCs w:val="20"/>
              </w:rPr>
              <w:t xml:space="preserve">, которые подаются </w:t>
            </w:r>
            <w:r w:rsidRPr="005C06C7">
              <w:rPr>
                <w:rFonts w:ascii="Times New Roman" w:hAnsi="Times New Roman" w:cs="Times New Roman"/>
                <w:b/>
                <w:sz w:val="20"/>
                <w:szCs w:val="20"/>
              </w:rPr>
              <w:t>одновременно</w:t>
            </w:r>
            <w:r w:rsidRPr="005C06C7">
              <w:rPr>
                <w:rFonts w:ascii="Times New Roman" w:hAnsi="Times New Roman" w:cs="Times New Roman"/>
                <w:sz w:val="20"/>
                <w:szCs w:val="20"/>
              </w:rPr>
              <w:t>.</w:t>
            </w:r>
          </w:p>
          <w:p w:rsidR="00797E92" w:rsidRPr="005E0B90" w:rsidRDefault="00797E92" w:rsidP="00541E26">
            <w:pPr>
              <w:ind w:firstLine="575"/>
              <w:jc w:val="both"/>
              <w:rPr>
                <w:rFonts w:ascii="Times New Roman" w:hAnsi="Times New Roman" w:cs="Times New Roman"/>
                <w:b/>
                <w:sz w:val="20"/>
                <w:szCs w:val="20"/>
              </w:rPr>
            </w:pPr>
            <w:r w:rsidRPr="0079670B">
              <w:rPr>
                <w:rFonts w:ascii="Times New Roman" w:hAnsi="Times New Roman" w:cs="Times New Roman"/>
                <w:b/>
                <w:sz w:val="20"/>
                <w:szCs w:val="20"/>
              </w:rPr>
              <w:t>18.3. Первая часть заявки на участие в конкурсе должна содержать:</w:t>
            </w:r>
          </w:p>
          <w:p w:rsidR="00797E92" w:rsidRDefault="0079670B" w:rsidP="006F612A">
            <w:pPr>
              <w:ind w:firstLine="575"/>
              <w:jc w:val="both"/>
              <w:rPr>
                <w:rFonts w:ascii="Times New Roman" w:hAnsi="Times New Roman" w:cs="Times New Roman"/>
                <w:sz w:val="20"/>
                <w:szCs w:val="20"/>
              </w:rPr>
            </w:pPr>
            <w:r>
              <w:rPr>
                <w:rFonts w:ascii="Times New Roman" w:hAnsi="Times New Roman" w:cs="Times New Roman"/>
                <w:sz w:val="20"/>
                <w:szCs w:val="20"/>
              </w:rPr>
              <w:t xml:space="preserve">1) </w:t>
            </w:r>
            <w:r w:rsidRPr="0079670B">
              <w:rPr>
                <w:rFonts w:ascii="Times New Roman" w:hAnsi="Times New Roman" w:cs="Times New Roman"/>
                <w:sz w:val="20"/>
                <w:szCs w:val="20"/>
              </w:rPr>
              <w:t xml:space="preserve">согласие участника конкурса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w:t>
            </w:r>
            <w:r w:rsidRPr="00170A0F">
              <w:rPr>
                <w:rFonts w:ascii="Times New Roman" w:hAnsi="Times New Roman" w:cs="Times New Roman"/>
                <w:b/>
                <w:color w:val="FF0000"/>
                <w:sz w:val="20"/>
                <w:szCs w:val="20"/>
              </w:rPr>
              <w:t>(такое согласие дается с применением программно-аппаратных средств электронной площадки);</w:t>
            </w:r>
          </w:p>
          <w:p w:rsidR="0079670B" w:rsidRPr="00E664B2" w:rsidRDefault="0079670B" w:rsidP="006F612A">
            <w:pPr>
              <w:ind w:firstLine="575"/>
              <w:jc w:val="both"/>
              <w:rPr>
                <w:rFonts w:ascii="Times New Roman" w:hAnsi="Times New Roman" w:cs="Times New Roman"/>
                <w:sz w:val="20"/>
                <w:szCs w:val="20"/>
              </w:rPr>
            </w:pPr>
            <w:r w:rsidRPr="00327396">
              <w:rPr>
                <w:rFonts w:ascii="Times New Roman" w:hAnsi="Times New Roman" w:cs="Times New Roman"/>
                <w:sz w:val="20"/>
                <w:szCs w:val="20"/>
              </w:rPr>
              <w:t>2) наименование страны происхождения товара;</w:t>
            </w:r>
          </w:p>
          <w:p w:rsidR="0079670B" w:rsidRDefault="0079670B" w:rsidP="006F612A">
            <w:pPr>
              <w:ind w:firstLine="575"/>
              <w:jc w:val="both"/>
              <w:rPr>
                <w:rFonts w:ascii="Times New Roman" w:hAnsi="Times New Roman" w:cs="Times New Roman"/>
                <w:sz w:val="20"/>
                <w:szCs w:val="20"/>
              </w:rPr>
            </w:pPr>
            <w:r>
              <w:rPr>
                <w:rFonts w:ascii="Times New Roman" w:hAnsi="Times New Roman" w:cs="Times New Roman"/>
                <w:sz w:val="20"/>
                <w:szCs w:val="20"/>
              </w:rPr>
              <w:t xml:space="preserve">3) </w:t>
            </w:r>
            <w:r w:rsidRPr="0079670B">
              <w:rPr>
                <w:rFonts w:ascii="Times New Roman" w:hAnsi="Times New Roman" w:cs="Times New Roman"/>
                <w:sz w:val="20"/>
                <w:szCs w:val="20"/>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BC60DB" w:rsidRPr="00BC60DB" w:rsidRDefault="00BC60DB" w:rsidP="00BC60DB">
            <w:pPr>
              <w:ind w:firstLine="621"/>
              <w:jc w:val="both"/>
              <w:rPr>
                <w:rFonts w:ascii="Times New Roman" w:eastAsia="Times New Roman" w:hAnsi="Times New Roman" w:cs="Times New Roman"/>
                <w:b/>
                <w:color w:val="FF0000"/>
                <w:sz w:val="20"/>
                <w:szCs w:val="20"/>
                <w:lang w:eastAsia="ru-RU"/>
              </w:rPr>
            </w:pPr>
            <w:r w:rsidRPr="00BC60DB">
              <w:rPr>
                <w:rFonts w:ascii="Times New Roman" w:eastAsia="Times New Roman" w:hAnsi="Times New Roman" w:cs="Times New Roman"/>
                <w:b/>
                <w:color w:val="FF0000"/>
                <w:sz w:val="20"/>
                <w:szCs w:val="20"/>
                <w:lang w:eastAsia="ru-RU"/>
              </w:rPr>
              <w:t xml:space="preserve">При формировании первой части заявки участнику рекомендуется пользоваться Формой №1 «Предложение участника </w:t>
            </w:r>
            <w:r>
              <w:rPr>
                <w:rFonts w:ascii="Times New Roman" w:eastAsia="Times New Roman" w:hAnsi="Times New Roman" w:cs="Times New Roman"/>
                <w:b/>
                <w:color w:val="FF0000"/>
                <w:sz w:val="20"/>
                <w:szCs w:val="20"/>
                <w:lang w:eastAsia="ru-RU"/>
              </w:rPr>
              <w:t>конкурса»</w:t>
            </w:r>
            <w:r w:rsidRPr="00BC60DB">
              <w:rPr>
                <w:rFonts w:ascii="Times New Roman" w:eastAsia="Times New Roman" w:hAnsi="Times New Roman" w:cs="Times New Roman"/>
                <w:b/>
                <w:color w:val="FF0000"/>
                <w:sz w:val="20"/>
                <w:szCs w:val="20"/>
                <w:lang w:eastAsia="ru-RU"/>
              </w:rPr>
              <w:t xml:space="preserve"> Инструкции по заполнению заявки на участие в </w:t>
            </w:r>
            <w:r>
              <w:rPr>
                <w:rFonts w:ascii="Times New Roman" w:eastAsia="Times New Roman" w:hAnsi="Times New Roman" w:cs="Times New Roman"/>
                <w:b/>
                <w:color w:val="FF0000"/>
                <w:sz w:val="20"/>
                <w:szCs w:val="20"/>
                <w:lang w:eastAsia="ru-RU"/>
              </w:rPr>
              <w:t>конкурсе</w:t>
            </w:r>
            <w:r w:rsidRPr="00BC60DB">
              <w:rPr>
                <w:rFonts w:ascii="Times New Roman" w:eastAsia="Times New Roman" w:hAnsi="Times New Roman" w:cs="Times New Roman"/>
                <w:b/>
                <w:color w:val="FF0000"/>
                <w:sz w:val="20"/>
                <w:szCs w:val="20"/>
                <w:lang w:eastAsia="ru-RU"/>
              </w:rPr>
              <w:t>.</w:t>
            </w:r>
          </w:p>
          <w:p w:rsidR="00797E92" w:rsidRPr="00A63FE3" w:rsidRDefault="00797E92" w:rsidP="00CB11A9">
            <w:pPr>
              <w:ind w:firstLine="575"/>
              <w:jc w:val="both"/>
              <w:rPr>
                <w:rFonts w:ascii="Times New Roman" w:hAnsi="Times New Roman" w:cs="Times New Roman"/>
                <w:sz w:val="20"/>
                <w:szCs w:val="20"/>
              </w:rPr>
            </w:pPr>
            <w:r w:rsidRPr="00BC60DB">
              <w:rPr>
                <w:rFonts w:ascii="Times New Roman" w:hAnsi="Times New Roman" w:cs="Times New Roman"/>
                <w:sz w:val="20"/>
                <w:szCs w:val="20"/>
              </w:rPr>
              <w:t>18.4.</w:t>
            </w:r>
            <w:r>
              <w:rPr>
                <w:rFonts w:ascii="Times New Roman" w:hAnsi="Times New Roman" w:cs="Times New Roman"/>
                <w:sz w:val="20"/>
                <w:szCs w:val="20"/>
              </w:rPr>
              <w:t xml:space="preserve"> </w:t>
            </w:r>
            <w:r w:rsidRPr="00A63FE3">
              <w:rPr>
                <w:rFonts w:ascii="Times New Roman" w:hAnsi="Times New Roman" w:cs="Times New Roman"/>
                <w:sz w:val="20"/>
                <w:szCs w:val="20"/>
              </w:rPr>
              <w:t xml:space="preserve">В первой части заявки на участие в </w:t>
            </w:r>
            <w:r>
              <w:rPr>
                <w:rFonts w:ascii="Times New Roman" w:hAnsi="Times New Roman" w:cs="Times New Roman"/>
                <w:sz w:val="20"/>
                <w:szCs w:val="20"/>
              </w:rPr>
              <w:t>конкурсе</w:t>
            </w:r>
            <w:r w:rsidRPr="00A63FE3">
              <w:rPr>
                <w:rFonts w:ascii="Times New Roman" w:hAnsi="Times New Roman" w:cs="Times New Roman"/>
                <w:sz w:val="20"/>
                <w:szCs w:val="20"/>
              </w:rPr>
              <w:t xml:space="preserve"> </w:t>
            </w:r>
            <w:r w:rsidRPr="001044DA">
              <w:rPr>
                <w:rFonts w:ascii="Times New Roman" w:hAnsi="Times New Roman" w:cs="Times New Roman"/>
                <w:b/>
                <w:sz w:val="20"/>
                <w:szCs w:val="20"/>
              </w:rPr>
              <w:t>не допускается</w:t>
            </w:r>
            <w:r w:rsidRPr="00A63FE3">
              <w:rPr>
                <w:rFonts w:ascii="Times New Roman" w:hAnsi="Times New Roman" w:cs="Times New Roman"/>
                <w:sz w:val="20"/>
                <w:szCs w:val="20"/>
              </w:rPr>
              <w:t xml:space="preserve"> </w:t>
            </w:r>
            <w:r w:rsidRPr="00197830">
              <w:rPr>
                <w:rFonts w:ascii="Times New Roman" w:hAnsi="Times New Roman" w:cs="Times New Roman"/>
                <w:b/>
                <w:sz w:val="20"/>
                <w:szCs w:val="20"/>
              </w:rPr>
              <w:t>указание сведений об участнике конкурса</w:t>
            </w:r>
            <w:r w:rsidRPr="00A63FE3">
              <w:rPr>
                <w:rFonts w:ascii="Times New Roman" w:hAnsi="Times New Roman" w:cs="Times New Roman"/>
                <w:sz w:val="20"/>
                <w:szCs w:val="20"/>
              </w:rPr>
              <w:t xml:space="preserve">, подавшем заявку на участие в таком конкурсе, а также </w:t>
            </w:r>
            <w:r w:rsidRPr="00197830">
              <w:rPr>
                <w:rFonts w:ascii="Times New Roman" w:hAnsi="Times New Roman" w:cs="Times New Roman"/>
                <w:b/>
                <w:sz w:val="20"/>
                <w:szCs w:val="20"/>
              </w:rPr>
              <w:t>сведений о предлагаемой этим участником конкурса цене контракта</w:t>
            </w:r>
            <w:r w:rsidRPr="00A63FE3">
              <w:rPr>
                <w:rFonts w:ascii="Times New Roman" w:hAnsi="Times New Roman" w:cs="Times New Roman"/>
                <w:sz w:val="20"/>
                <w:szCs w:val="20"/>
              </w:rPr>
              <w:t>.</w:t>
            </w:r>
            <w:r w:rsidR="0059207D">
              <w:rPr>
                <w:rFonts w:ascii="Times New Roman" w:hAnsi="Times New Roman" w:cs="Times New Roman"/>
                <w:sz w:val="20"/>
                <w:szCs w:val="20"/>
              </w:rPr>
              <w:t xml:space="preserve"> </w:t>
            </w:r>
            <w:r w:rsidR="0059207D" w:rsidRPr="0059207D">
              <w:rPr>
                <w:rFonts w:ascii="Times New Roman" w:hAnsi="Times New Roman" w:cs="Times New Roman"/>
                <w:sz w:val="20"/>
                <w:szCs w:val="20"/>
              </w:rPr>
              <w:t>При этом первая часть заявки на участие в конкурсе может содержать эскиз, рисунок, чертеж, фотографию, иное изображение товара, закупка которого осуществляется.</w:t>
            </w:r>
          </w:p>
          <w:p w:rsidR="00797E92" w:rsidRPr="00AD11DA" w:rsidRDefault="00797E92" w:rsidP="00715877">
            <w:pPr>
              <w:ind w:firstLine="575"/>
              <w:jc w:val="both"/>
              <w:rPr>
                <w:rFonts w:ascii="Times New Roman" w:hAnsi="Times New Roman" w:cs="Times New Roman"/>
                <w:b/>
                <w:sz w:val="20"/>
                <w:szCs w:val="20"/>
              </w:rPr>
            </w:pPr>
            <w:r w:rsidRPr="00FA5746">
              <w:rPr>
                <w:rFonts w:ascii="Times New Roman" w:hAnsi="Times New Roman" w:cs="Times New Roman"/>
                <w:b/>
                <w:sz w:val="20"/>
                <w:szCs w:val="20"/>
              </w:rPr>
              <w:t>18.5.</w:t>
            </w:r>
            <w:r w:rsidRPr="00FA5746">
              <w:rPr>
                <w:rFonts w:ascii="Times New Roman" w:hAnsi="Times New Roman" w:cs="Times New Roman"/>
                <w:sz w:val="20"/>
                <w:szCs w:val="20"/>
              </w:rPr>
              <w:t xml:space="preserve"> </w:t>
            </w:r>
            <w:r w:rsidRPr="00FA5746">
              <w:rPr>
                <w:rFonts w:ascii="Times New Roman" w:hAnsi="Times New Roman" w:cs="Times New Roman"/>
                <w:b/>
                <w:sz w:val="20"/>
                <w:szCs w:val="20"/>
              </w:rPr>
              <w:t>Вторая часть заявки на участие в конкурсе должна содержать информацию и документы:</w:t>
            </w:r>
          </w:p>
          <w:p w:rsidR="00797E92" w:rsidRPr="00E714BE" w:rsidRDefault="00797E92" w:rsidP="00D37AD2">
            <w:pPr>
              <w:ind w:firstLine="575"/>
              <w:jc w:val="both"/>
              <w:rPr>
                <w:rFonts w:ascii="Times New Roman" w:hAnsi="Times New Roman" w:cs="Times New Roman"/>
                <w:sz w:val="20"/>
                <w:szCs w:val="20"/>
              </w:rPr>
            </w:pPr>
            <w:r w:rsidRPr="00E714BE">
              <w:rPr>
                <w:rFonts w:ascii="Times New Roman" w:hAnsi="Times New Roman" w:cs="Times New Roman"/>
                <w:sz w:val="20"/>
                <w:szCs w:val="20"/>
              </w:rPr>
              <w:t>а)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w:t>
            </w:r>
          </w:p>
          <w:p w:rsidR="00797E92" w:rsidRPr="006E6014" w:rsidRDefault="00797E92" w:rsidP="00D37AD2">
            <w:pPr>
              <w:ind w:firstLine="575"/>
              <w:jc w:val="both"/>
              <w:rPr>
                <w:rFonts w:ascii="Times New Roman" w:hAnsi="Times New Roman" w:cs="Times New Roman"/>
                <w:sz w:val="20"/>
                <w:szCs w:val="20"/>
              </w:rPr>
            </w:pPr>
            <w:r w:rsidRPr="00E714BE">
              <w:rPr>
                <w:rFonts w:ascii="Times New Roman" w:hAnsi="Times New Roman" w:cs="Times New Roman"/>
                <w:sz w:val="20"/>
                <w:szCs w:val="20"/>
              </w:rPr>
              <w:t>б) копии</w:t>
            </w:r>
            <w:r w:rsidRPr="00A63FE3">
              <w:rPr>
                <w:rFonts w:ascii="Times New Roman" w:hAnsi="Times New Roman" w:cs="Times New Roman"/>
                <w:sz w:val="20"/>
                <w:szCs w:val="20"/>
              </w:rPr>
              <w:t xml:space="preserve"> документов, подтверждающих соответствие </w:t>
            </w:r>
            <w:r w:rsidRPr="006874CF">
              <w:rPr>
                <w:rFonts w:ascii="Times New Roman" w:hAnsi="Times New Roman" w:cs="Times New Roman"/>
                <w:sz w:val="20"/>
                <w:szCs w:val="20"/>
              </w:rPr>
              <w:t>товара,</w:t>
            </w:r>
            <w:r w:rsidRPr="00A63FE3">
              <w:rPr>
                <w:rFonts w:ascii="Times New Roman" w:hAnsi="Times New Roman" w:cs="Times New Roman"/>
                <w:sz w:val="20"/>
                <w:szCs w:val="20"/>
              </w:rPr>
              <w:t xml:space="preserve">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w:t>
            </w:r>
            <w:r w:rsidRPr="006E6014">
              <w:rPr>
                <w:rFonts w:ascii="Times New Roman" w:hAnsi="Times New Roman" w:cs="Times New Roman"/>
                <w:sz w:val="20"/>
                <w:szCs w:val="20"/>
              </w:rPr>
              <w:t>указанных копий документов предусмотрено конкурсной документацией. Документ: не требуется</w:t>
            </w:r>
            <w:r w:rsidR="002B3319" w:rsidRPr="006E6014">
              <w:rPr>
                <w:rFonts w:ascii="Times New Roman" w:hAnsi="Times New Roman" w:cs="Times New Roman"/>
                <w:sz w:val="20"/>
                <w:szCs w:val="20"/>
              </w:rPr>
              <w:t>;</w:t>
            </w:r>
          </w:p>
          <w:p w:rsidR="00797E92" w:rsidRPr="00A63FE3" w:rsidRDefault="00797E92" w:rsidP="005B4FC4">
            <w:pPr>
              <w:ind w:firstLine="575"/>
              <w:jc w:val="both"/>
              <w:rPr>
                <w:rFonts w:ascii="Times New Roman" w:hAnsi="Times New Roman" w:cs="Times New Roman"/>
                <w:sz w:val="20"/>
                <w:szCs w:val="20"/>
              </w:rPr>
            </w:pPr>
            <w:r w:rsidRPr="006E6014">
              <w:rPr>
                <w:rFonts w:ascii="Times New Roman" w:hAnsi="Times New Roman" w:cs="Times New Roman"/>
                <w:sz w:val="20"/>
                <w:szCs w:val="20"/>
              </w:rPr>
              <w:t>в) документы, подтверждающие соответствие участника конкурса требованиям к участникам конкурса, установленным</w:t>
            </w:r>
            <w:r w:rsidRPr="00A63FE3">
              <w:rPr>
                <w:rFonts w:ascii="Times New Roman" w:hAnsi="Times New Roman" w:cs="Times New Roman"/>
                <w:sz w:val="20"/>
                <w:szCs w:val="20"/>
              </w:rPr>
              <w:t xml:space="preserve"> заказчиком в конкурсной документации в соответствии с</w:t>
            </w:r>
            <w:r>
              <w:rPr>
                <w:rFonts w:ascii="Times New Roman" w:hAnsi="Times New Roman" w:cs="Times New Roman"/>
                <w:sz w:val="20"/>
                <w:szCs w:val="20"/>
              </w:rPr>
              <w:t xml:space="preserve"> </w:t>
            </w:r>
            <w:hyperlink r:id="rId28" w:anchor="/document/70353464/entry/3111" w:history="1">
              <w:r w:rsidRPr="00CD06EE">
                <w:rPr>
                  <w:rStyle w:val="a7"/>
                  <w:rFonts w:ascii="Times New Roman" w:hAnsi="Times New Roman" w:cs="Times New Roman"/>
                  <w:color w:val="auto"/>
                  <w:sz w:val="20"/>
                  <w:szCs w:val="20"/>
                  <w:u w:val="none"/>
                </w:rPr>
                <w:t>п</w:t>
              </w:r>
              <w:r>
                <w:rPr>
                  <w:rStyle w:val="a7"/>
                  <w:rFonts w:ascii="Times New Roman" w:hAnsi="Times New Roman" w:cs="Times New Roman"/>
                  <w:color w:val="auto"/>
                  <w:sz w:val="20"/>
                  <w:szCs w:val="20"/>
                  <w:u w:val="none"/>
                </w:rPr>
                <w:t>.</w:t>
              </w:r>
              <w:r w:rsidRPr="00CD06EE">
                <w:rPr>
                  <w:rStyle w:val="a7"/>
                  <w:rFonts w:ascii="Times New Roman" w:hAnsi="Times New Roman" w:cs="Times New Roman"/>
                  <w:color w:val="auto"/>
                  <w:sz w:val="20"/>
                  <w:szCs w:val="20"/>
                  <w:u w:val="none"/>
                </w:rPr>
                <w:t>1 ч</w:t>
              </w:r>
              <w:r>
                <w:rPr>
                  <w:rStyle w:val="a7"/>
                  <w:rFonts w:ascii="Times New Roman" w:hAnsi="Times New Roman" w:cs="Times New Roman"/>
                  <w:color w:val="auto"/>
                  <w:sz w:val="20"/>
                  <w:szCs w:val="20"/>
                  <w:u w:val="none"/>
                </w:rPr>
                <w:t>.</w:t>
              </w:r>
              <w:r w:rsidRPr="00CD06EE">
                <w:rPr>
                  <w:rStyle w:val="a7"/>
                  <w:rFonts w:ascii="Times New Roman" w:hAnsi="Times New Roman" w:cs="Times New Roman"/>
                  <w:color w:val="auto"/>
                  <w:sz w:val="20"/>
                  <w:szCs w:val="20"/>
                  <w:u w:val="none"/>
                </w:rPr>
                <w:t>1 ст</w:t>
              </w:r>
              <w:r>
                <w:rPr>
                  <w:rStyle w:val="a7"/>
                  <w:rFonts w:ascii="Times New Roman" w:hAnsi="Times New Roman" w:cs="Times New Roman"/>
                  <w:color w:val="auto"/>
                  <w:sz w:val="20"/>
                  <w:szCs w:val="20"/>
                  <w:u w:val="none"/>
                </w:rPr>
                <w:t>.</w:t>
              </w:r>
              <w:r w:rsidRPr="00CD06EE">
                <w:rPr>
                  <w:rStyle w:val="a7"/>
                  <w:rFonts w:ascii="Times New Roman" w:hAnsi="Times New Roman" w:cs="Times New Roman"/>
                  <w:color w:val="auto"/>
                  <w:sz w:val="20"/>
                  <w:szCs w:val="20"/>
                  <w:u w:val="none"/>
                </w:rPr>
                <w:t>31</w:t>
              </w:r>
            </w:hyperlink>
            <w:r w:rsidRPr="00A63FE3">
              <w:rPr>
                <w:rFonts w:ascii="Times New Roman" w:hAnsi="Times New Roman" w:cs="Times New Roman"/>
                <w:sz w:val="20"/>
                <w:szCs w:val="20"/>
              </w:rPr>
              <w:t xml:space="preserve"> Федерального закона</w:t>
            </w:r>
            <w:r>
              <w:rPr>
                <w:rFonts w:ascii="Times New Roman" w:hAnsi="Times New Roman" w:cs="Times New Roman"/>
                <w:sz w:val="20"/>
                <w:szCs w:val="20"/>
              </w:rPr>
              <w:t xml:space="preserve"> №44-ФЗ</w:t>
            </w:r>
            <w:r w:rsidRPr="00A63FE3">
              <w:rPr>
                <w:rFonts w:ascii="Times New Roman" w:hAnsi="Times New Roman" w:cs="Times New Roman"/>
                <w:sz w:val="20"/>
                <w:szCs w:val="20"/>
              </w:rPr>
              <w:t>, или копии таких документов</w:t>
            </w:r>
            <w:r>
              <w:rPr>
                <w:rFonts w:ascii="Times New Roman" w:hAnsi="Times New Roman" w:cs="Times New Roman"/>
                <w:sz w:val="20"/>
                <w:szCs w:val="20"/>
              </w:rPr>
              <w:t xml:space="preserve"> </w:t>
            </w:r>
            <w:r w:rsidRPr="00CD06EE">
              <w:rPr>
                <w:rFonts w:ascii="Times New Roman" w:hAnsi="Times New Roman" w:cs="Times New Roman"/>
                <w:b/>
                <w:color w:val="FF0000"/>
                <w:sz w:val="20"/>
                <w:szCs w:val="20"/>
              </w:rPr>
              <w:t>(если такие требования предусмотрены в п</w:t>
            </w:r>
            <w:r>
              <w:rPr>
                <w:rFonts w:ascii="Times New Roman" w:hAnsi="Times New Roman" w:cs="Times New Roman"/>
                <w:b/>
                <w:color w:val="FF0000"/>
                <w:sz w:val="20"/>
                <w:szCs w:val="20"/>
              </w:rPr>
              <w:t>.</w:t>
            </w:r>
            <w:r w:rsidRPr="00CD06EE">
              <w:rPr>
                <w:rFonts w:ascii="Times New Roman" w:hAnsi="Times New Roman" w:cs="Times New Roman"/>
                <w:b/>
                <w:color w:val="FF0000"/>
                <w:sz w:val="20"/>
                <w:szCs w:val="20"/>
              </w:rPr>
              <w:t>1</w:t>
            </w:r>
            <w:r>
              <w:rPr>
                <w:rFonts w:ascii="Times New Roman" w:hAnsi="Times New Roman" w:cs="Times New Roman"/>
                <w:b/>
                <w:color w:val="FF0000"/>
                <w:sz w:val="20"/>
                <w:szCs w:val="20"/>
              </w:rPr>
              <w:t>7</w:t>
            </w:r>
            <w:r w:rsidRPr="00CD06EE">
              <w:rPr>
                <w:rFonts w:ascii="Times New Roman" w:hAnsi="Times New Roman" w:cs="Times New Roman"/>
                <w:b/>
                <w:color w:val="FF0000"/>
                <w:sz w:val="20"/>
                <w:szCs w:val="20"/>
              </w:rPr>
              <w:t>.</w:t>
            </w:r>
            <w:r>
              <w:rPr>
                <w:rFonts w:ascii="Times New Roman" w:hAnsi="Times New Roman" w:cs="Times New Roman"/>
                <w:b/>
                <w:color w:val="FF0000"/>
                <w:sz w:val="20"/>
                <w:szCs w:val="20"/>
              </w:rPr>
              <w:t>2</w:t>
            </w:r>
            <w:r w:rsidRPr="00CD06EE">
              <w:rPr>
                <w:rFonts w:ascii="Times New Roman" w:hAnsi="Times New Roman" w:cs="Times New Roman"/>
                <w:b/>
                <w:color w:val="FF0000"/>
                <w:sz w:val="20"/>
                <w:szCs w:val="20"/>
              </w:rPr>
              <w:t>.1 настоящей документации)</w:t>
            </w:r>
            <w:r w:rsidRPr="00A63FE3">
              <w:rPr>
                <w:rFonts w:ascii="Times New Roman" w:hAnsi="Times New Roman" w:cs="Times New Roman"/>
                <w:sz w:val="20"/>
                <w:szCs w:val="20"/>
              </w:rPr>
              <w:t xml:space="preserve">, а также </w:t>
            </w:r>
            <w:r w:rsidRPr="00962435">
              <w:rPr>
                <w:rFonts w:ascii="Times New Roman" w:hAnsi="Times New Roman" w:cs="Times New Roman"/>
                <w:sz w:val="20"/>
                <w:szCs w:val="20"/>
              </w:rPr>
              <w:t>декларацию о соответствии участника конкурса требованиям, установленным в соответствии с</w:t>
            </w:r>
            <w:r>
              <w:rPr>
                <w:rFonts w:ascii="Times New Roman" w:hAnsi="Times New Roman" w:cs="Times New Roman"/>
                <w:sz w:val="20"/>
                <w:szCs w:val="20"/>
              </w:rPr>
              <w:t xml:space="preserve"> </w:t>
            </w:r>
            <w:hyperlink r:id="rId29" w:anchor="/document/70353464/entry/3113" w:history="1">
              <w:r w:rsidRPr="00962435">
                <w:rPr>
                  <w:rStyle w:val="a7"/>
                  <w:rFonts w:ascii="Times New Roman" w:hAnsi="Times New Roman" w:cs="Times New Roman"/>
                  <w:color w:val="auto"/>
                  <w:sz w:val="20"/>
                  <w:szCs w:val="20"/>
                  <w:u w:val="none"/>
                </w:rPr>
                <w:t>п.3 - 9</w:t>
              </w:r>
            </w:hyperlink>
            <w:r w:rsidRPr="00962435">
              <w:rPr>
                <w:rFonts w:ascii="Times New Roman" w:hAnsi="Times New Roman" w:cs="Times New Roman"/>
                <w:sz w:val="20"/>
                <w:szCs w:val="20"/>
              </w:rPr>
              <w:t>,</w:t>
            </w:r>
            <w:r>
              <w:rPr>
                <w:rFonts w:ascii="Times New Roman" w:hAnsi="Times New Roman" w:cs="Times New Roman"/>
                <w:sz w:val="20"/>
                <w:szCs w:val="20"/>
              </w:rPr>
              <w:t xml:space="preserve"> </w:t>
            </w:r>
            <w:hyperlink r:id="rId30" w:anchor="/document/70353464/entry/311011" w:history="1">
              <w:r w:rsidRPr="00962435">
                <w:rPr>
                  <w:rStyle w:val="a7"/>
                  <w:rFonts w:ascii="Times New Roman" w:hAnsi="Times New Roman" w:cs="Times New Roman"/>
                  <w:color w:val="auto"/>
                  <w:sz w:val="20"/>
                  <w:szCs w:val="20"/>
                  <w:u w:val="none"/>
                </w:rPr>
                <w:t>11 ч.1 ст.31</w:t>
              </w:r>
            </w:hyperlink>
            <w:r w:rsidRPr="00962435">
              <w:rPr>
                <w:rFonts w:ascii="Times New Roman" w:hAnsi="Times New Roman" w:cs="Times New Roman"/>
                <w:sz w:val="20"/>
                <w:szCs w:val="20"/>
              </w:rPr>
              <w:t xml:space="preserve"> Федерального закона №44-ФЗ</w:t>
            </w:r>
            <w:r w:rsidRPr="00CB1C27">
              <w:rPr>
                <w:rFonts w:ascii="Times New Roman" w:hAnsi="Times New Roman" w:cs="Times New Roman"/>
                <w:b/>
                <w:sz w:val="20"/>
                <w:szCs w:val="20"/>
              </w:rPr>
              <w:t xml:space="preserve"> </w:t>
            </w:r>
            <w:r w:rsidRPr="00CB1C27">
              <w:rPr>
                <w:rFonts w:ascii="Times New Roman" w:hAnsi="Times New Roman" w:cs="Times New Roman"/>
                <w:b/>
                <w:color w:val="FF0000"/>
                <w:sz w:val="20"/>
                <w:szCs w:val="20"/>
              </w:rPr>
              <w:t>(указанная декларация предоставляется с использованием программно-аппаратных средств электронной площадки)</w:t>
            </w:r>
            <w:r w:rsidRPr="00D0608A">
              <w:rPr>
                <w:rFonts w:ascii="Times New Roman" w:hAnsi="Times New Roman" w:cs="Times New Roman"/>
                <w:b/>
                <w:color w:val="FF0000"/>
                <w:sz w:val="20"/>
                <w:szCs w:val="20"/>
              </w:rPr>
              <w:t>;</w:t>
            </w:r>
          </w:p>
          <w:p w:rsidR="00797E92" w:rsidRPr="00A63FE3" w:rsidRDefault="00797E92" w:rsidP="00237C76">
            <w:pPr>
              <w:ind w:firstLine="575"/>
              <w:jc w:val="both"/>
              <w:rPr>
                <w:rFonts w:ascii="Times New Roman" w:hAnsi="Times New Roman" w:cs="Times New Roman"/>
                <w:sz w:val="20"/>
                <w:szCs w:val="20"/>
              </w:rPr>
            </w:pPr>
            <w:r>
              <w:rPr>
                <w:rFonts w:ascii="Times New Roman" w:hAnsi="Times New Roman" w:cs="Times New Roman"/>
                <w:sz w:val="20"/>
                <w:szCs w:val="20"/>
              </w:rPr>
              <w:t>г</w:t>
            </w:r>
            <w:r w:rsidRPr="00A63FE3">
              <w:rPr>
                <w:rFonts w:ascii="Times New Roman" w:hAnsi="Times New Roman" w:cs="Times New Roman"/>
                <w:sz w:val="20"/>
                <w:szCs w:val="20"/>
              </w:rPr>
              <w:t xml:space="preserve">) документы, подтверждающие право участника </w:t>
            </w:r>
            <w:r>
              <w:rPr>
                <w:rFonts w:ascii="Times New Roman" w:hAnsi="Times New Roman" w:cs="Times New Roman"/>
                <w:sz w:val="20"/>
                <w:szCs w:val="20"/>
              </w:rPr>
              <w:t>конкурса</w:t>
            </w:r>
            <w:r w:rsidRPr="00A63FE3">
              <w:rPr>
                <w:rFonts w:ascii="Times New Roman" w:hAnsi="Times New Roman" w:cs="Times New Roman"/>
                <w:sz w:val="20"/>
                <w:szCs w:val="20"/>
              </w:rPr>
              <w:t xml:space="preserve"> на получение преимуществ в соответствии со</w:t>
            </w:r>
            <w:r>
              <w:rPr>
                <w:rFonts w:ascii="Times New Roman" w:hAnsi="Times New Roman" w:cs="Times New Roman"/>
                <w:sz w:val="20"/>
                <w:szCs w:val="20"/>
              </w:rPr>
              <w:t xml:space="preserve"> </w:t>
            </w:r>
            <w:hyperlink r:id="rId31" w:anchor="/document/70353464/entry/28" w:history="1">
              <w:r w:rsidRPr="001044DA">
                <w:rPr>
                  <w:rStyle w:val="a7"/>
                  <w:rFonts w:ascii="Times New Roman" w:hAnsi="Times New Roman" w:cs="Times New Roman"/>
                  <w:color w:val="auto"/>
                  <w:sz w:val="20"/>
                  <w:szCs w:val="20"/>
                  <w:u w:val="none"/>
                </w:rPr>
                <w:t>ст</w:t>
              </w:r>
              <w:r>
                <w:rPr>
                  <w:rStyle w:val="a7"/>
                  <w:rFonts w:ascii="Times New Roman" w:hAnsi="Times New Roman" w:cs="Times New Roman"/>
                  <w:color w:val="auto"/>
                  <w:sz w:val="20"/>
                  <w:szCs w:val="20"/>
                  <w:u w:val="none"/>
                </w:rPr>
                <w:t>.</w:t>
              </w:r>
              <w:r w:rsidRPr="001044DA">
                <w:rPr>
                  <w:rStyle w:val="a7"/>
                  <w:rFonts w:ascii="Times New Roman" w:hAnsi="Times New Roman" w:cs="Times New Roman"/>
                  <w:color w:val="auto"/>
                  <w:sz w:val="20"/>
                  <w:szCs w:val="20"/>
                  <w:u w:val="none"/>
                </w:rPr>
                <w:t>28</w:t>
              </w:r>
            </w:hyperlink>
            <w:r>
              <w:rPr>
                <w:rFonts w:ascii="Times New Roman" w:hAnsi="Times New Roman" w:cs="Times New Roman"/>
                <w:sz w:val="20"/>
                <w:szCs w:val="20"/>
              </w:rPr>
              <w:t xml:space="preserve"> </w:t>
            </w:r>
            <w:r w:rsidRPr="001044DA">
              <w:rPr>
                <w:rFonts w:ascii="Times New Roman" w:hAnsi="Times New Roman" w:cs="Times New Roman"/>
                <w:sz w:val="20"/>
                <w:szCs w:val="20"/>
              </w:rPr>
              <w:t>и</w:t>
            </w:r>
            <w:r>
              <w:rPr>
                <w:rFonts w:ascii="Times New Roman" w:hAnsi="Times New Roman" w:cs="Times New Roman"/>
                <w:sz w:val="20"/>
                <w:szCs w:val="20"/>
              </w:rPr>
              <w:t xml:space="preserve"> </w:t>
            </w:r>
            <w:hyperlink r:id="rId32" w:anchor="/document/70353464/entry/29" w:history="1">
              <w:r w:rsidRPr="001044DA">
                <w:rPr>
                  <w:rStyle w:val="a7"/>
                  <w:rFonts w:ascii="Times New Roman" w:hAnsi="Times New Roman" w:cs="Times New Roman"/>
                  <w:color w:val="auto"/>
                  <w:sz w:val="20"/>
                  <w:szCs w:val="20"/>
                  <w:u w:val="none"/>
                </w:rPr>
                <w:t>29</w:t>
              </w:r>
            </w:hyperlink>
            <w:r w:rsidRPr="00A63FE3">
              <w:rPr>
                <w:rFonts w:ascii="Times New Roman" w:hAnsi="Times New Roman" w:cs="Times New Roman"/>
                <w:sz w:val="20"/>
                <w:szCs w:val="20"/>
              </w:rPr>
              <w:t xml:space="preserve"> Федерального закона</w:t>
            </w:r>
            <w:r>
              <w:rPr>
                <w:rFonts w:ascii="Times New Roman" w:hAnsi="Times New Roman" w:cs="Times New Roman"/>
                <w:sz w:val="20"/>
                <w:szCs w:val="20"/>
              </w:rPr>
              <w:t xml:space="preserve"> №44-ФЗ</w:t>
            </w:r>
            <w:r w:rsidRPr="00A63FE3">
              <w:rPr>
                <w:rFonts w:ascii="Times New Roman" w:hAnsi="Times New Roman" w:cs="Times New Roman"/>
                <w:sz w:val="20"/>
                <w:szCs w:val="20"/>
              </w:rPr>
              <w:t xml:space="preserve">, в случае, если участник </w:t>
            </w:r>
            <w:r>
              <w:rPr>
                <w:rFonts w:ascii="Times New Roman" w:hAnsi="Times New Roman" w:cs="Times New Roman"/>
                <w:sz w:val="20"/>
                <w:szCs w:val="20"/>
              </w:rPr>
              <w:t>конкурса</w:t>
            </w:r>
            <w:r w:rsidRPr="00A63FE3">
              <w:rPr>
                <w:rFonts w:ascii="Times New Roman" w:hAnsi="Times New Roman" w:cs="Times New Roman"/>
                <w:sz w:val="20"/>
                <w:szCs w:val="20"/>
              </w:rPr>
              <w:t xml:space="preserve"> заявил о получении указанных преимуществ, или копии этих документов</w:t>
            </w:r>
            <w:r w:rsidRPr="00237C76">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w:t>
            </w:r>
            <w:r w:rsidRPr="00237C76">
              <w:rPr>
                <w:rFonts w:ascii="Times New Roman" w:hAnsi="Times New Roman" w:cs="Times New Roman"/>
                <w:i/>
                <w:sz w:val="20"/>
                <w:szCs w:val="20"/>
              </w:rPr>
              <w:t>если преимущества предусмотрены разделом 1</w:t>
            </w:r>
            <w:r>
              <w:rPr>
                <w:rFonts w:ascii="Times New Roman" w:hAnsi="Times New Roman" w:cs="Times New Roman"/>
                <w:i/>
                <w:sz w:val="20"/>
                <w:szCs w:val="20"/>
              </w:rPr>
              <w:t>4</w:t>
            </w:r>
            <w:r w:rsidRPr="00237C76">
              <w:rPr>
                <w:rFonts w:ascii="Times New Roman" w:hAnsi="Times New Roman" w:cs="Times New Roman"/>
                <w:i/>
                <w:sz w:val="20"/>
                <w:szCs w:val="20"/>
              </w:rPr>
              <w:t xml:space="preserve"> настоящей документации</w:t>
            </w:r>
            <w:r>
              <w:rPr>
                <w:rFonts w:ascii="Times New Roman" w:hAnsi="Times New Roman" w:cs="Times New Roman"/>
                <w:i/>
                <w:sz w:val="20"/>
                <w:szCs w:val="20"/>
              </w:rPr>
              <w:t>)</w:t>
            </w:r>
            <w:r w:rsidRPr="00A63FE3">
              <w:rPr>
                <w:rFonts w:ascii="Times New Roman" w:hAnsi="Times New Roman" w:cs="Times New Roman"/>
                <w:sz w:val="20"/>
                <w:szCs w:val="20"/>
              </w:rPr>
              <w:t>;</w:t>
            </w:r>
          </w:p>
          <w:p w:rsidR="00797E92" w:rsidRPr="00A63FE3" w:rsidRDefault="00797E92" w:rsidP="00237C76">
            <w:pPr>
              <w:ind w:firstLine="575"/>
              <w:jc w:val="both"/>
              <w:rPr>
                <w:rFonts w:ascii="Times New Roman" w:hAnsi="Times New Roman" w:cs="Times New Roman"/>
                <w:sz w:val="20"/>
                <w:szCs w:val="20"/>
              </w:rPr>
            </w:pPr>
            <w:r>
              <w:rPr>
                <w:rFonts w:ascii="Times New Roman" w:hAnsi="Times New Roman" w:cs="Times New Roman"/>
                <w:sz w:val="20"/>
                <w:szCs w:val="20"/>
              </w:rPr>
              <w:t>д</w:t>
            </w:r>
            <w:r w:rsidRPr="00A63FE3">
              <w:rPr>
                <w:rFonts w:ascii="Times New Roman" w:hAnsi="Times New Roman" w:cs="Times New Roman"/>
                <w:sz w:val="20"/>
                <w:szCs w:val="20"/>
              </w:rPr>
              <w:t>) документы, предусмотренные нормативными правовыми актами, принятыми в соответствии со</w:t>
            </w:r>
            <w:r>
              <w:rPr>
                <w:rFonts w:ascii="Times New Roman" w:hAnsi="Times New Roman" w:cs="Times New Roman"/>
                <w:sz w:val="20"/>
                <w:szCs w:val="20"/>
              </w:rPr>
              <w:t xml:space="preserve"> </w:t>
            </w:r>
            <w:hyperlink r:id="rId33" w:anchor="/document/70353464/entry/14" w:history="1">
              <w:r w:rsidRPr="006B423B">
                <w:rPr>
                  <w:rStyle w:val="a7"/>
                  <w:rFonts w:ascii="Times New Roman" w:hAnsi="Times New Roman" w:cs="Times New Roman"/>
                  <w:color w:val="auto"/>
                  <w:sz w:val="20"/>
                  <w:szCs w:val="20"/>
                  <w:u w:val="none"/>
                </w:rPr>
                <w:t>ст</w:t>
              </w:r>
              <w:r>
                <w:rPr>
                  <w:rStyle w:val="a7"/>
                  <w:rFonts w:ascii="Times New Roman" w:hAnsi="Times New Roman" w:cs="Times New Roman"/>
                  <w:color w:val="auto"/>
                  <w:sz w:val="20"/>
                  <w:szCs w:val="20"/>
                  <w:u w:val="none"/>
                </w:rPr>
                <w:t>.</w:t>
              </w:r>
              <w:r w:rsidRPr="006B423B">
                <w:rPr>
                  <w:rStyle w:val="a7"/>
                  <w:rFonts w:ascii="Times New Roman" w:hAnsi="Times New Roman" w:cs="Times New Roman"/>
                  <w:color w:val="auto"/>
                  <w:sz w:val="20"/>
                  <w:szCs w:val="20"/>
                  <w:u w:val="none"/>
                </w:rPr>
                <w:t>14</w:t>
              </w:r>
            </w:hyperlink>
            <w:r w:rsidRPr="00A63FE3">
              <w:rPr>
                <w:rFonts w:ascii="Times New Roman" w:hAnsi="Times New Roman" w:cs="Times New Roman"/>
                <w:sz w:val="20"/>
                <w:szCs w:val="20"/>
              </w:rPr>
              <w:t xml:space="preserve"> Федерального закона</w:t>
            </w:r>
            <w:r>
              <w:rPr>
                <w:rFonts w:ascii="Times New Roman" w:hAnsi="Times New Roman" w:cs="Times New Roman"/>
                <w:sz w:val="20"/>
                <w:szCs w:val="20"/>
              </w:rPr>
              <w:t xml:space="preserve"> №44-ФЗ</w:t>
            </w:r>
            <w:r w:rsidRPr="00A63FE3">
              <w:rPr>
                <w:rFonts w:ascii="Times New Roman" w:hAnsi="Times New Roman" w:cs="Times New Roman"/>
                <w:sz w:val="20"/>
                <w:szCs w:val="20"/>
              </w:rPr>
              <w:t xml:space="preserve">,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w:t>
            </w:r>
            <w:r>
              <w:rPr>
                <w:rFonts w:ascii="Times New Roman" w:hAnsi="Times New Roman" w:cs="Times New Roman"/>
                <w:sz w:val="20"/>
                <w:szCs w:val="20"/>
              </w:rPr>
              <w:t>конкурсе</w:t>
            </w:r>
            <w:r w:rsidRPr="00A63FE3">
              <w:rPr>
                <w:rFonts w:ascii="Times New Roman" w:hAnsi="Times New Roman" w:cs="Times New Roman"/>
                <w:sz w:val="20"/>
                <w:szCs w:val="20"/>
              </w:rPr>
              <w:t xml:space="preserve"> документов, предусмотренных настоящим пунктом, или копий этих документов эта заявка приравнивается </w:t>
            </w:r>
            <w:r w:rsidRPr="00A63FE3">
              <w:rPr>
                <w:rFonts w:ascii="Times New Roman" w:hAnsi="Times New Roman" w:cs="Times New Roman"/>
                <w:sz w:val="20"/>
                <w:szCs w:val="20"/>
              </w:rPr>
              <w:lastRenderedPageBreak/>
              <w:t>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4806E1">
              <w:rPr>
                <w:rFonts w:ascii="Times New Roman" w:eastAsia="Times New Roman" w:hAnsi="Times New Roman" w:cs="Times New Roman"/>
                <w:i/>
                <w:sz w:val="20"/>
                <w:szCs w:val="24"/>
                <w:lang w:eastAsia="ru-RU"/>
              </w:rPr>
              <w:t xml:space="preserve"> </w:t>
            </w:r>
            <w:r>
              <w:rPr>
                <w:rFonts w:ascii="Times New Roman" w:eastAsia="Times New Roman" w:hAnsi="Times New Roman" w:cs="Times New Roman"/>
                <w:i/>
                <w:sz w:val="20"/>
                <w:szCs w:val="24"/>
                <w:lang w:eastAsia="ru-RU"/>
              </w:rPr>
              <w:t>(</w:t>
            </w:r>
            <w:r w:rsidRPr="004806E1">
              <w:rPr>
                <w:rFonts w:ascii="Times New Roman" w:hAnsi="Times New Roman" w:cs="Times New Roman"/>
                <w:i/>
                <w:sz w:val="20"/>
                <w:szCs w:val="20"/>
              </w:rPr>
              <w:t>если условия, запреты и ограничения установлены в разделе 1</w:t>
            </w:r>
            <w:r>
              <w:rPr>
                <w:rFonts w:ascii="Times New Roman" w:hAnsi="Times New Roman" w:cs="Times New Roman"/>
                <w:i/>
                <w:sz w:val="20"/>
                <w:szCs w:val="20"/>
              </w:rPr>
              <w:t>6</w:t>
            </w:r>
            <w:r w:rsidRPr="004806E1">
              <w:rPr>
                <w:rFonts w:ascii="Times New Roman" w:hAnsi="Times New Roman" w:cs="Times New Roman"/>
                <w:i/>
                <w:sz w:val="20"/>
                <w:szCs w:val="20"/>
              </w:rPr>
              <w:t xml:space="preserve"> настоящей документации</w:t>
            </w:r>
            <w:r>
              <w:rPr>
                <w:rFonts w:ascii="Times New Roman" w:hAnsi="Times New Roman" w:cs="Times New Roman"/>
                <w:i/>
                <w:sz w:val="20"/>
                <w:szCs w:val="20"/>
              </w:rPr>
              <w:t>)</w:t>
            </w:r>
            <w:r w:rsidRPr="00A63FE3">
              <w:rPr>
                <w:rFonts w:ascii="Times New Roman" w:hAnsi="Times New Roman" w:cs="Times New Roman"/>
                <w:sz w:val="20"/>
                <w:szCs w:val="20"/>
              </w:rPr>
              <w:t>;</w:t>
            </w:r>
          </w:p>
          <w:p w:rsidR="00797E92" w:rsidRDefault="00797E92" w:rsidP="004806E1">
            <w:pPr>
              <w:ind w:firstLine="575"/>
              <w:jc w:val="both"/>
              <w:rPr>
                <w:rFonts w:ascii="Times New Roman" w:hAnsi="Times New Roman" w:cs="Times New Roman"/>
                <w:sz w:val="20"/>
                <w:szCs w:val="20"/>
              </w:rPr>
            </w:pPr>
            <w:r w:rsidRPr="006137C6">
              <w:rPr>
                <w:rFonts w:ascii="Times New Roman" w:hAnsi="Times New Roman" w:cs="Times New Roman"/>
                <w:sz w:val="20"/>
                <w:szCs w:val="20"/>
              </w:rPr>
              <w:t xml:space="preserve">е) </w:t>
            </w:r>
            <w:r w:rsidRPr="006137C6">
              <w:rPr>
                <w:rFonts w:ascii="Times New Roman" w:hAnsi="Times New Roman" w:cs="Times New Roman"/>
                <w:b/>
                <w:sz w:val="20"/>
                <w:szCs w:val="20"/>
              </w:rPr>
              <w:t>документы, подтверждающие квалификацию участника конкурса</w:t>
            </w:r>
            <w:r w:rsidRPr="006137C6">
              <w:rPr>
                <w:rFonts w:ascii="Times New Roman" w:hAnsi="Times New Roman" w:cs="Times New Roman"/>
                <w:sz w:val="20"/>
                <w:szCs w:val="20"/>
              </w:rPr>
              <w:t xml:space="preserve"> </w:t>
            </w:r>
            <w:r w:rsidRPr="006137C6">
              <w:rPr>
                <w:rFonts w:ascii="Times New Roman" w:hAnsi="Times New Roman" w:cs="Times New Roman"/>
                <w:b/>
                <w:color w:val="FF0000"/>
                <w:sz w:val="20"/>
                <w:szCs w:val="20"/>
              </w:rPr>
              <w:t>(перечень документов представлен в Приложении №4 к настоящей документации).</w:t>
            </w:r>
            <w:r w:rsidRPr="006137C6">
              <w:rPr>
                <w:rFonts w:ascii="Times New Roman" w:hAnsi="Times New Roman" w:cs="Times New Roman"/>
                <w:sz w:val="20"/>
                <w:szCs w:val="20"/>
              </w:rPr>
              <w:t xml:space="preserve"> При этом отсутствие этих документов не является основанием для признания заявки на участие в конкурсе не соответствующей требованиям документации о таком конкурсе;</w:t>
            </w:r>
          </w:p>
          <w:p w:rsidR="00797E92" w:rsidRPr="00743E49" w:rsidRDefault="00797E92" w:rsidP="00886976">
            <w:pPr>
              <w:ind w:firstLine="575"/>
              <w:jc w:val="both"/>
              <w:rPr>
                <w:rFonts w:ascii="Times New Roman" w:hAnsi="Times New Roman" w:cs="Times New Roman"/>
                <w:sz w:val="20"/>
                <w:szCs w:val="20"/>
              </w:rPr>
            </w:pPr>
            <w:r>
              <w:rPr>
                <w:rFonts w:ascii="Times New Roman" w:hAnsi="Times New Roman" w:cs="Times New Roman"/>
                <w:sz w:val="20"/>
                <w:szCs w:val="20"/>
              </w:rPr>
              <w:t>ж</w:t>
            </w:r>
            <w:r w:rsidRPr="00A63FE3">
              <w:rPr>
                <w:rFonts w:ascii="Times New Roman" w:hAnsi="Times New Roman" w:cs="Times New Roman"/>
                <w:sz w:val="20"/>
                <w:szCs w:val="20"/>
              </w:rPr>
              <w:t xml:space="preserve">) декларацию о принадлежности участника </w:t>
            </w:r>
            <w:r>
              <w:rPr>
                <w:rFonts w:ascii="Times New Roman" w:hAnsi="Times New Roman" w:cs="Times New Roman"/>
                <w:sz w:val="20"/>
                <w:szCs w:val="20"/>
              </w:rPr>
              <w:t>конкурса</w:t>
            </w:r>
            <w:r w:rsidRPr="00A63FE3">
              <w:rPr>
                <w:rFonts w:ascii="Times New Roman" w:hAnsi="Times New Roman" w:cs="Times New Roman"/>
                <w:sz w:val="20"/>
                <w:szCs w:val="20"/>
              </w:rPr>
              <w:t xml:space="preserve"> к субъектам малого предпринимательства или социально ориентированным некоммерческим </w:t>
            </w:r>
            <w:r w:rsidRPr="008B1091">
              <w:rPr>
                <w:rFonts w:ascii="Times New Roman" w:hAnsi="Times New Roman" w:cs="Times New Roman"/>
                <w:sz w:val="20"/>
                <w:szCs w:val="20"/>
              </w:rPr>
              <w:t xml:space="preserve">организациям, </w:t>
            </w:r>
            <w:r w:rsidRPr="008B1091">
              <w:rPr>
                <w:rFonts w:ascii="Times New Roman" w:hAnsi="Times New Roman" w:cs="Times New Roman"/>
                <w:i/>
                <w:sz w:val="20"/>
                <w:szCs w:val="20"/>
              </w:rPr>
              <w:t xml:space="preserve">если разделом 13 настоящей документации установлены ограничения </w:t>
            </w:r>
            <w:r w:rsidRPr="008B1091">
              <w:rPr>
                <w:rFonts w:ascii="Times New Roman" w:hAnsi="Times New Roman" w:cs="Times New Roman"/>
                <w:sz w:val="20"/>
                <w:szCs w:val="20"/>
              </w:rPr>
              <w:t>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rsidRPr="008B1091">
              <w:rPr>
                <w:rFonts w:ascii="Times New Roman" w:hAnsi="Times New Roman" w:cs="Times New Roman"/>
                <w:b/>
                <w:sz w:val="20"/>
                <w:szCs w:val="20"/>
              </w:rPr>
              <w:t xml:space="preserve"> </w:t>
            </w:r>
            <w:r w:rsidRPr="008811F7">
              <w:rPr>
                <w:rFonts w:ascii="Times New Roman" w:hAnsi="Times New Roman" w:cs="Times New Roman"/>
                <w:b/>
                <w:color w:val="FF0000"/>
                <w:sz w:val="20"/>
                <w:szCs w:val="20"/>
              </w:rPr>
              <w:t>(указанная декларация предоставляется с использованием программно-аппаратных средств электронной площадки)</w:t>
            </w:r>
            <w:r w:rsidRPr="00A63FE3">
              <w:rPr>
                <w:rFonts w:ascii="Times New Roman" w:hAnsi="Times New Roman" w:cs="Times New Roman"/>
                <w:sz w:val="20"/>
                <w:szCs w:val="20"/>
              </w:rPr>
              <w:t>.</w:t>
            </w:r>
          </w:p>
        </w:tc>
      </w:tr>
      <w:tr w:rsidR="00797E92" w:rsidRPr="00F146B5" w:rsidTr="00797E92">
        <w:tc>
          <w:tcPr>
            <w:tcW w:w="616" w:type="dxa"/>
          </w:tcPr>
          <w:p w:rsidR="00797E92" w:rsidRPr="009C6D46" w:rsidRDefault="00797E92">
            <w:pPr>
              <w:rPr>
                <w:rFonts w:ascii="Times New Roman" w:hAnsi="Times New Roman" w:cs="Times New Roman"/>
                <w:b/>
                <w:sz w:val="20"/>
                <w:szCs w:val="20"/>
              </w:rPr>
            </w:pPr>
            <w:r w:rsidRPr="009C6D46">
              <w:rPr>
                <w:rFonts w:ascii="Times New Roman" w:hAnsi="Times New Roman" w:cs="Times New Roman"/>
                <w:b/>
                <w:sz w:val="20"/>
                <w:szCs w:val="20"/>
              </w:rPr>
              <w:lastRenderedPageBreak/>
              <w:t>19.</w:t>
            </w:r>
          </w:p>
        </w:tc>
        <w:tc>
          <w:tcPr>
            <w:tcW w:w="3527" w:type="dxa"/>
          </w:tcPr>
          <w:p w:rsidR="00797E92" w:rsidRPr="00852DC1" w:rsidRDefault="00797E92" w:rsidP="00DD6FD2">
            <w:pPr>
              <w:rPr>
                <w:rFonts w:ascii="Times New Roman" w:hAnsi="Times New Roman" w:cs="Times New Roman"/>
                <w:b/>
                <w:sz w:val="20"/>
                <w:szCs w:val="20"/>
              </w:rPr>
            </w:pPr>
            <w:r w:rsidRPr="000A3B32">
              <w:rPr>
                <w:rFonts w:ascii="Times New Roman" w:hAnsi="Times New Roman" w:cs="Times New Roman"/>
                <w:b/>
                <w:sz w:val="20"/>
                <w:szCs w:val="20"/>
              </w:rPr>
              <w:t>Критерии оценки заявок на участие в конкурсе, величины значимости этих критериев</w:t>
            </w:r>
            <w:r w:rsidRPr="00DD6FD2">
              <w:rPr>
                <w:rFonts w:ascii="Times New Roman" w:hAnsi="Times New Roman" w:cs="Times New Roman"/>
                <w:b/>
                <w:sz w:val="20"/>
                <w:szCs w:val="20"/>
              </w:rPr>
              <w:t>, порядок рассмотрения и оценки заявок на участие в конкурсе</w:t>
            </w:r>
            <w:r w:rsidRPr="000A3B32">
              <w:rPr>
                <w:rFonts w:ascii="Times New Roman" w:hAnsi="Times New Roman" w:cs="Times New Roman"/>
                <w:b/>
                <w:sz w:val="20"/>
                <w:szCs w:val="20"/>
              </w:rPr>
              <w:t xml:space="preserve"> </w:t>
            </w:r>
          </w:p>
        </w:tc>
        <w:tc>
          <w:tcPr>
            <w:tcW w:w="6846" w:type="dxa"/>
          </w:tcPr>
          <w:p w:rsidR="00797E92" w:rsidRPr="00627D33" w:rsidRDefault="00797E92" w:rsidP="00627D33">
            <w:pPr>
              <w:ind w:firstLine="575"/>
              <w:jc w:val="both"/>
              <w:rPr>
                <w:rFonts w:ascii="Times New Roman" w:hAnsi="Times New Roman" w:cs="Times New Roman"/>
                <w:sz w:val="20"/>
                <w:szCs w:val="20"/>
              </w:rPr>
            </w:pPr>
            <w:r w:rsidRPr="002B3319">
              <w:rPr>
                <w:rFonts w:ascii="Times New Roman" w:hAnsi="Times New Roman" w:cs="Times New Roman"/>
                <w:sz w:val="20"/>
                <w:szCs w:val="20"/>
              </w:rPr>
              <w:t>19.1</w:t>
            </w:r>
            <w:r>
              <w:rPr>
                <w:rFonts w:ascii="Times New Roman" w:hAnsi="Times New Roman" w:cs="Times New Roman"/>
                <w:sz w:val="20"/>
                <w:szCs w:val="20"/>
              </w:rPr>
              <w:t xml:space="preserve"> </w:t>
            </w:r>
            <w:r w:rsidRPr="00C5533D">
              <w:rPr>
                <w:rFonts w:ascii="Times New Roman" w:hAnsi="Times New Roman" w:cs="Times New Roman"/>
                <w:sz w:val="20"/>
                <w:szCs w:val="20"/>
              </w:rPr>
              <w:t>Критерии оценки заявок на участие в конкурсе, величины значимости этих критериев указаны в Приложении №4 к настоящей документации.</w:t>
            </w:r>
            <w:r w:rsidRPr="00627D33">
              <w:rPr>
                <w:sz w:val="20"/>
                <w:szCs w:val="20"/>
              </w:rPr>
              <w:t xml:space="preserve"> </w:t>
            </w:r>
            <w:r w:rsidRPr="00835613">
              <w:rPr>
                <w:rFonts w:ascii="Times New Roman" w:hAnsi="Times New Roman" w:cs="Times New Roman"/>
                <w:sz w:val="20"/>
                <w:szCs w:val="20"/>
              </w:rPr>
              <w:t>Порядок оценки заявок, окончательных предложений участников закупки, в том числе предельные величины значимости каждого критерия, установлен</w:t>
            </w:r>
            <w:r w:rsidRPr="00627D33">
              <w:rPr>
                <w:rFonts w:ascii="Times New Roman" w:hAnsi="Times New Roman" w:cs="Times New Roman"/>
                <w:sz w:val="20"/>
                <w:szCs w:val="20"/>
              </w:rPr>
              <w:t xml:space="preserve"> Правительством Российской Федерации (Постановление Пра</w:t>
            </w:r>
            <w:r>
              <w:rPr>
                <w:rFonts w:ascii="Times New Roman" w:hAnsi="Times New Roman" w:cs="Times New Roman"/>
                <w:sz w:val="20"/>
                <w:szCs w:val="20"/>
              </w:rPr>
              <w:t xml:space="preserve">вительства РФ от 28 ноября 2013 </w:t>
            </w:r>
            <w:r w:rsidRPr="00627D33">
              <w:rPr>
                <w:rFonts w:ascii="Times New Roman" w:hAnsi="Times New Roman" w:cs="Times New Roman"/>
                <w:sz w:val="20"/>
                <w:szCs w:val="20"/>
              </w:rPr>
              <w:t xml:space="preserve">г. №1085 </w:t>
            </w:r>
            <w:r>
              <w:rPr>
                <w:rFonts w:ascii="Times New Roman" w:hAnsi="Times New Roman" w:cs="Times New Roman"/>
                <w:sz w:val="20"/>
                <w:szCs w:val="20"/>
              </w:rPr>
              <w:t>«</w:t>
            </w:r>
            <w:r w:rsidRPr="00627D33">
              <w:rPr>
                <w:rFonts w:ascii="Times New Roman" w:hAnsi="Times New Roman" w:cs="Times New Roman"/>
                <w:sz w:val="20"/>
                <w:szCs w:val="20"/>
              </w:rPr>
              <w:t>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r>
              <w:rPr>
                <w:rFonts w:ascii="Times New Roman" w:hAnsi="Times New Roman" w:cs="Times New Roman"/>
                <w:sz w:val="20"/>
                <w:szCs w:val="20"/>
              </w:rPr>
              <w:t>»</w:t>
            </w:r>
            <w:r w:rsidRPr="00627D33">
              <w:rPr>
                <w:rFonts w:ascii="Times New Roman" w:hAnsi="Times New Roman" w:cs="Times New Roman"/>
                <w:sz w:val="20"/>
                <w:szCs w:val="20"/>
              </w:rPr>
              <w:t>).</w:t>
            </w:r>
          </w:p>
          <w:p w:rsidR="00797E92" w:rsidRPr="00E82332" w:rsidRDefault="00797E92" w:rsidP="00427877">
            <w:pPr>
              <w:ind w:firstLine="575"/>
              <w:jc w:val="both"/>
              <w:rPr>
                <w:rFonts w:ascii="Times New Roman" w:hAnsi="Times New Roman" w:cs="Times New Roman"/>
                <w:b/>
                <w:sz w:val="20"/>
                <w:szCs w:val="20"/>
              </w:rPr>
            </w:pPr>
            <w:r w:rsidRPr="00023502">
              <w:rPr>
                <w:rFonts w:ascii="Times New Roman" w:hAnsi="Times New Roman" w:cs="Times New Roman"/>
                <w:b/>
                <w:sz w:val="20"/>
                <w:szCs w:val="20"/>
              </w:rPr>
              <w:t>19.2.</w:t>
            </w:r>
            <w:r w:rsidRPr="00E82332">
              <w:rPr>
                <w:rFonts w:ascii="Times New Roman" w:hAnsi="Times New Roman" w:cs="Times New Roman"/>
                <w:sz w:val="20"/>
                <w:szCs w:val="20"/>
              </w:rPr>
              <w:t xml:space="preserve"> </w:t>
            </w:r>
            <w:r w:rsidRPr="006A0D8F">
              <w:rPr>
                <w:rFonts w:ascii="Times New Roman" w:hAnsi="Times New Roman" w:cs="Times New Roman"/>
                <w:b/>
                <w:bCs/>
                <w:sz w:val="20"/>
                <w:szCs w:val="20"/>
              </w:rPr>
              <w:t>Порядок</w:t>
            </w:r>
            <w:r w:rsidRPr="00E82332">
              <w:rPr>
                <w:rFonts w:ascii="Times New Roman" w:hAnsi="Times New Roman" w:cs="Times New Roman"/>
                <w:b/>
                <w:sz w:val="20"/>
                <w:szCs w:val="20"/>
              </w:rPr>
              <w:t xml:space="preserve"> </w:t>
            </w:r>
            <w:r>
              <w:rPr>
                <w:rFonts w:ascii="Times New Roman" w:hAnsi="Times New Roman" w:cs="Times New Roman"/>
                <w:b/>
                <w:sz w:val="20"/>
                <w:szCs w:val="20"/>
              </w:rPr>
              <w:t>р</w:t>
            </w:r>
            <w:r w:rsidRPr="00E82332">
              <w:rPr>
                <w:rFonts w:ascii="Times New Roman" w:hAnsi="Times New Roman" w:cs="Times New Roman"/>
                <w:b/>
                <w:sz w:val="20"/>
                <w:szCs w:val="20"/>
              </w:rPr>
              <w:t>ассмотрени</w:t>
            </w:r>
            <w:r>
              <w:rPr>
                <w:rFonts w:ascii="Times New Roman" w:hAnsi="Times New Roman" w:cs="Times New Roman"/>
                <w:b/>
                <w:sz w:val="20"/>
                <w:szCs w:val="20"/>
              </w:rPr>
              <w:t>я</w:t>
            </w:r>
            <w:r w:rsidRPr="00E82332">
              <w:rPr>
                <w:rFonts w:ascii="Times New Roman" w:hAnsi="Times New Roman" w:cs="Times New Roman"/>
                <w:b/>
                <w:sz w:val="20"/>
                <w:szCs w:val="20"/>
              </w:rPr>
              <w:t xml:space="preserve"> и оценк</w:t>
            </w:r>
            <w:r>
              <w:rPr>
                <w:rFonts w:ascii="Times New Roman" w:hAnsi="Times New Roman" w:cs="Times New Roman"/>
                <w:b/>
                <w:sz w:val="20"/>
                <w:szCs w:val="20"/>
              </w:rPr>
              <w:t>и</w:t>
            </w:r>
            <w:r w:rsidRPr="00E82332">
              <w:rPr>
                <w:rFonts w:ascii="Times New Roman" w:hAnsi="Times New Roman" w:cs="Times New Roman"/>
                <w:b/>
                <w:sz w:val="20"/>
                <w:szCs w:val="20"/>
              </w:rPr>
              <w:t xml:space="preserve"> первых частей заявок на участие в </w:t>
            </w:r>
            <w:r>
              <w:rPr>
                <w:rFonts w:ascii="Times New Roman" w:hAnsi="Times New Roman" w:cs="Times New Roman"/>
                <w:b/>
                <w:sz w:val="20"/>
                <w:szCs w:val="20"/>
              </w:rPr>
              <w:t>конкурсе:</w:t>
            </w:r>
          </w:p>
          <w:p w:rsidR="00797E92" w:rsidRPr="00427877" w:rsidRDefault="00797E92" w:rsidP="00427877">
            <w:pPr>
              <w:ind w:firstLine="575"/>
              <w:jc w:val="both"/>
              <w:rPr>
                <w:rFonts w:ascii="Times New Roman" w:hAnsi="Times New Roman" w:cs="Times New Roman"/>
                <w:sz w:val="20"/>
                <w:szCs w:val="20"/>
              </w:rPr>
            </w:pPr>
            <w:r w:rsidRPr="00491EFD">
              <w:rPr>
                <w:rFonts w:ascii="Times New Roman" w:hAnsi="Times New Roman" w:cs="Times New Roman"/>
                <w:sz w:val="20"/>
                <w:szCs w:val="20"/>
              </w:rPr>
              <w:t>19.2.1.</w:t>
            </w:r>
            <w:r>
              <w:rPr>
                <w:rFonts w:ascii="Times New Roman" w:hAnsi="Times New Roman" w:cs="Times New Roman"/>
                <w:sz w:val="20"/>
                <w:szCs w:val="20"/>
              </w:rPr>
              <w:t xml:space="preserve"> </w:t>
            </w:r>
            <w:r w:rsidRPr="00427877">
              <w:rPr>
                <w:rFonts w:ascii="Times New Roman" w:hAnsi="Times New Roman" w:cs="Times New Roman"/>
                <w:sz w:val="20"/>
                <w:szCs w:val="20"/>
              </w:rPr>
              <w:t xml:space="preserve">Срок рассмотрения и оценки первых частей заявок на участие в </w:t>
            </w:r>
            <w:r>
              <w:rPr>
                <w:rFonts w:ascii="Times New Roman" w:hAnsi="Times New Roman" w:cs="Times New Roman"/>
                <w:sz w:val="20"/>
                <w:szCs w:val="20"/>
              </w:rPr>
              <w:t>конкурсе</w:t>
            </w:r>
            <w:r w:rsidRPr="00427877">
              <w:rPr>
                <w:rFonts w:ascii="Times New Roman" w:hAnsi="Times New Roman" w:cs="Times New Roman"/>
                <w:sz w:val="20"/>
                <w:szCs w:val="20"/>
              </w:rPr>
              <w:t xml:space="preserve"> </w:t>
            </w:r>
            <w:r w:rsidRPr="002F0C94">
              <w:rPr>
                <w:rFonts w:ascii="Times New Roman" w:hAnsi="Times New Roman" w:cs="Times New Roman"/>
                <w:sz w:val="20"/>
                <w:szCs w:val="20"/>
              </w:rPr>
              <w:t>единой комиссией по осуществлению функций закупок (далее - Единая комиссия)</w:t>
            </w:r>
            <w:r w:rsidRPr="00E714BE">
              <w:rPr>
                <w:rFonts w:ascii="Times New Roman" w:hAnsi="Times New Roman" w:cs="Times New Roman"/>
                <w:b/>
                <w:sz w:val="20"/>
                <w:szCs w:val="20"/>
              </w:rPr>
              <w:t xml:space="preserve"> </w:t>
            </w:r>
            <w:r w:rsidRPr="00E714BE">
              <w:rPr>
                <w:rFonts w:ascii="Times New Roman" w:hAnsi="Times New Roman" w:cs="Times New Roman"/>
                <w:sz w:val="20"/>
                <w:szCs w:val="20"/>
              </w:rPr>
              <w:t>не может</w:t>
            </w:r>
            <w:r w:rsidRPr="00427877">
              <w:rPr>
                <w:rFonts w:ascii="Times New Roman" w:hAnsi="Times New Roman" w:cs="Times New Roman"/>
                <w:sz w:val="20"/>
                <w:szCs w:val="20"/>
              </w:rPr>
              <w:t xml:space="preserve">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w:t>
            </w:r>
            <w:r>
              <w:rPr>
                <w:rFonts w:ascii="Times New Roman" w:hAnsi="Times New Roman" w:cs="Times New Roman"/>
                <w:sz w:val="20"/>
                <w:szCs w:val="20"/>
              </w:rPr>
              <w:t>конкурса</w:t>
            </w:r>
            <w:r w:rsidRPr="00427877">
              <w:rPr>
                <w:rFonts w:ascii="Times New Roman" w:hAnsi="Times New Roman" w:cs="Times New Roman"/>
                <w:sz w:val="20"/>
                <w:szCs w:val="20"/>
              </w:rPr>
              <w:t xml:space="preserve">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797E92" w:rsidRPr="00006792" w:rsidRDefault="00797E92" w:rsidP="00337B53">
            <w:pPr>
              <w:ind w:firstLine="575"/>
              <w:jc w:val="both"/>
              <w:rPr>
                <w:rFonts w:ascii="Times New Roman" w:hAnsi="Times New Roman" w:cs="Times New Roman"/>
                <w:sz w:val="20"/>
                <w:szCs w:val="20"/>
              </w:rPr>
            </w:pPr>
            <w:r w:rsidRPr="00491EFD">
              <w:rPr>
                <w:rFonts w:ascii="Times New Roman" w:hAnsi="Times New Roman" w:cs="Times New Roman"/>
                <w:sz w:val="20"/>
                <w:szCs w:val="20"/>
              </w:rPr>
              <w:t>19.2.2.</w:t>
            </w:r>
            <w:r>
              <w:rPr>
                <w:rFonts w:ascii="Times New Roman" w:hAnsi="Times New Roman" w:cs="Times New Roman"/>
                <w:sz w:val="20"/>
                <w:szCs w:val="20"/>
              </w:rPr>
              <w:t xml:space="preserve"> </w:t>
            </w:r>
            <w:r w:rsidRPr="00427877">
              <w:rPr>
                <w:rFonts w:ascii="Times New Roman" w:hAnsi="Times New Roman" w:cs="Times New Roman"/>
                <w:sz w:val="20"/>
                <w:szCs w:val="20"/>
              </w:rPr>
              <w:t xml:space="preserve">По результатам рассмотрения и оценки первых частей заявок на </w:t>
            </w:r>
            <w:r w:rsidRPr="00170F0E">
              <w:rPr>
                <w:rFonts w:ascii="Times New Roman" w:hAnsi="Times New Roman" w:cs="Times New Roman"/>
                <w:sz w:val="20"/>
                <w:szCs w:val="20"/>
              </w:rPr>
              <w:t>участие в конкурсе, содержа</w:t>
            </w:r>
            <w:r>
              <w:rPr>
                <w:rFonts w:ascii="Times New Roman" w:hAnsi="Times New Roman" w:cs="Times New Roman"/>
                <w:sz w:val="20"/>
                <w:szCs w:val="20"/>
              </w:rPr>
              <w:t>щих информацию</w:t>
            </w:r>
            <w:r w:rsidRPr="000655D6">
              <w:rPr>
                <w:rFonts w:ascii="Times New Roman" w:hAnsi="Times New Roman" w:cs="Times New Roman"/>
                <w:sz w:val="20"/>
                <w:szCs w:val="20"/>
              </w:rPr>
              <w:t>, предусмотренную подразделом 18.3 настоящей документации, единая комиссия принимает решение о допуске участника закупки, подавшего заявку</w:t>
            </w:r>
            <w:r w:rsidRPr="00170F0E">
              <w:rPr>
                <w:rFonts w:ascii="Times New Roman" w:hAnsi="Times New Roman" w:cs="Times New Roman"/>
                <w:sz w:val="20"/>
                <w:szCs w:val="20"/>
              </w:rPr>
              <w:t xml:space="preserve"> на участие в конкурсе, к участию в нем и признании этого участника</w:t>
            </w:r>
            <w:r w:rsidRPr="00427877">
              <w:rPr>
                <w:rFonts w:ascii="Times New Roman" w:hAnsi="Times New Roman" w:cs="Times New Roman"/>
                <w:sz w:val="20"/>
                <w:szCs w:val="20"/>
              </w:rPr>
              <w:t xml:space="preserve"> закупки участником конкурса или об отказе в допуске к участию в конкурсе в порядке и по основаниям, которые предусмотрены</w:t>
            </w:r>
            <w:r>
              <w:rPr>
                <w:rFonts w:ascii="Times New Roman" w:hAnsi="Times New Roman" w:cs="Times New Roman"/>
                <w:sz w:val="20"/>
                <w:szCs w:val="20"/>
              </w:rPr>
              <w:t xml:space="preserve"> </w:t>
            </w:r>
            <w:hyperlink r:id="rId34" w:anchor="/document/70353464/entry/54053" w:history="1">
              <w:r w:rsidRPr="00F57941">
                <w:rPr>
                  <w:rStyle w:val="a7"/>
                  <w:rFonts w:ascii="Times New Roman" w:hAnsi="Times New Roman" w:cs="Times New Roman"/>
                  <w:color w:val="auto"/>
                  <w:sz w:val="20"/>
                  <w:szCs w:val="20"/>
                  <w:u w:val="none"/>
                </w:rPr>
                <w:t>ч</w:t>
              </w:r>
              <w:r>
                <w:rPr>
                  <w:rStyle w:val="a7"/>
                  <w:rFonts w:ascii="Times New Roman" w:hAnsi="Times New Roman" w:cs="Times New Roman"/>
                  <w:color w:val="auto"/>
                  <w:sz w:val="20"/>
                  <w:szCs w:val="20"/>
                  <w:u w:val="none"/>
                </w:rPr>
                <w:t>.</w:t>
              </w:r>
              <w:r w:rsidRPr="00F57941">
                <w:rPr>
                  <w:rStyle w:val="a7"/>
                  <w:rFonts w:ascii="Times New Roman" w:hAnsi="Times New Roman" w:cs="Times New Roman"/>
                  <w:color w:val="auto"/>
                  <w:sz w:val="20"/>
                  <w:szCs w:val="20"/>
                  <w:u w:val="none"/>
                </w:rPr>
                <w:t>3</w:t>
              </w:r>
            </w:hyperlink>
            <w:r>
              <w:rPr>
                <w:rFonts w:ascii="Times New Roman" w:hAnsi="Times New Roman" w:cs="Times New Roman"/>
                <w:sz w:val="20"/>
                <w:szCs w:val="20"/>
              </w:rPr>
              <w:t xml:space="preserve"> ст.54.5 </w:t>
            </w:r>
            <w:r w:rsidRPr="00427877">
              <w:rPr>
                <w:rFonts w:ascii="Times New Roman" w:hAnsi="Times New Roman" w:cs="Times New Roman"/>
                <w:sz w:val="20"/>
                <w:szCs w:val="20"/>
              </w:rPr>
              <w:t>Федерального закона</w:t>
            </w:r>
            <w:r>
              <w:rPr>
                <w:rFonts w:ascii="Times New Roman" w:hAnsi="Times New Roman" w:cs="Times New Roman"/>
                <w:sz w:val="20"/>
                <w:szCs w:val="20"/>
              </w:rPr>
              <w:t xml:space="preserve"> №</w:t>
            </w:r>
            <w:r w:rsidRPr="00006792">
              <w:rPr>
                <w:rFonts w:ascii="Times New Roman" w:hAnsi="Times New Roman" w:cs="Times New Roman"/>
                <w:sz w:val="20"/>
                <w:szCs w:val="20"/>
              </w:rPr>
              <w:t>44-ФЗ.</w:t>
            </w:r>
          </w:p>
          <w:p w:rsidR="00797E92" w:rsidRPr="00006792" w:rsidRDefault="00797E92" w:rsidP="00796B21">
            <w:pPr>
              <w:ind w:firstLine="575"/>
              <w:jc w:val="both"/>
              <w:rPr>
                <w:rFonts w:ascii="Times New Roman" w:hAnsi="Times New Roman" w:cs="Times New Roman"/>
                <w:sz w:val="20"/>
                <w:szCs w:val="20"/>
              </w:rPr>
            </w:pPr>
            <w:r w:rsidRPr="00491EFD">
              <w:rPr>
                <w:rFonts w:ascii="Times New Roman" w:hAnsi="Times New Roman" w:cs="Times New Roman"/>
                <w:sz w:val="20"/>
                <w:szCs w:val="20"/>
              </w:rPr>
              <w:t>19.2.</w:t>
            </w:r>
            <w:r w:rsidRPr="00F7149F">
              <w:rPr>
                <w:rFonts w:ascii="Times New Roman" w:hAnsi="Times New Roman" w:cs="Times New Roman"/>
                <w:sz w:val="20"/>
                <w:szCs w:val="20"/>
              </w:rPr>
              <w:t>3</w:t>
            </w:r>
            <w:r w:rsidRPr="00BF2558">
              <w:rPr>
                <w:rFonts w:ascii="Times New Roman" w:hAnsi="Times New Roman" w:cs="Times New Roman"/>
                <w:b/>
                <w:sz w:val="20"/>
                <w:szCs w:val="20"/>
              </w:rPr>
              <w:t>.</w:t>
            </w:r>
            <w:r w:rsidRPr="00006792">
              <w:rPr>
                <w:rFonts w:ascii="Times New Roman" w:hAnsi="Times New Roman" w:cs="Times New Roman"/>
                <w:sz w:val="20"/>
                <w:szCs w:val="20"/>
              </w:rPr>
              <w:t xml:space="preserve"> Оценка заявок на участие в конкурсе не осуществляется в случае признания конкурса не состоявшимся в соответствии с</w:t>
            </w:r>
            <w:r>
              <w:rPr>
                <w:rFonts w:ascii="Times New Roman" w:hAnsi="Times New Roman" w:cs="Times New Roman"/>
                <w:sz w:val="20"/>
                <w:szCs w:val="20"/>
              </w:rPr>
              <w:t xml:space="preserve"> </w:t>
            </w:r>
            <w:hyperlink r:id="rId35" w:anchor="/document/70353464/entry/54058" w:history="1">
              <w:r w:rsidRPr="00A16142">
                <w:rPr>
                  <w:rStyle w:val="a7"/>
                  <w:rFonts w:ascii="Times New Roman" w:hAnsi="Times New Roman" w:cs="Times New Roman"/>
                  <w:color w:val="auto"/>
                  <w:sz w:val="20"/>
                  <w:szCs w:val="20"/>
                  <w:u w:val="none"/>
                </w:rPr>
                <w:t>ч. 8</w:t>
              </w:r>
            </w:hyperlink>
            <w:r>
              <w:rPr>
                <w:rFonts w:ascii="Times New Roman" w:hAnsi="Times New Roman" w:cs="Times New Roman"/>
                <w:sz w:val="20"/>
                <w:szCs w:val="20"/>
              </w:rPr>
              <w:t xml:space="preserve"> </w:t>
            </w:r>
            <w:r w:rsidRPr="00006792">
              <w:rPr>
                <w:rFonts w:ascii="Times New Roman" w:hAnsi="Times New Roman" w:cs="Times New Roman"/>
                <w:sz w:val="20"/>
                <w:szCs w:val="20"/>
              </w:rPr>
              <w:t>ст.54.5 Федерального закона №44-ФЗ.</w:t>
            </w:r>
          </w:p>
          <w:p w:rsidR="00797E92" w:rsidRPr="00427877" w:rsidRDefault="00797E92" w:rsidP="00B3669D">
            <w:pPr>
              <w:ind w:firstLine="575"/>
              <w:jc w:val="both"/>
              <w:rPr>
                <w:rFonts w:ascii="Times New Roman" w:hAnsi="Times New Roman" w:cs="Times New Roman"/>
                <w:sz w:val="20"/>
                <w:szCs w:val="20"/>
              </w:rPr>
            </w:pPr>
            <w:r w:rsidRPr="00F7149F">
              <w:rPr>
                <w:rFonts w:ascii="Times New Roman" w:hAnsi="Times New Roman" w:cs="Times New Roman"/>
                <w:sz w:val="20"/>
                <w:szCs w:val="20"/>
              </w:rPr>
              <w:t>19.2.4.</w:t>
            </w:r>
            <w:r w:rsidRPr="00006792">
              <w:rPr>
                <w:rFonts w:ascii="Times New Roman" w:hAnsi="Times New Roman" w:cs="Times New Roman"/>
                <w:sz w:val="20"/>
                <w:szCs w:val="20"/>
              </w:rPr>
              <w:t xml:space="preserve"> По </w:t>
            </w:r>
            <w:r w:rsidRPr="00437DC6">
              <w:rPr>
                <w:rFonts w:ascii="Times New Roman" w:hAnsi="Times New Roman" w:cs="Times New Roman"/>
                <w:sz w:val="20"/>
                <w:szCs w:val="20"/>
              </w:rPr>
              <w:t>результатам рассмотрения и оценки первых частей заявок на участие в конкурсе единая комиссия оформляет протокол рассмотрения и оценки первых частей заявок на участие в конкурсе, который подписывается всеми присутствующими на заседании единой комиссии ее членами не позднее даты окончания срока</w:t>
            </w:r>
            <w:r w:rsidRPr="00006792">
              <w:rPr>
                <w:rFonts w:ascii="Times New Roman" w:hAnsi="Times New Roman" w:cs="Times New Roman"/>
                <w:sz w:val="20"/>
                <w:szCs w:val="20"/>
              </w:rPr>
              <w:t xml:space="preserve"> рассмотрения</w:t>
            </w:r>
            <w:r w:rsidRPr="00427877">
              <w:rPr>
                <w:rFonts w:ascii="Times New Roman" w:hAnsi="Times New Roman" w:cs="Times New Roman"/>
                <w:sz w:val="20"/>
                <w:szCs w:val="20"/>
              </w:rPr>
              <w:t xml:space="preserve"> первых частей заявок на участие в конкурсе. </w:t>
            </w:r>
          </w:p>
          <w:p w:rsidR="00797E92" w:rsidRPr="00427877" w:rsidRDefault="00797E92" w:rsidP="00290078">
            <w:pPr>
              <w:ind w:firstLine="575"/>
              <w:jc w:val="both"/>
              <w:rPr>
                <w:rFonts w:ascii="Times New Roman" w:hAnsi="Times New Roman" w:cs="Times New Roman"/>
                <w:sz w:val="20"/>
                <w:szCs w:val="20"/>
              </w:rPr>
            </w:pPr>
            <w:r w:rsidRPr="00F7149F">
              <w:rPr>
                <w:rFonts w:ascii="Times New Roman" w:hAnsi="Times New Roman" w:cs="Times New Roman"/>
                <w:sz w:val="20"/>
                <w:szCs w:val="20"/>
              </w:rPr>
              <w:t>19.2.5.</w:t>
            </w:r>
            <w:r w:rsidRPr="00437DC6">
              <w:rPr>
                <w:rFonts w:ascii="Times New Roman" w:hAnsi="Times New Roman" w:cs="Times New Roman"/>
                <w:sz w:val="20"/>
                <w:szCs w:val="20"/>
              </w:rPr>
              <w:t xml:space="preserve"> Протокол рассмотрения и оценки первых частей заявок на участие в конкурсе не позднее даты окончания срока рассмотрения и оценки первых частей заявок на участие в конкурсе направляется уполномоченным учреждением оператору электронной площадки.</w:t>
            </w:r>
          </w:p>
          <w:p w:rsidR="00797E92" w:rsidRPr="00427877" w:rsidRDefault="00797E92" w:rsidP="003B7B89">
            <w:pPr>
              <w:ind w:firstLine="575"/>
              <w:jc w:val="both"/>
              <w:rPr>
                <w:rFonts w:ascii="Times New Roman" w:hAnsi="Times New Roman" w:cs="Times New Roman"/>
                <w:sz w:val="20"/>
                <w:szCs w:val="20"/>
              </w:rPr>
            </w:pPr>
            <w:r w:rsidRPr="00F7149F">
              <w:rPr>
                <w:rFonts w:ascii="Times New Roman" w:hAnsi="Times New Roman" w:cs="Times New Roman"/>
                <w:sz w:val="20"/>
                <w:szCs w:val="20"/>
              </w:rPr>
              <w:t>19.2.6.</w:t>
            </w:r>
            <w:r>
              <w:rPr>
                <w:rFonts w:ascii="Times New Roman" w:hAnsi="Times New Roman" w:cs="Times New Roman"/>
                <w:sz w:val="20"/>
                <w:szCs w:val="20"/>
              </w:rPr>
              <w:t xml:space="preserve"> </w:t>
            </w:r>
            <w:r w:rsidRPr="00427877">
              <w:rPr>
                <w:rFonts w:ascii="Times New Roman" w:hAnsi="Times New Roman" w:cs="Times New Roman"/>
                <w:sz w:val="20"/>
                <w:szCs w:val="20"/>
              </w:rPr>
              <w:t xml:space="preserve">В случае, если по результатам рассмотрения и оценки первых частей заявок на участие в </w:t>
            </w:r>
            <w:r w:rsidRPr="00E714BE">
              <w:rPr>
                <w:rFonts w:ascii="Times New Roman" w:hAnsi="Times New Roman" w:cs="Times New Roman"/>
                <w:sz w:val="20"/>
                <w:szCs w:val="20"/>
              </w:rPr>
              <w:t xml:space="preserve">конкурсе </w:t>
            </w:r>
            <w:r w:rsidRPr="005F6E4C">
              <w:rPr>
                <w:rFonts w:ascii="Times New Roman" w:hAnsi="Times New Roman" w:cs="Times New Roman"/>
                <w:sz w:val="20"/>
                <w:szCs w:val="20"/>
              </w:rPr>
              <w:t>единая комиссия</w:t>
            </w:r>
            <w:r w:rsidRPr="00E714BE">
              <w:rPr>
                <w:rFonts w:ascii="Times New Roman" w:hAnsi="Times New Roman" w:cs="Times New Roman"/>
                <w:sz w:val="20"/>
                <w:szCs w:val="20"/>
              </w:rPr>
              <w:t xml:space="preserve"> приняла</w:t>
            </w:r>
            <w:r w:rsidRPr="00427877">
              <w:rPr>
                <w:rFonts w:ascii="Times New Roman" w:hAnsi="Times New Roman" w:cs="Times New Roman"/>
                <w:sz w:val="20"/>
                <w:szCs w:val="20"/>
              </w:rPr>
              <w:t xml:space="preserve">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конкурсе, его участником, конкурс призна</w:t>
            </w:r>
            <w:r>
              <w:rPr>
                <w:rFonts w:ascii="Times New Roman" w:hAnsi="Times New Roman" w:cs="Times New Roman"/>
                <w:sz w:val="20"/>
                <w:szCs w:val="20"/>
              </w:rPr>
              <w:t>ется несостоявшимся. В протокол</w:t>
            </w:r>
            <w:r w:rsidRPr="00427877">
              <w:rPr>
                <w:rFonts w:ascii="Times New Roman" w:hAnsi="Times New Roman" w:cs="Times New Roman"/>
                <w:sz w:val="20"/>
                <w:szCs w:val="20"/>
              </w:rPr>
              <w:t xml:space="preserve"> рассмотрения и оценки </w:t>
            </w:r>
            <w:r w:rsidRPr="00427877">
              <w:rPr>
                <w:rFonts w:ascii="Times New Roman" w:hAnsi="Times New Roman" w:cs="Times New Roman"/>
                <w:sz w:val="20"/>
                <w:szCs w:val="20"/>
              </w:rPr>
              <w:lastRenderedPageBreak/>
              <w:t>первых частей заявок на участие в конкурсе, вносится информация о признании такого конкурса несостоявшимся.</w:t>
            </w:r>
          </w:p>
          <w:p w:rsidR="00797E92" w:rsidRPr="00427877" w:rsidRDefault="00797E92" w:rsidP="00E93C4C">
            <w:pPr>
              <w:ind w:firstLine="575"/>
              <w:jc w:val="both"/>
              <w:rPr>
                <w:rFonts w:ascii="Times New Roman" w:hAnsi="Times New Roman" w:cs="Times New Roman"/>
                <w:sz w:val="20"/>
                <w:szCs w:val="20"/>
              </w:rPr>
            </w:pPr>
            <w:r w:rsidRPr="00F7149F">
              <w:rPr>
                <w:rFonts w:ascii="Times New Roman" w:hAnsi="Times New Roman" w:cs="Times New Roman"/>
                <w:sz w:val="20"/>
                <w:szCs w:val="20"/>
              </w:rPr>
              <w:t>19.2.7.</w:t>
            </w:r>
            <w:r w:rsidRPr="00427877">
              <w:rPr>
                <w:rFonts w:ascii="Times New Roman" w:hAnsi="Times New Roman" w:cs="Times New Roman"/>
                <w:sz w:val="20"/>
                <w:szCs w:val="20"/>
              </w:rPr>
              <w:t xml:space="preserve"> В течение одного часа с момента поступления оператору электронной площадки </w:t>
            </w:r>
            <w:r>
              <w:rPr>
                <w:rFonts w:ascii="Times New Roman" w:hAnsi="Times New Roman" w:cs="Times New Roman"/>
                <w:sz w:val="20"/>
                <w:szCs w:val="20"/>
              </w:rPr>
              <w:t>протокола</w:t>
            </w:r>
            <w:r w:rsidRPr="00427877">
              <w:rPr>
                <w:rFonts w:ascii="Times New Roman" w:hAnsi="Times New Roman" w:cs="Times New Roman"/>
                <w:sz w:val="20"/>
                <w:szCs w:val="20"/>
              </w:rPr>
              <w:t xml:space="preserve"> рассмотрения и оценки первых частей заявок на участие в конкурсе оператор электронной площадки обязан направить каждому участнику </w:t>
            </w:r>
            <w:r>
              <w:rPr>
                <w:rFonts w:ascii="Times New Roman" w:hAnsi="Times New Roman" w:cs="Times New Roman"/>
                <w:sz w:val="20"/>
                <w:szCs w:val="20"/>
              </w:rPr>
              <w:t>конкурса</w:t>
            </w:r>
            <w:r w:rsidRPr="00427877">
              <w:rPr>
                <w:rFonts w:ascii="Times New Roman" w:hAnsi="Times New Roman" w:cs="Times New Roman"/>
                <w:sz w:val="20"/>
                <w:szCs w:val="20"/>
              </w:rPr>
              <w:t>, подавшему заявку на участие в таком конкурсе, информацию:</w:t>
            </w:r>
          </w:p>
          <w:p w:rsidR="00797E92" w:rsidRPr="000D5440" w:rsidRDefault="00797E92" w:rsidP="00427877">
            <w:pPr>
              <w:jc w:val="both"/>
              <w:rPr>
                <w:rFonts w:ascii="Times New Roman" w:hAnsi="Times New Roman" w:cs="Times New Roman"/>
                <w:sz w:val="20"/>
                <w:szCs w:val="20"/>
              </w:rPr>
            </w:pPr>
            <w:r w:rsidRPr="000D5440">
              <w:rPr>
                <w:rFonts w:ascii="Times New Roman" w:hAnsi="Times New Roman" w:cs="Times New Roman"/>
                <w:sz w:val="20"/>
                <w:szCs w:val="20"/>
              </w:rPr>
              <w:t>1) о решении, принятом в отношении заявки, поданной участником конкурса, в том числе о допуске участника конкурса, подавшего заявку на участие в таком конкурсе, к участию в конкурсе и признании его участником такого конкурса или об отказе в допуске к участию в конкурсе, с обоснованием этого решения, предусмотренным</w:t>
            </w:r>
            <w:r>
              <w:rPr>
                <w:rFonts w:ascii="Times New Roman" w:hAnsi="Times New Roman" w:cs="Times New Roman"/>
                <w:sz w:val="20"/>
                <w:szCs w:val="20"/>
              </w:rPr>
              <w:t xml:space="preserve"> </w:t>
            </w:r>
            <w:hyperlink r:id="rId36" w:anchor="/document/70353464/entry/54563" w:history="1">
              <w:r w:rsidRPr="00E74FA4">
                <w:rPr>
                  <w:rStyle w:val="a7"/>
                  <w:rFonts w:ascii="Times New Roman" w:hAnsi="Times New Roman" w:cs="Times New Roman"/>
                  <w:color w:val="auto"/>
                  <w:sz w:val="20"/>
                  <w:szCs w:val="20"/>
                  <w:u w:val="none"/>
                </w:rPr>
                <w:t>п.3</w:t>
              </w:r>
              <w:r>
                <w:rPr>
                  <w:rStyle w:val="a7"/>
                  <w:rFonts w:ascii="Times New Roman" w:hAnsi="Times New Roman" w:cs="Times New Roman"/>
                  <w:color w:val="auto"/>
                  <w:sz w:val="20"/>
                  <w:szCs w:val="20"/>
                  <w:u w:val="none"/>
                </w:rPr>
                <w:t xml:space="preserve"> </w:t>
              </w:r>
              <w:r w:rsidRPr="00E74FA4">
                <w:rPr>
                  <w:rStyle w:val="a7"/>
                  <w:rFonts w:ascii="Times New Roman" w:hAnsi="Times New Roman" w:cs="Times New Roman"/>
                  <w:color w:val="auto"/>
                  <w:sz w:val="20"/>
                  <w:szCs w:val="20"/>
                  <w:u w:val="none"/>
                </w:rPr>
                <w:t>ч.6</w:t>
              </w:r>
            </w:hyperlink>
            <w:r>
              <w:rPr>
                <w:rFonts w:ascii="Times New Roman" w:hAnsi="Times New Roman" w:cs="Times New Roman"/>
                <w:sz w:val="20"/>
                <w:szCs w:val="20"/>
              </w:rPr>
              <w:t xml:space="preserve"> </w:t>
            </w:r>
            <w:r w:rsidRPr="000D5440">
              <w:rPr>
                <w:rFonts w:ascii="Times New Roman" w:hAnsi="Times New Roman" w:cs="Times New Roman"/>
                <w:sz w:val="20"/>
                <w:szCs w:val="20"/>
              </w:rPr>
              <w:t>ст.54.5 Федерального закона №44-ФЗ;</w:t>
            </w:r>
          </w:p>
          <w:p w:rsidR="00797E92" w:rsidRPr="000D5440" w:rsidRDefault="00797E92" w:rsidP="00427877">
            <w:pPr>
              <w:jc w:val="both"/>
              <w:rPr>
                <w:rFonts w:ascii="Times New Roman" w:hAnsi="Times New Roman" w:cs="Times New Roman"/>
                <w:sz w:val="20"/>
                <w:szCs w:val="20"/>
              </w:rPr>
            </w:pPr>
            <w:r w:rsidRPr="000D5440">
              <w:rPr>
                <w:rFonts w:ascii="Times New Roman" w:hAnsi="Times New Roman" w:cs="Times New Roman"/>
                <w:sz w:val="20"/>
                <w:szCs w:val="20"/>
              </w:rPr>
              <w:t xml:space="preserve">2) </w:t>
            </w:r>
            <w:r w:rsidRPr="002B3319">
              <w:rPr>
                <w:rFonts w:ascii="Times New Roman" w:hAnsi="Times New Roman" w:cs="Times New Roman"/>
                <w:sz w:val="20"/>
                <w:szCs w:val="20"/>
              </w:rPr>
              <w:t xml:space="preserve">о </w:t>
            </w:r>
            <w:r w:rsidR="00D31547" w:rsidRPr="002B3319">
              <w:rPr>
                <w:rFonts w:ascii="Times New Roman" w:hAnsi="Times New Roman" w:cs="Times New Roman"/>
                <w:sz w:val="20"/>
                <w:szCs w:val="20"/>
              </w:rPr>
              <w:t>наиболее низкой</w:t>
            </w:r>
            <w:r w:rsidRPr="002B3319">
              <w:rPr>
                <w:rFonts w:ascii="Times New Roman" w:hAnsi="Times New Roman" w:cs="Times New Roman"/>
                <w:sz w:val="20"/>
                <w:szCs w:val="20"/>
              </w:rPr>
              <w:t xml:space="preserve"> цене</w:t>
            </w:r>
            <w:r w:rsidRPr="000D5440">
              <w:rPr>
                <w:rFonts w:ascii="Times New Roman" w:hAnsi="Times New Roman" w:cs="Times New Roman"/>
                <w:sz w:val="20"/>
                <w:szCs w:val="20"/>
              </w:rPr>
              <w:t xml:space="preserve"> контракта, предложенной участником конкурса, допущенным к участию в конкурсе, без указания сведений об этом участнике;</w:t>
            </w:r>
          </w:p>
          <w:p w:rsidR="00797E92" w:rsidRPr="000D5440" w:rsidRDefault="00797E92" w:rsidP="00427877">
            <w:pPr>
              <w:jc w:val="both"/>
              <w:rPr>
                <w:rFonts w:ascii="Times New Roman" w:hAnsi="Times New Roman" w:cs="Times New Roman"/>
                <w:sz w:val="20"/>
                <w:szCs w:val="20"/>
              </w:rPr>
            </w:pPr>
            <w:r w:rsidRPr="000D5440">
              <w:rPr>
                <w:rFonts w:ascii="Times New Roman" w:hAnsi="Times New Roman" w:cs="Times New Roman"/>
                <w:sz w:val="20"/>
                <w:szCs w:val="20"/>
              </w:rPr>
              <w:t>3) о наличии среди предложений участников конкурса, 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w:t>
            </w:r>
            <w:r>
              <w:rPr>
                <w:rFonts w:ascii="Times New Roman" w:hAnsi="Times New Roman" w:cs="Times New Roman"/>
                <w:sz w:val="20"/>
                <w:szCs w:val="20"/>
              </w:rPr>
              <w:t xml:space="preserve"> </w:t>
            </w:r>
            <w:hyperlink r:id="rId37" w:anchor="/document/70353464/entry/14" w:history="1">
              <w:r w:rsidRPr="008D1AB9">
                <w:rPr>
                  <w:rStyle w:val="a7"/>
                  <w:rFonts w:ascii="Times New Roman" w:hAnsi="Times New Roman" w:cs="Times New Roman"/>
                  <w:color w:val="auto"/>
                  <w:sz w:val="20"/>
                  <w:szCs w:val="20"/>
                  <w:u w:val="none"/>
                </w:rPr>
                <w:t>ст.14</w:t>
              </w:r>
            </w:hyperlink>
            <w:r w:rsidRPr="000D5440">
              <w:rPr>
                <w:rFonts w:ascii="Times New Roman" w:hAnsi="Times New Roman" w:cs="Times New Roman"/>
                <w:sz w:val="20"/>
                <w:szCs w:val="20"/>
              </w:rPr>
              <w:t xml:space="preserve"> Федерального закона №44-ФЗ, без указания сведений об этих участниках;</w:t>
            </w:r>
          </w:p>
          <w:p w:rsidR="00797E92" w:rsidRPr="000D5440" w:rsidRDefault="00797E92" w:rsidP="00427877">
            <w:pPr>
              <w:jc w:val="both"/>
              <w:rPr>
                <w:rFonts w:ascii="Times New Roman" w:hAnsi="Times New Roman" w:cs="Times New Roman"/>
                <w:b/>
                <w:sz w:val="20"/>
                <w:szCs w:val="20"/>
              </w:rPr>
            </w:pPr>
            <w:r w:rsidRPr="000D5440">
              <w:rPr>
                <w:rFonts w:ascii="Times New Roman" w:hAnsi="Times New Roman" w:cs="Times New Roman"/>
                <w:sz w:val="20"/>
                <w:szCs w:val="20"/>
              </w:rPr>
              <w:t xml:space="preserve">4) </w:t>
            </w:r>
            <w:r w:rsidRPr="000D5440">
              <w:rPr>
                <w:rFonts w:ascii="Times New Roman" w:hAnsi="Times New Roman" w:cs="Times New Roman"/>
                <w:b/>
                <w:sz w:val="20"/>
                <w:szCs w:val="20"/>
              </w:rPr>
              <w:t>о дате и времени начала проведения процедуры подачи окончательных предложений о цене контракта.</w:t>
            </w:r>
          </w:p>
          <w:p w:rsidR="00797E92" w:rsidRPr="00172738" w:rsidRDefault="00797E92" w:rsidP="00783828">
            <w:pPr>
              <w:ind w:firstLine="575"/>
              <w:jc w:val="both"/>
              <w:rPr>
                <w:rFonts w:ascii="Times New Roman" w:hAnsi="Times New Roman" w:cs="Times New Roman"/>
                <w:bCs/>
                <w:sz w:val="20"/>
                <w:szCs w:val="20"/>
              </w:rPr>
            </w:pPr>
            <w:r w:rsidRPr="000D5440">
              <w:rPr>
                <w:rFonts w:ascii="Times New Roman" w:hAnsi="Times New Roman" w:cs="Times New Roman"/>
                <w:b/>
                <w:bCs/>
                <w:sz w:val="20"/>
                <w:szCs w:val="20"/>
              </w:rPr>
              <w:t>19.3. Порядок подачи окончательных предложений о цене контракта</w:t>
            </w:r>
            <w:r w:rsidRPr="000D5440">
              <w:rPr>
                <w:rFonts w:ascii="Times New Roman" w:hAnsi="Times New Roman" w:cs="Times New Roman"/>
                <w:bCs/>
                <w:sz w:val="20"/>
                <w:szCs w:val="20"/>
              </w:rPr>
              <w:t>.</w:t>
            </w:r>
            <w:r w:rsidRPr="00172738">
              <w:rPr>
                <w:rFonts w:ascii="Times New Roman" w:hAnsi="Times New Roman" w:cs="Times New Roman"/>
                <w:bCs/>
                <w:sz w:val="20"/>
                <w:szCs w:val="20"/>
              </w:rPr>
              <w:t> </w:t>
            </w:r>
          </w:p>
          <w:p w:rsidR="00797E92" w:rsidRPr="00172738" w:rsidRDefault="00797E92" w:rsidP="00C746A8">
            <w:pPr>
              <w:ind w:firstLine="537"/>
              <w:jc w:val="both"/>
              <w:rPr>
                <w:rFonts w:ascii="Times New Roman" w:hAnsi="Times New Roman" w:cs="Times New Roman"/>
                <w:sz w:val="20"/>
                <w:szCs w:val="20"/>
              </w:rPr>
            </w:pPr>
            <w:r>
              <w:rPr>
                <w:rFonts w:ascii="Times New Roman" w:hAnsi="Times New Roman" w:cs="Times New Roman"/>
                <w:sz w:val="20"/>
                <w:szCs w:val="20"/>
              </w:rPr>
              <w:t>19.3.</w:t>
            </w:r>
            <w:r w:rsidRPr="00172738">
              <w:rPr>
                <w:rFonts w:ascii="Times New Roman" w:hAnsi="Times New Roman" w:cs="Times New Roman"/>
                <w:sz w:val="20"/>
                <w:szCs w:val="20"/>
              </w:rPr>
              <w:t xml:space="preserve">1. Участники закупки, допущенные к участию в </w:t>
            </w:r>
            <w:r>
              <w:rPr>
                <w:rFonts w:ascii="Times New Roman" w:hAnsi="Times New Roman" w:cs="Times New Roman"/>
                <w:sz w:val="20"/>
                <w:szCs w:val="20"/>
              </w:rPr>
              <w:t>конкурсе</w:t>
            </w:r>
            <w:r w:rsidRPr="00172738">
              <w:rPr>
                <w:rFonts w:ascii="Times New Roman" w:hAnsi="Times New Roman" w:cs="Times New Roman"/>
                <w:sz w:val="20"/>
                <w:szCs w:val="20"/>
              </w:rPr>
              <w:t xml:space="preserve">, вправе подавать </w:t>
            </w:r>
            <w:r w:rsidRPr="00EE0FA5">
              <w:rPr>
                <w:rFonts w:ascii="Times New Roman" w:hAnsi="Times New Roman" w:cs="Times New Roman"/>
                <w:b/>
                <w:sz w:val="20"/>
                <w:szCs w:val="20"/>
              </w:rPr>
              <w:t>окончательные предложения о цене контракта</w:t>
            </w:r>
            <w:r w:rsidRPr="00172738">
              <w:rPr>
                <w:rFonts w:ascii="Times New Roman" w:hAnsi="Times New Roman" w:cs="Times New Roman"/>
                <w:sz w:val="20"/>
                <w:szCs w:val="20"/>
              </w:rPr>
              <w:t xml:space="preserve">. Участник </w:t>
            </w:r>
            <w:r>
              <w:rPr>
                <w:rFonts w:ascii="Times New Roman" w:hAnsi="Times New Roman" w:cs="Times New Roman"/>
                <w:sz w:val="20"/>
                <w:szCs w:val="20"/>
              </w:rPr>
              <w:t>конкурса</w:t>
            </w:r>
            <w:r w:rsidRPr="00172738">
              <w:rPr>
                <w:rFonts w:ascii="Times New Roman" w:hAnsi="Times New Roman" w:cs="Times New Roman"/>
                <w:sz w:val="20"/>
                <w:szCs w:val="20"/>
              </w:rPr>
              <w:t xml:space="preserve"> может подать </w:t>
            </w:r>
            <w:r w:rsidRPr="00273764">
              <w:rPr>
                <w:rFonts w:ascii="Times New Roman" w:hAnsi="Times New Roman" w:cs="Times New Roman"/>
                <w:b/>
                <w:sz w:val="20"/>
                <w:szCs w:val="20"/>
              </w:rPr>
              <w:t>только одно</w:t>
            </w:r>
            <w:r w:rsidRPr="00172738">
              <w:rPr>
                <w:rFonts w:ascii="Times New Roman" w:hAnsi="Times New Roman" w:cs="Times New Roman"/>
                <w:sz w:val="20"/>
                <w:szCs w:val="20"/>
              </w:rPr>
              <w:t xml:space="preserve"> окончательное предложение о цене контракта.</w:t>
            </w:r>
          </w:p>
          <w:p w:rsidR="00797E92" w:rsidRPr="00172738" w:rsidRDefault="00797E92" w:rsidP="00C746A8">
            <w:pPr>
              <w:ind w:firstLine="537"/>
              <w:jc w:val="both"/>
              <w:rPr>
                <w:rFonts w:ascii="Times New Roman" w:hAnsi="Times New Roman" w:cs="Times New Roman"/>
                <w:sz w:val="20"/>
                <w:szCs w:val="20"/>
              </w:rPr>
            </w:pPr>
            <w:r>
              <w:rPr>
                <w:rFonts w:ascii="Times New Roman" w:hAnsi="Times New Roman" w:cs="Times New Roman"/>
                <w:sz w:val="20"/>
                <w:szCs w:val="20"/>
              </w:rPr>
              <w:t>19.3.</w:t>
            </w:r>
            <w:r w:rsidRPr="00172738">
              <w:rPr>
                <w:rFonts w:ascii="Times New Roman" w:hAnsi="Times New Roman" w:cs="Times New Roman"/>
                <w:sz w:val="20"/>
                <w:szCs w:val="20"/>
              </w:rPr>
              <w:t xml:space="preserve">2. Подача окончательных предложений о цене контракта проводится на электронной площадке в день, указанный в извещении о проведении </w:t>
            </w:r>
            <w:r>
              <w:rPr>
                <w:rFonts w:ascii="Times New Roman" w:hAnsi="Times New Roman" w:cs="Times New Roman"/>
                <w:sz w:val="20"/>
                <w:szCs w:val="20"/>
              </w:rPr>
              <w:t>конкурса</w:t>
            </w:r>
            <w:r w:rsidRPr="00172738">
              <w:rPr>
                <w:rFonts w:ascii="Times New Roman" w:hAnsi="Times New Roman" w:cs="Times New Roman"/>
                <w:sz w:val="20"/>
                <w:szCs w:val="20"/>
              </w:rPr>
              <w:t xml:space="preserve">. Продолжительность приема окончательных предложений о цене контракта составляет три часа. </w:t>
            </w:r>
            <w:r w:rsidRPr="00FF6E5B">
              <w:rPr>
                <w:rFonts w:ascii="Times New Roman" w:hAnsi="Times New Roman" w:cs="Times New Roman"/>
                <w:b/>
                <w:sz w:val="20"/>
                <w:szCs w:val="20"/>
              </w:rPr>
              <w:t>Время начала проведения такой процедуры устанавливается оператором электронной</w:t>
            </w:r>
            <w:r w:rsidRPr="00172738">
              <w:rPr>
                <w:rFonts w:ascii="Times New Roman" w:hAnsi="Times New Roman" w:cs="Times New Roman"/>
                <w:sz w:val="20"/>
                <w:szCs w:val="20"/>
              </w:rPr>
              <w:t xml:space="preserve"> площадки в соответствии со временем часовой зоны, в которой расположен заказчик.</w:t>
            </w:r>
          </w:p>
          <w:p w:rsidR="00797E92" w:rsidRPr="002B3319" w:rsidRDefault="00797E92" w:rsidP="00C746A8">
            <w:pPr>
              <w:ind w:firstLine="537"/>
              <w:jc w:val="both"/>
              <w:rPr>
                <w:rFonts w:ascii="Times New Roman" w:hAnsi="Times New Roman" w:cs="Times New Roman"/>
                <w:sz w:val="20"/>
                <w:szCs w:val="20"/>
              </w:rPr>
            </w:pPr>
            <w:r>
              <w:rPr>
                <w:rFonts w:ascii="Times New Roman" w:hAnsi="Times New Roman" w:cs="Times New Roman"/>
                <w:sz w:val="20"/>
                <w:szCs w:val="20"/>
              </w:rPr>
              <w:t>19.3.3</w:t>
            </w:r>
            <w:r w:rsidRPr="00172738">
              <w:rPr>
                <w:rFonts w:ascii="Times New Roman" w:hAnsi="Times New Roman" w:cs="Times New Roman"/>
                <w:sz w:val="20"/>
                <w:szCs w:val="20"/>
              </w:rPr>
              <w:t xml:space="preserve">. В ходе подачи окончательных предложений о цене контракта участник </w:t>
            </w:r>
            <w:r>
              <w:rPr>
                <w:rFonts w:ascii="Times New Roman" w:hAnsi="Times New Roman" w:cs="Times New Roman"/>
                <w:sz w:val="20"/>
                <w:szCs w:val="20"/>
              </w:rPr>
              <w:t>конкурса</w:t>
            </w:r>
            <w:r w:rsidRPr="00172738">
              <w:rPr>
                <w:rFonts w:ascii="Times New Roman" w:hAnsi="Times New Roman" w:cs="Times New Roman"/>
                <w:sz w:val="20"/>
                <w:szCs w:val="20"/>
              </w:rPr>
              <w:t xml:space="preserve"> вправе подать предложение о цене контракта, которое предусматривает снижение </w:t>
            </w:r>
            <w:r w:rsidR="00594C26" w:rsidRPr="002B3319">
              <w:rPr>
                <w:rFonts w:ascii="Times New Roman" w:hAnsi="Times New Roman" w:cs="Times New Roman"/>
                <w:sz w:val="20"/>
                <w:szCs w:val="20"/>
              </w:rPr>
              <w:t xml:space="preserve">предложения, поданного </w:t>
            </w:r>
            <w:r w:rsidRPr="002B3319">
              <w:rPr>
                <w:rFonts w:ascii="Times New Roman" w:hAnsi="Times New Roman" w:cs="Times New Roman"/>
                <w:sz w:val="20"/>
                <w:szCs w:val="20"/>
              </w:rPr>
              <w:t xml:space="preserve">таким участником в соответствии с </w:t>
            </w:r>
            <w:hyperlink r:id="rId38" w:anchor="/document/70353464/entry/54042" w:history="1">
              <w:r w:rsidRPr="002B3319">
                <w:rPr>
                  <w:rStyle w:val="a7"/>
                  <w:rFonts w:ascii="Times New Roman" w:hAnsi="Times New Roman" w:cs="Times New Roman"/>
                  <w:color w:val="auto"/>
                  <w:sz w:val="20"/>
                  <w:szCs w:val="20"/>
                  <w:u w:val="none"/>
                </w:rPr>
                <w:t>ч.2 ст.54.4</w:t>
              </w:r>
            </w:hyperlink>
            <w:r w:rsidRPr="002B3319">
              <w:rPr>
                <w:rFonts w:ascii="Times New Roman" w:hAnsi="Times New Roman" w:cs="Times New Roman"/>
                <w:sz w:val="20"/>
                <w:szCs w:val="20"/>
              </w:rPr>
              <w:t xml:space="preserve"> Федерального закона №44-ФЗ.</w:t>
            </w:r>
          </w:p>
          <w:p w:rsidR="00797E92" w:rsidRPr="00172738" w:rsidRDefault="00797E92" w:rsidP="00C746A8">
            <w:pPr>
              <w:ind w:firstLine="537"/>
              <w:jc w:val="both"/>
              <w:rPr>
                <w:rFonts w:ascii="Times New Roman" w:hAnsi="Times New Roman" w:cs="Times New Roman"/>
                <w:sz w:val="20"/>
                <w:szCs w:val="20"/>
              </w:rPr>
            </w:pPr>
            <w:r w:rsidRPr="002B3319">
              <w:rPr>
                <w:rFonts w:ascii="Times New Roman" w:hAnsi="Times New Roman" w:cs="Times New Roman"/>
                <w:sz w:val="20"/>
                <w:szCs w:val="20"/>
              </w:rPr>
              <w:t>19.3.4. В случае, если участником конкурса не подано окончательное предложение о цене контракта, предложение, поданное этим</w:t>
            </w:r>
            <w:r w:rsidRPr="00172738">
              <w:rPr>
                <w:rFonts w:ascii="Times New Roman" w:hAnsi="Times New Roman" w:cs="Times New Roman"/>
                <w:sz w:val="20"/>
                <w:szCs w:val="20"/>
              </w:rPr>
              <w:t xml:space="preserve"> участником в соответствии с</w:t>
            </w:r>
            <w:r>
              <w:rPr>
                <w:rFonts w:ascii="Times New Roman" w:hAnsi="Times New Roman" w:cs="Times New Roman"/>
                <w:sz w:val="20"/>
                <w:szCs w:val="20"/>
              </w:rPr>
              <w:t xml:space="preserve"> </w:t>
            </w:r>
            <w:hyperlink r:id="rId39" w:anchor="/document/70353464/entry/54042" w:history="1">
              <w:r w:rsidRPr="009375F0">
                <w:rPr>
                  <w:rStyle w:val="a7"/>
                  <w:rFonts w:ascii="Times New Roman" w:hAnsi="Times New Roman" w:cs="Times New Roman"/>
                  <w:color w:val="auto"/>
                  <w:sz w:val="20"/>
                  <w:szCs w:val="20"/>
                  <w:u w:val="none"/>
                </w:rPr>
                <w:t>ч.2 ст.54.4</w:t>
              </w:r>
            </w:hyperlink>
            <w:r w:rsidRPr="00172738">
              <w:rPr>
                <w:rFonts w:ascii="Times New Roman" w:hAnsi="Times New Roman" w:cs="Times New Roman"/>
                <w:sz w:val="20"/>
                <w:szCs w:val="20"/>
              </w:rPr>
              <w:t xml:space="preserve"> Федерального закона</w:t>
            </w:r>
            <w:r>
              <w:rPr>
                <w:rFonts w:ascii="Times New Roman" w:hAnsi="Times New Roman" w:cs="Times New Roman"/>
                <w:sz w:val="20"/>
                <w:szCs w:val="20"/>
              </w:rPr>
              <w:t xml:space="preserve"> №44-ФЗ</w:t>
            </w:r>
            <w:r w:rsidRPr="00172738">
              <w:rPr>
                <w:rFonts w:ascii="Times New Roman" w:hAnsi="Times New Roman" w:cs="Times New Roman"/>
                <w:sz w:val="20"/>
                <w:szCs w:val="20"/>
              </w:rPr>
              <w:t>, признается окончательным.</w:t>
            </w:r>
          </w:p>
          <w:p w:rsidR="00797E92" w:rsidRDefault="00797E92" w:rsidP="004E4F8F">
            <w:pPr>
              <w:ind w:firstLine="537"/>
              <w:jc w:val="both"/>
              <w:rPr>
                <w:rFonts w:ascii="Times New Roman" w:hAnsi="Times New Roman" w:cs="Times New Roman"/>
                <w:sz w:val="20"/>
                <w:szCs w:val="20"/>
              </w:rPr>
            </w:pPr>
            <w:r>
              <w:rPr>
                <w:rFonts w:ascii="Times New Roman" w:hAnsi="Times New Roman" w:cs="Times New Roman"/>
                <w:sz w:val="20"/>
                <w:szCs w:val="20"/>
              </w:rPr>
              <w:t>19.3.5</w:t>
            </w:r>
            <w:r w:rsidRPr="00172738">
              <w:rPr>
                <w:rFonts w:ascii="Times New Roman" w:hAnsi="Times New Roman" w:cs="Times New Roman"/>
                <w:sz w:val="20"/>
                <w:szCs w:val="20"/>
              </w:rPr>
              <w:t xml:space="preserve">. В течение одного часа с момента завершения подачи окончательных предложений о цене контракта оператор электронной площадки формирует </w:t>
            </w:r>
            <w:r w:rsidRPr="006D7B8A">
              <w:rPr>
                <w:rFonts w:ascii="Times New Roman" w:hAnsi="Times New Roman" w:cs="Times New Roman"/>
                <w:b/>
                <w:sz w:val="20"/>
                <w:szCs w:val="20"/>
              </w:rPr>
              <w:t>протокол подачи окончательных предложений</w:t>
            </w:r>
            <w:r>
              <w:rPr>
                <w:rFonts w:ascii="Times New Roman" w:hAnsi="Times New Roman" w:cs="Times New Roman"/>
                <w:b/>
                <w:sz w:val="20"/>
                <w:szCs w:val="20"/>
              </w:rPr>
              <w:t xml:space="preserve">. </w:t>
            </w:r>
          </w:p>
          <w:p w:rsidR="00797E92" w:rsidRPr="006A0D8F" w:rsidRDefault="00797E92" w:rsidP="000E1FA4">
            <w:pPr>
              <w:ind w:firstLine="575"/>
              <w:jc w:val="both"/>
              <w:rPr>
                <w:rFonts w:ascii="Times New Roman" w:hAnsi="Times New Roman" w:cs="Times New Roman"/>
                <w:b/>
                <w:bCs/>
                <w:sz w:val="20"/>
                <w:szCs w:val="20"/>
              </w:rPr>
            </w:pPr>
            <w:r>
              <w:rPr>
                <w:rFonts w:ascii="Times New Roman" w:hAnsi="Times New Roman" w:cs="Times New Roman"/>
                <w:b/>
                <w:bCs/>
                <w:sz w:val="20"/>
                <w:szCs w:val="20"/>
              </w:rPr>
              <w:t xml:space="preserve">19.4. </w:t>
            </w:r>
            <w:r w:rsidRPr="006A0D8F">
              <w:rPr>
                <w:rFonts w:ascii="Times New Roman" w:hAnsi="Times New Roman" w:cs="Times New Roman"/>
                <w:b/>
                <w:bCs/>
                <w:sz w:val="20"/>
                <w:szCs w:val="20"/>
              </w:rPr>
              <w:t xml:space="preserve">Порядок рассмотрения и оценки вторых частей заявок на участие в </w:t>
            </w:r>
            <w:r>
              <w:rPr>
                <w:rFonts w:ascii="Times New Roman" w:hAnsi="Times New Roman" w:cs="Times New Roman"/>
                <w:b/>
                <w:bCs/>
                <w:sz w:val="20"/>
                <w:szCs w:val="20"/>
              </w:rPr>
              <w:t>конкурсе:</w:t>
            </w:r>
            <w:r w:rsidRPr="006A0D8F">
              <w:rPr>
                <w:rFonts w:ascii="Times New Roman" w:hAnsi="Times New Roman" w:cs="Times New Roman"/>
                <w:b/>
                <w:bCs/>
                <w:sz w:val="20"/>
                <w:szCs w:val="20"/>
              </w:rPr>
              <w:t> </w:t>
            </w:r>
          </w:p>
          <w:p w:rsidR="00797E92" w:rsidRPr="006A0D8F" w:rsidRDefault="00797E92" w:rsidP="008F3A46">
            <w:pPr>
              <w:ind w:firstLine="537"/>
              <w:jc w:val="both"/>
              <w:rPr>
                <w:rFonts w:ascii="Times New Roman" w:hAnsi="Times New Roman" w:cs="Times New Roman"/>
                <w:sz w:val="20"/>
                <w:szCs w:val="20"/>
              </w:rPr>
            </w:pPr>
            <w:r w:rsidRPr="002A2245">
              <w:rPr>
                <w:rFonts w:ascii="Times New Roman" w:hAnsi="Times New Roman" w:cs="Times New Roman"/>
                <w:bCs/>
                <w:sz w:val="20"/>
                <w:szCs w:val="20"/>
              </w:rPr>
              <w:t>19.4.</w:t>
            </w:r>
            <w:r w:rsidRPr="006A0D8F">
              <w:rPr>
                <w:rFonts w:ascii="Times New Roman" w:hAnsi="Times New Roman" w:cs="Times New Roman"/>
                <w:sz w:val="20"/>
                <w:szCs w:val="20"/>
              </w:rPr>
              <w:t xml:space="preserve">1. В течение одного часа с момента формирования </w:t>
            </w:r>
            <w:r w:rsidRPr="00EF05E8">
              <w:rPr>
                <w:rFonts w:ascii="Times New Roman" w:hAnsi="Times New Roman" w:cs="Times New Roman"/>
                <w:sz w:val="20"/>
                <w:szCs w:val="20"/>
              </w:rPr>
              <w:t>протокол</w:t>
            </w:r>
            <w:r>
              <w:rPr>
                <w:rFonts w:ascii="Times New Roman" w:hAnsi="Times New Roman" w:cs="Times New Roman"/>
                <w:sz w:val="20"/>
                <w:szCs w:val="20"/>
              </w:rPr>
              <w:t>а</w:t>
            </w:r>
            <w:r w:rsidRPr="00EF05E8">
              <w:rPr>
                <w:rFonts w:ascii="Times New Roman" w:hAnsi="Times New Roman" w:cs="Times New Roman"/>
                <w:sz w:val="20"/>
                <w:szCs w:val="20"/>
              </w:rPr>
              <w:t xml:space="preserve"> подачи окончательных </w:t>
            </w:r>
            <w:r w:rsidRPr="00C467DC">
              <w:rPr>
                <w:rFonts w:ascii="Times New Roman" w:hAnsi="Times New Roman" w:cs="Times New Roman"/>
                <w:sz w:val="20"/>
                <w:szCs w:val="20"/>
              </w:rPr>
              <w:t>предложений, оператор</w:t>
            </w:r>
            <w:r w:rsidRPr="006A0D8F">
              <w:rPr>
                <w:rFonts w:ascii="Times New Roman" w:hAnsi="Times New Roman" w:cs="Times New Roman"/>
                <w:sz w:val="20"/>
                <w:szCs w:val="20"/>
              </w:rPr>
              <w:t xml:space="preserve"> электронной площадки направляет заказчику </w:t>
            </w:r>
            <w:r w:rsidRPr="00686E91">
              <w:rPr>
                <w:rFonts w:ascii="Times New Roman" w:hAnsi="Times New Roman" w:cs="Times New Roman"/>
                <w:sz w:val="20"/>
                <w:szCs w:val="20"/>
              </w:rPr>
              <w:t>вторые части заявок</w:t>
            </w:r>
            <w:r w:rsidRPr="006A0D8F">
              <w:rPr>
                <w:rFonts w:ascii="Times New Roman" w:hAnsi="Times New Roman" w:cs="Times New Roman"/>
                <w:sz w:val="20"/>
                <w:szCs w:val="20"/>
              </w:rPr>
              <w:t xml:space="preserve"> на участие в </w:t>
            </w:r>
            <w:r>
              <w:rPr>
                <w:rFonts w:ascii="Times New Roman" w:hAnsi="Times New Roman" w:cs="Times New Roman"/>
                <w:sz w:val="20"/>
                <w:szCs w:val="20"/>
              </w:rPr>
              <w:t>конкурсе</w:t>
            </w:r>
            <w:r w:rsidRPr="006A0D8F">
              <w:rPr>
                <w:rFonts w:ascii="Times New Roman" w:hAnsi="Times New Roman" w:cs="Times New Roman"/>
                <w:sz w:val="20"/>
                <w:szCs w:val="20"/>
              </w:rPr>
              <w:t>, поданные участниками такого конкурса, а также документы и информацию этих участников, предусмотренные</w:t>
            </w:r>
            <w:r>
              <w:rPr>
                <w:rFonts w:ascii="Times New Roman" w:hAnsi="Times New Roman" w:cs="Times New Roman"/>
                <w:sz w:val="20"/>
                <w:szCs w:val="20"/>
              </w:rPr>
              <w:t xml:space="preserve"> </w:t>
            </w:r>
            <w:hyperlink r:id="rId40" w:anchor="/document/70353464/entry/24111" w:history="1">
              <w:r w:rsidRPr="00F87192">
                <w:rPr>
                  <w:rStyle w:val="a7"/>
                  <w:rFonts w:ascii="Times New Roman" w:hAnsi="Times New Roman" w:cs="Times New Roman"/>
                  <w:color w:val="auto"/>
                  <w:sz w:val="20"/>
                  <w:szCs w:val="20"/>
                  <w:u w:val="none"/>
                </w:rPr>
                <w:t>ч.11 ст.24.1</w:t>
              </w:r>
            </w:hyperlink>
            <w:r>
              <w:rPr>
                <w:rFonts w:ascii="Times New Roman" w:hAnsi="Times New Roman" w:cs="Times New Roman"/>
                <w:sz w:val="20"/>
                <w:szCs w:val="20"/>
              </w:rPr>
              <w:t xml:space="preserve"> </w:t>
            </w:r>
            <w:r w:rsidRPr="006A0D8F">
              <w:rPr>
                <w:rFonts w:ascii="Times New Roman" w:hAnsi="Times New Roman" w:cs="Times New Roman"/>
                <w:sz w:val="20"/>
                <w:szCs w:val="20"/>
              </w:rPr>
              <w:t>Федерального закона</w:t>
            </w:r>
            <w:r>
              <w:rPr>
                <w:rFonts w:ascii="Times New Roman" w:hAnsi="Times New Roman" w:cs="Times New Roman"/>
                <w:sz w:val="20"/>
                <w:szCs w:val="20"/>
              </w:rPr>
              <w:t xml:space="preserve"> №44-ФЗ</w:t>
            </w:r>
            <w:r w:rsidRPr="006A0D8F">
              <w:rPr>
                <w:rFonts w:ascii="Times New Roman" w:hAnsi="Times New Roman" w:cs="Times New Roman"/>
                <w:sz w:val="20"/>
                <w:szCs w:val="20"/>
              </w:rPr>
              <w:t>.</w:t>
            </w:r>
          </w:p>
          <w:p w:rsidR="00797E92" w:rsidRPr="006A0D8F" w:rsidRDefault="00797E92" w:rsidP="008F3A46">
            <w:pPr>
              <w:ind w:firstLine="537"/>
              <w:jc w:val="both"/>
              <w:rPr>
                <w:rFonts w:ascii="Times New Roman" w:hAnsi="Times New Roman" w:cs="Times New Roman"/>
                <w:sz w:val="20"/>
                <w:szCs w:val="20"/>
              </w:rPr>
            </w:pPr>
            <w:r w:rsidRPr="00686E91">
              <w:rPr>
                <w:rFonts w:ascii="Times New Roman" w:hAnsi="Times New Roman" w:cs="Times New Roman"/>
                <w:bCs/>
                <w:sz w:val="20"/>
                <w:szCs w:val="20"/>
              </w:rPr>
              <w:t>19.4.</w:t>
            </w:r>
            <w:r>
              <w:rPr>
                <w:rFonts w:ascii="Times New Roman" w:hAnsi="Times New Roman" w:cs="Times New Roman"/>
                <w:b/>
                <w:bCs/>
                <w:sz w:val="20"/>
                <w:szCs w:val="20"/>
              </w:rPr>
              <w:t xml:space="preserve"> </w:t>
            </w:r>
            <w:r w:rsidRPr="006A0D8F">
              <w:rPr>
                <w:rFonts w:ascii="Times New Roman" w:hAnsi="Times New Roman" w:cs="Times New Roman"/>
                <w:sz w:val="20"/>
                <w:szCs w:val="20"/>
              </w:rPr>
              <w:t xml:space="preserve">2. Срок рассмотрения и оценки вторых частей заявок на участие в </w:t>
            </w:r>
            <w:r>
              <w:rPr>
                <w:rFonts w:ascii="Times New Roman" w:hAnsi="Times New Roman" w:cs="Times New Roman"/>
                <w:sz w:val="20"/>
                <w:szCs w:val="20"/>
              </w:rPr>
              <w:t>конкурсе</w:t>
            </w:r>
            <w:r w:rsidRPr="006A0D8F">
              <w:rPr>
                <w:rFonts w:ascii="Times New Roman" w:hAnsi="Times New Roman" w:cs="Times New Roman"/>
                <w:sz w:val="20"/>
                <w:szCs w:val="20"/>
              </w:rPr>
              <w:t xml:space="preserve">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w:t>
            </w:r>
            <w:r>
              <w:rPr>
                <w:rFonts w:ascii="Times New Roman" w:hAnsi="Times New Roman" w:cs="Times New Roman"/>
                <w:sz w:val="20"/>
                <w:szCs w:val="20"/>
              </w:rPr>
              <w:t>конкурса</w:t>
            </w:r>
            <w:r w:rsidRPr="006A0D8F">
              <w:rPr>
                <w:rFonts w:ascii="Times New Roman" w:hAnsi="Times New Roman" w:cs="Times New Roman"/>
                <w:sz w:val="20"/>
                <w:szCs w:val="20"/>
              </w:rPr>
              <w:t xml:space="preserve">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w:t>
            </w:r>
            <w:r>
              <w:rPr>
                <w:rFonts w:ascii="Times New Roman" w:hAnsi="Times New Roman" w:cs="Times New Roman"/>
                <w:sz w:val="20"/>
                <w:szCs w:val="20"/>
              </w:rPr>
              <w:t>конкурсе</w:t>
            </w:r>
            <w:r w:rsidRPr="006A0D8F">
              <w:rPr>
                <w:rFonts w:ascii="Times New Roman" w:hAnsi="Times New Roman" w:cs="Times New Roman"/>
                <w:sz w:val="20"/>
                <w:szCs w:val="20"/>
              </w:rPr>
              <w:t xml:space="preserve"> независимо от начальной (максимальной) цены </w:t>
            </w:r>
            <w:r w:rsidRPr="006A0D8F">
              <w:rPr>
                <w:rFonts w:ascii="Times New Roman" w:hAnsi="Times New Roman" w:cs="Times New Roman"/>
                <w:sz w:val="20"/>
                <w:szCs w:val="20"/>
              </w:rPr>
              <w:lastRenderedPageBreak/>
              <w:t>контракта.</w:t>
            </w:r>
          </w:p>
          <w:p w:rsidR="00797E92" w:rsidRPr="00465806" w:rsidRDefault="00797E92" w:rsidP="0074686A">
            <w:pPr>
              <w:ind w:firstLine="537"/>
              <w:jc w:val="both"/>
              <w:rPr>
                <w:rFonts w:ascii="Times New Roman" w:hAnsi="Times New Roman" w:cs="Times New Roman"/>
                <w:sz w:val="20"/>
                <w:szCs w:val="20"/>
              </w:rPr>
            </w:pPr>
            <w:r w:rsidRPr="00686E91">
              <w:rPr>
                <w:rFonts w:ascii="Times New Roman" w:hAnsi="Times New Roman" w:cs="Times New Roman"/>
                <w:bCs/>
                <w:sz w:val="20"/>
                <w:szCs w:val="20"/>
              </w:rPr>
              <w:t>19.4.</w:t>
            </w:r>
            <w:r w:rsidRPr="006A0D8F">
              <w:rPr>
                <w:rFonts w:ascii="Times New Roman" w:hAnsi="Times New Roman" w:cs="Times New Roman"/>
                <w:sz w:val="20"/>
                <w:szCs w:val="20"/>
              </w:rPr>
              <w:t>3</w:t>
            </w:r>
            <w:r w:rsidRPr="00465806">
              <w:rPr>
                <w:rFonts w:ascii="Times New Roman" w:hAnsi="Times New Roman" w:cs="Times New Roman"/>
                <w:sz w:val="20"/>
                <w:szCs w:val="20"/>
              </w:rPr>
              <w:t xml:space="preserve">. </w:t>
            </w:r>
            <w:r w:rsidRPr="00BF75CD">
              <w:rPr>
                <w:rFonts w:ascii="Times New Roman" w:hAnsi="Times New Roman" w:cs="Times New Roman"/>
                <w:sz w:val="20"/>
                <w:szCs w:val="20"/>
              </w:rPr>
              <w:t>Единой комиссией</w:t>
            </w:r>
            <w:r w:rsidRPr="00465806">
              <w:rPr>
                <w:rFonts w:ascii="Times New Roman" w:hAnsi="Times New Roman" w:cs="Times New Roman"/>
                <w:sz w:val="20"/>
                <w:szCs w:val="20"/>
              </w:rPr>
              <w:t xml:space="preserve"> на основании результатов рассмотрения вторых частей заявок, документов и информации, предусмотренных</w:t>
            </w:r>
            <w:r>
              <w:rPr>
                <w:rFonts w:ascii="Times New Roman" w:hAnsi="Times New Roman" w:cs="Times New Roman"/>
                <w:sz w:val="20"/>
                <w:szCs w:val="20"/>
              </w:rPr>
              <w:t xml:space="preserve"> </w:t>
            </w:r>
            <w:hyperlink r:id="rId41" w:anchor="/document/70353464/entry/24111" w:history="1">
              <w:r w:rsidRPr="00BF75CD">
                <w:rPr>
                  <w:rStyle w:val="a7"/>
                  <w:rFonts w:ascii="Times New Roman" w:hAnsi="Times New Roman" w:cs="Times New Roman"/>
                  <w:color w:val="auto"/>
                  <w:sz w:val="20"/>
                  <w:szCs w:val="20"/>
                  <w:u w:val="none"/>
                </w:rPr>
                <w:t>ч.11 ст.24.1</w:t>
              </w:r>
            </w:hyperlink>
            <w:r w:rsidRPr="00465806">
              <w:rPr>
                <w:rFonts w:ascii="Times New Roman" w:hAnsi="Times New Roman" w:cs="Times New Roman"/>
                <w:sz w:val="20"/>
                <w:szCs w:val="20"/>
              </w:rPr>
              <w:t xml:space="preserve"> Федерального закона№44-ФЗ, принимается решение о соответствии или о несоответствии заявки на участие в конкурсе требованиям, установленным конкурсной документацией, в порядке и по основаниям, которые предусмотрены ст</w:t>
            </w:r>
            <w:r>
              <w:rPr>
                <w:rFonts w:ascii="Times New Roman" w:hAnsi="Times New Roman" w:cs="Times New Roman"/>
                <w:sz w:val="20"/>
                <w:szCs w:val="20"/>
              </w:rPr>
              <w:t>.</w:t>
            </w:r>
            <w:r w:rsidRPr="00BF75CD">
              <w:rPr>
                <w:rFonts w:ascii="Times New Roman" w:hAnsi="Times New Roman" w:cs="Times New Roman"/>
                <w:bCs/>
                <w:sz w:val="20"/>
                <w:szCs w:val="20"/>
              </w:rPr>
              <w:t>54.7</w:t>
            </w:r>
            <w:r w:rsidRPr="00465806">
              <w:rPr>
                <w:rFonts w:ascii="Times New Roman" w:hAnsi="Times New Roman" w:cs="Times New Roman"/>
                <w:sz w:val="20"/>
                <w:szCs w:val="20"/>
              </w:rPr>
              <w:t xml:space="preserve"> Федерального закона №44-ФЗ. </w:t>
            </w:r>
          </w:p>
          <w:p w:rsidR="00797E92" w:rsidRPr="00465806" w:rsidRDefault="00797E92" w:rsidP="00A10E55">
            <w:pPr>
              <w:ind w:firstLine="537"/>
              <w:jc w:val="both"/>
              <w:rPr>
                <w:rFonts w:ascii="Times New Roman" w:hAnsi="Times New Roman" w:cs="Times New Roman"/>
                <w:sz w:val="20"/>
                <w:szCs w:val="20"/>
              </w:rPr>
            </w:pPr>
            <w:r w:rsidRPr="007F639D">
              <w:rPr>
                <w:rFonts w:ascii="Times New Roman" w:hAnsi="Times New Roman" w:cs="Times New Roman"/>
                <w:bCs/>
                <w:sz w:val="20"/>
                <w:szCs w:val="20"/>
              </w:rPr>
              <w:t>19.4</w:t>
            </w:r>
            <w:r w:rsidRPr="00465806">
              <w:rPr>
                <w:rFonts w:ascii="Times New Roman" w:hAnsi="Times New Roman" w:cs="Times New Roman"/>
                <w:b/>
                <w:bCs/>
                <w:sz w:val="20"/>
                <w:szCs w:val="20"/>
              </w:rPr>
              <w:t>.</w:t>
            </w:r>
            <w:r w:rsidRPr="00465806">
              <w:rPr>
                <w:rFonts w:ascii="Times New Roman" w:hAnsi="Times New Roman" w:cs="Times New Roman"/>
                <w:sz w:val="20"/>
                <w:szCs w:val="20"/>
              </w:rPr>
              <w:t xml:space="preserve">4. В случае установления недостоверности информации, представленной участником конкурса, </w:t>
            </w:r>
            <w:r w:rsidRPr="00135163">
              <w:rPr>
                <w:rFonts w:ascii="Times New Roman" w:hAnsi="Times New Roman" w:cs="Times New Roman"/>
                <w:sz w:val="20"/>
                <w:szCs w:val="20"/>
              </w:rPr>
              <w:t>единая</w:t>
            </w:r>
            <w:r w:rsidRPr="00465806">
              <w:rPr>
                <w:rFonts w:ascii="Times New Roman" w:hAnsi="Times New Roman" w:cs="Times New Roman"/>
                <w:b/>
                <w:sz w:val="20"/>
                <w:szCs w:val="20"/>
              </w:rPr>
              <w:t xml:space="preserve"> </w:t>
            </w:r>
            <w:r w:rsidRPr="00465806">
              <w:rPr>
                <w:rFonts w:ascii="Times New Roman" w:hAnsi="Times New Roman" w:cs="Times New Roman"/>
                <w:sz w:val="20"/>
                <w:szCs w:val="20"/>
              </w:rPr>
              <w:t>комиссия обязана отстранить такого участника от участия в этом конкурсе на любом этапе его проведения.</w:t>
            </w:r>
          </w:p>
          <w:p w:rsidR="00797E92" w:rsidRPr="006A0D8F" w:rsidRDefault="00797E92" w:rsidP="005D4692">
            <w:pPr>
              <w:ind w:firstLine="537"/>
              <w:jc w:val="both"/>
              <w:rPr>
                <w:rFonts w:ascii="Times New Roman" w:hAnsi="Times New Roman" w:cs="Times New Roman"/>
                <w:sz w:val="20"/>
                <w:szCs w:val="20"/>
              </w:rPr>
            </w:pPr>
            <w:r w:rsidRPr="007F639D">
              <w:rPr>
                <w:rFonts w:ascii="Times New Roman" w:hAnsi="Times New Roman" w:cs="Times New Roman"/>
                <w:bCs/>
                <w:sz w:val="20"/>
                <w:szCs w:val="20"/>
              </w:rPr>
              <w:t>19.4.</w:t>
            </w:r>
            <w:r w:rsidRPr="00465806">
              <w:rPr>
                <w:rFonts w:ascii="Times New Roman" w:hAnsi="Times New Roman" w:cs="Times New Roman"/>
                <w:sz w:val="20"/>
                <w:szCs w:val="20"/>
              </w:rPr>
              <w:t xml:space="preserve">5. </w:t>
            </w:r>
            <w:r w:rsidRPr="00135163">
              <w:rPr>
                <w:rFonts w:ascii="Times New Roman" w:hAnsi="Times New Roman" w:cs="Times New Roman"/>
                <w:sz w:val="20"/>
                <w:szCs w:val="20"/>
              </w:rPr>
              <w:t>Единая комиссия</w:t>
            </w:r>
            <w:r w:rsidRPr="00465806">
              <w:rPr>
                <w:rFonts w:ascii="Times New Roman" w:hAnsi="Times New Roman" w:cs="Times New Roman"/>
                <w:sz w:val="20"/>
                <w:szCs w:val="20"/>
              </w:rPr>
              <w:t xml:space="preserve"> осуществляет оценку вторых частей заявок на участие в конкурсе, в отношении</w:t>
            </w:r>
            <w:r w:rsidRPr="006A0D8F">
              <w:rPr>
                <w:rFonts w:ascii="Times New Roman" w:hAnsi="Times New Roman" w:cs="Times New Roman"/>
                <w:sz w:val="20"/>
                <w:szCs w:val="20"/>
              </w:rPr>
              <w:t xml:space="preserve">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w:t>
            </w:r>
            <w:r w:rsidRPr="00E714BE">
              <w:rPr>
                <w:rFonts w:ascii="Times New Roman" w:hAnsi="Times New Roman" w:cs="Times New Roman"/>
                <w:b/>
                <w:color w:val="FF0000"/>
                <w:sz w:val="20"/>
                <w:szCs w:val="20"/>
              </w:rPr>
              <w:t>(при установлении этих критериев в конкурсной документации</w:t>
            </w:r>
            <w:r>
              <w:rPr>
                <w:rFonts w:ascii="Times New Roman" w:hAnsi="Times New Roman" w:cs="Times New Roman"/>
                <w:b/>
                <w:sz w:val="20"/>
                <w:szCs w:val="20"/>
              </w:rPr>
              <w:t xml:space="preserve"> </w:t>
            </w:r>
            <w:r w:rsidRPr="00E33623">
              <w:rPr>
                <w:rFonts w:ascii="Times New Roman" w:hAnsi="Times New Roman" w:cs="Times New Roman"/>
                <w:b/>
                <w:color w:val="FF0000"/>
                <w:sz w:val="20"/>
                <w:szCs w:val="20"/>
              </w:rPr>
              <w:t xml:space="preserve">- </w:t>
            </w:r>
            <w:r>
              <w:rPr>
                <w:rFonts w:ascii="Times New Roman" w:hAnsi="Times New Roman" w:cs="Times New Roman"/>
                <w:b/>
                <w:color w:val="FF0000"/>
                <w:sz w:val="20"/>
                <w:szCs w:val="20"/>
              </w:rPr>
              <w:t>Приложение №4</w:t>
            </w:r>
            <w:r w:rsidRPr="00E33623">
              <w:rPr>
                <w:rFonts w:ascii="Times New Roman" w:hAnsi="Times New Roman" w:cs="Times New Roman"/>
                <w:b/>
                <w:sz w:val="20"/>
                <w:szCs w:val="20"/>
              </w:rPr>
              <w:t>).</w:t>
            </w:r>
            <w:r w:rsidRPr="00E33623">
              <w:rPr>
                <w:rFonts w:ascii="Times New Roman" w:hAnsi="Times New Roman" w:cs="Times New Roman"/>
                <w:sz w:val="20"/>
                <w:szCs w:val="20"/>
              </w:rPr>
              <w:t xml:space="preserve"> Оценка указанных заявок не осуществляется в случае</w:t>
            </w:r>
            <w:r w:rsidRPr="006A0D8F">
              <w:rPr>
                <w:rFonts w:ascii="Times New Roman" w:hAnsi="Times New Roman" w:cs="Times New Roman"/>
                <w:sz w:val="20"/>
                <w:szCs w:val="20"/>
              </w:rPr>
              <w:t xml:space="preserve"> признания </w:t>
            </w:r>
            <w:r>
              <w:rPr>
                <w:rFonts w:ascii="Times New Roman" w:hAnsi="Times New Roman" w:cs="Times New Roman"/>
                <w:sz w:val="20"/>
                <w:szCs w:val="20"/>
              </w:rPr>
              <w:t>конкурса</w:t>
            </w:r>
            <w:r w:rsidRPr="006A0D8F">
              <w:rPr>
                <w:rFonts w:ascii="Times New Roman" w:hAnsi="Times New Roman" w:cs="Times New Roman"/>
                <w:sz w:val="20"/>
                <w:szCs w:val="20"/>
              </w:rPr>
              <w:t xml:space="preserve"> не состоявшимся в соответствии с</w:t>
            </w:r>
            <w:r>
              <w:rPr>
                <w:rFonts w:ascii="Times New Roman" w:hAnsi="Times New Roman" w:cs="Times New Roman"/>
                <w:sz w:val="20"/>
                <w:szCs w:val="20"/>
              </w:rPr>
              <w:t xml:space="preserve"> </w:t>
            </w:r>
            <w:hyperlink r:id="rId42" w:anchor="/document/70353464/entry/54709" w:history="1">
              <w:r w:rsidRPr="001D4254">
                <w:rPr>
                  <w:rStyle w:val="a7"/>
                  <w:rFonts w:ascii="Times New Roman" w:hAnsi="Times New Roman" w:cs="Times New Roman"/>
                  <w:color w:val="auto"/>
                  <w:sz w:val="20"/>
                  <w:szCs w:val="20"/>
                  <w:u w:val="none"/>
                </w:rPr>
                <w:t>ч.9</w:t>
              </w:r>
            </w:hyperlink>
            <w:r>
              <w:rPr>
                <w:rFonts w:ascii="Times New Roman" w:hAnsi="Times New Roman" w:cs="Times New Roman"/>
                <w:sz w:val="20"/>
                <w:szCs w:val="20"/>
              </w:rPr>
              <w:t xml:space="preserve"> ст. </w:t>
            </w:r>
            <w:r w:rsidRPr="001D4254">
              <w:rPr>
                <w:rFonts w:ascii="Times New Roman" w:hAnsi="Times New Roman" w:cs="Times New Roman"/>
                <w:bCs/>
                <w:sz w:val="20"/>
                <w:szCs w:val="20"/>
              </w:rPr>
              <w:t>54.7</w:t>
            </w:r>
            <w:r w:rsidRPr="006A0D8F">
              <w:rPr>
                <w:rFonts w:ascii="Times New Roman" w:hAnsi="Times New Roman" w:cs="Times New Roman"/>
                <w:sz w:val="20"/>
                <w:szCs w:val="20"/>
              </w:rPr>
              <w:t xml:space="preserve"> Федерального закона</w:t>
            </w:r>
            <w:r>
              <w:rPr>
                <w:rFonts w:ascii="Times New Roman" w:hAnsi="Times New Roman" w:cs="Times New Roman"/>
                <w:sz w:val="20"/>
                <w:szCs w:val="20"/>
              </w:rPr>
              <w:t xml:space="preserve"> №44-ФЗ</w:t>
            </w:r>
            <w:r w:rsidRPr="006A0D8F">
              <w:rPr>
                <w:rFonts w:ascii="Times New Roman" w:hAnsi="Times New Roman" w:cs="Times New Roman"/>
                <w:sz w:val="20"/>
                <w:szCs w:val="20"/>
              </w:rPr>
              <w:t>.</w:t>
            </w:r>
          </w:p>
          <w:p w:rsidR="00797E92" w:rsidRPr="003E04F3" w:rsidRDefault="00797E92" w:rsidP="002F50F4">
            <w:pPr>
              <w:ind w:firstLine="537"/>
              <w:jc w:val="both"/>
              <w:rPr>
                <w:rFonts w:ascii="Times New Roman" w:hAnsi="Times New Roman" w:cs="Times New Roman"/>
                <w:sz w:val="20"/>
                <w:szCs w:val="20"/>
              </w:rPr>
            </w:pPr>
            <w:r w:rsidRPr="00750584">
              <w:rPr>
                <w:rFonts w:ascii="Times New Roman" w:hAnsi="Times New Roman" w:cs="Times New Roman"/>
                <w:bCs/>
                <w:sz w:val="20"/>
                <w:szCs w:val="20"/>
              </w:rPr>
              <w:t>19.4.</w:t>
            </w:r>
            <w:r>
              <w:rPr>
                <w:rFonts w:ascii="Times New Roman" w:hAnsi="Times New Roman" w:cs="Times New Roman"/>
                <w:sz w:val="20"/>
                <w:szCs w:val="20"/>
              </w:rPr>
              <w:t>6</w:t>
            </w:r>
            <w:r w:rsidRPr="006A0D8F">
              <w:rPr>
                <w:rFonts w:ascii="Times New Roman" w:hAnsi="Times New Roman" w:cs="Times New Roman"/>
                <w:sz w:val="20"/>
                <w:szCs w:val="20"/>
              </w:rPr>
              <w:t xml:space="preserve">. Результаты рассмотрения и оценки вторых частей заявок на участие в </w:t>
            </w:r>
            <w:r>
              <w:rPr>
                <w:rFonts w:ascii="Times New Roman" w:hAnsi="Times New Roman" w:cs="Times New Roman"/>
                <w:sz w:val="20"/>
                <w:szCs w:val="20"/>
              </w:rPr>
              <w:t>конкурсе</w:t>
            </w:r>
            <w:r w:rsidRPr="006A0D8F">
              <w:rPr>
                <w:rFonts w:ascii="Times New Roman" w:hAnsi="Times New Roman" w:cs="Times New Roman"/>
                <w:sz w:val="20"/>
                <w:szCs w:val="20"/>
              </w:rPr>
              <w:t xml:space="preserve"> фиксируются в </w:t>
            </w:r>
            <w:r w:rsidRPr="002F50F4">
              <w:rPr>
                <w:rFonts w:ascii="Times New Roman" w:hAnsi="Times New Roman" w:cs="Times New Roman"/>
                <w:b/>
                <w:sz w:val="20"/>
                <w:szCs w:val="20"/>
              </w:rPr>
              <w:t>протоколе рассмотрения и оценки вторых частей заявок</w:t>
            </w:r>
            <w:r w:rsidRPr="006A0D8F">
              <w:rPr>
                <w:rFonts w:ascii="Times New Roman" w:hAnsi="Times New Roman" w:cs="Times New Roman"/>
                <w:sz w:val="20"/>
                <w:szCs w:val="20"/>
              </w:rPr>
              <w:t xml:space="preserve"> на участие в </w:t>
            </w:r>
            <w:r>
              <w:rPr>
                <w:rFonts w:ascii="Times New Roman" w:hAnsi="Times New Roman" w:cs="Times New Roman"/>
                <w:sz w:val="20"/>
                <w:szCs w:val="20"/>
              </w:rPr>
              <w:t>конкурсе</w:t>
            </w:r>
            <w:r w:rsidRPr="006A0D8F">
              <w:rPr>
                <w:rFonts w:ascii="Times New Roman" w:hAnsi="Times New Roman" w:cs="Times New Roman"/>
                <w:sz w:val="20"/>
                <w:szCs w:val="20"/>
              </w:rPr>
              <w:t>, подписываемом всеми присутствующими на заседании членами конкурсной комиссии не позднее даты окончания рассмотрения вторых частей заявок.</w:t>
            </w:r>
          </w:p>
          <w:p w:rsidR="00797E92" w:rsidRPr="007D411B" w:rsidRDefault="00797E92" w:rsidP="00735A5C">
            <w:pPr>
              <w:ind w:firstLine="537"/>
              <w:jc w:val="both"/>
              <w:rPr>
                <w:rFonts w:ascii="Times New Roman" w:hAnsi="Times New Roman" w:cs="Times New Roman"/>
                <w:b/>
                <w:sz w:val="20"/>
                <w:szCs w:val="20"/>
              </w:rPr>
            </w:pPr>
            <w:r w:rsidRPr="00750584">
              <w:rPr>
                <w:rFonts w:ascii="Times New Roman" w:hAnsi="Times New Roman" w:cs="Times New Roman"/>
                <w:bCs/>
                <w:sz w:val="20"/>
                <w:szCs w:val="20"/>
              </w:rPr>
              <w:t>19.4.</w:t>
            </w:r>
            <w:r>
              <w:rPr>
                <w:rFonts w:ascii="Times New Roman" w:hAnsi="Times New Roman" w:cs="Times New Roman"/>
                <w:sz w:val="20"/>
                <w:szCs w:val="20"/>
              </w:rPr>
              <w:t>7</w:t>
            </w:r>
            <w:r w:rsidRPr="006A0D8F">
              <w:rPr>
                <w:rFonts w:ascii="Times New Roman" w:hAnsi="Times New Roman" w:cs="Times New Roman"/>
                <w:sz w:val="20"/>
                <w:szCs w:val="20"/>
              </w:rPr>
              <w:t xml:space="preserve">. </w:t>
            </w:r>
            <w:r>
              <w:rPr>
                <w:rFonts w:ascii="Times New Roman" w:hAnsi="Times New Roman" w:cs="Times New Roman"/>
                <w:sz w:val="20"/>
                <w:szCs w:val="20"/>
              </w:rPr>
              <w:t>П</w:t>
            </w:r>
            <w:r w:rsidRPr="006A0D8F">
              <w:rPr>
                <w:rFonts w:ascii="Times New Roman" w:hAnsi="Times New Roman" w:cs="Times New Roman"/>
                <w:sz w:val="20"/>
                <w:szCs w:val="20"/>
              </w:rPr>
              <w:t xml:space="preserve">ротокол рассмотрения и оценки вторых частей заявок на участие в </w:t>
            </w:r>
            <w:r>
              <w:rPr>
                <w:rFonts w:ascii="Times New Roman" w:hAnsi="Times New Roman" w:cs="Times New Roman"/>
                <w:sz w:val="20"/>
                <w:szCs w:val="20"/>
              </w:rPr>
              <w:t>конкурсе</w:t>
            </w:r>
            <w:r w:rsidRPr="006A0D8F">
              <w:rPr>
                <w:rFonts w:ascii="Times New Roman" w:hAnsi="Times New Roman" w:cs="Times New Roman"/>
                <w:sz w:val="20"/>
                <w:szCs w:val="20"/>
              </w:rPr>
              <w:t xml:space="preserve"> не позднее даты окончания срока рассмотрения и оценки вторых частей заявок на участие в </w:t>
            </w:r>
            <w:r>
              <w:rPr>
                <w:rFonts w:ascii="Times New Roman" w:hAnsi="Times New Roman" w:cs="Times New Roman"/>
                <w:sz w:val="20"/>
                <w:szCs w:val="20"/>
              </w:rPr>
              <w:t>конкурсе</w:t>
            </w:r>
            <w:r w:rsidRPr="006A0D8F">
              <w:rPr>
                <w:rFonts w:ascii="Times New Roman" w:hAnsi="Times New Roman" w:cs="Times New Roman"/>
                <w:sz w:val="20"/>
                <w:szCs w:val="20"/>
              </w:rPr>
              <w:t xml:space="preserve"> направляется </w:t>
            </w:r>
            <w:r w:rsidRPr="0027734A">
              <w:rPr>
                <w:rFonts w:ascii="Times New Roman" w:hAnsi="Times New Roman" w:cs="Times New Roman"/>
                <w:b/>
                <w:sz w:val="20"/>
                <w:szCs w:val="20"/>
              </w:rPr>
              <w:t>заказчиком</w:t>
            </w:r>
            <w:r w:rsidRPr="006A0D8F">
              <w:rPr>
                <w:rFonts w:ascii="Times New Roman" w:hAnsi="Times New Roman" w:cs="Times New Roman"/>
                <w:sz w:val="20"/>
                <w:szCs w:val="20"/>
              </w:rPr>
              <w:t xml:space="preserve"> оператору электронной площадки. В течение одного часа с момента получения протокол</w:t>
            </w:r>
            <w:r>
              <w:rPr>
                <w:rFonts w:ascii="Times New Roman" w:hAnsi="Times New Roman" w:cs="Times New Roman"/>
                <w:sz w:val="20"/>
                <w:szCs w:val="20"/>
              </w:rPr>
              <w:t>а</w:t>
            </w:r>
            <w:r w:rsidRPr="006A0D8F">
              <w:rPr>
                <w:rFonts w:ascii="Times New Roman" w:hAnsi="Times New Roman" w:cs="Times New Roman"/>
                <w:sz w:val="20"/>
                <w:szCs w:val="20"/>
              </w:rPr>
              <w:t xml:space="preserve"> рассмотрения и оценки вторых частей заявок на участие в </w:t>
            </w:r>
            <w:r>
              <w:rPr>
                <w:rFonts w:ascii="Times New Roman" w:hAnsi="Times New Roman" w:cs="Times New Roman"/>
                <w:sz w:val="20"/>
                <w:szCs w:val="20"/>
              </w:rPr>
              <w:t>конкурсе</w:t>
            </w:r>
            <w:r w:rsidRPr="006A0D8F">
              <w:rPr>
                <w:rFonts w:ascii="Times New Roman" w:hAnsi="Times New Roman" w:cs="Times New Roman"/>
                <w:sz w:val="20"/>
                <w:szCs w:val="20"/>
              </w:rPr>
              <w:t xml:space="preserve"> оператор электронной площадки размещает в единой информационной системе и на электронной площадке </w:t>
            </w:r>
            <w:r w:rsidRPr="00A4504E">
              <w:rPr>
                <w:rFonts w:ascii="Times New Roman" w:hAnsi="Times New Roman" w:cs="Times New Roman"/>
                <w:b/>
                <w:sz w:val="20"/>
                <w:szCs w:val="20"/>
              </w:rPr>
              <w:t>протокол</w:t>
            </w:r>
            <w:r w:rsidRPr="00A4504E">
              <w:rPr>
                <w:b/>
                <w:color w:val="22272F"/>
                <w:sz w:val="13"/>
                <w:szCs w:val="13"/>
                <w:shd w:val="clear" w:color="auto" w:fill="FFFFFF"/>
              </w:rPr>
              <w:t xml:space="preserve"> </w:t>
            </w:r>
            <w:r w:rsidRPr="00A4504E">
              <w:rPr>
                <w:rFonts w:ascii="Times New Roman" w:hAnsi="Times New Roman" w:cs="Times New Roman"/>
                <w:b/>
                <w:sz w:val="20"/>
                <w:szCs w:val="20"/>
              </w:rPr>
              <w:t>рассмотрения и оценки первых частей</w:t>
            </w:r>
            <w:r w:rsidRPr="00B81C60">
              <w:rPr>
                <w:rFonts w:ascii="Times New Roman" w:hAnsi="Times New Roman" w:cs="Times New Roman"/>
                <w:sz w:val="20"/>
                <w:szCs w:val="20"/>
              </w:rPr>
              <w:t xml:space="preserve"> заявок на участие в</w:t>
            </w:r>
            <w:r w:rsidRPr="007D411B">
              <w:rPr>
                <w:rFonts w:ascii="Times New Roman" w:hAnsi="Times New Roman" w:cs="Times New Roman"/>
                <w:b/>
                <w:sz w:val="20"/>
                <w:szCs w:val="20"/>
              </w:rPr>
              <w:t xml:space="preserve"> </w:t>
            </w:r>
            <w:r>
              <w:rPr>
                <w:rFonts w:ascii="Times New Roman" w:hAnsi="Times New Roman" w:cs="Times New Roman"/>
                <w:sz w:val="20"/>
                <w:szCs w:val="20"/>
              </w:rPr>
              <w:t>конкурсе</w:t>
            </w:r>
            <w:r>
              <w:rPr>
                <w:rFonts w:ascii="Times New Roman" w:hAnsi="Times New Roman" w:cs="Times New Roman"/>
                <w:b/>
                <w:sz w:val="20"/>
                <w:szCs w:val="20"/>
              </w:rPr>
              <w:t xml:space="preserve"> </w:t>
            </w:r>
            <w:r w:rsidRPr="00466696">
              <w:rPr>
                <w:rFonts w:ascii="Times New Roman" w:hAnsi="Times New Roman" w:cs="Times New Roman"/>
                <w:sz w:val="20"/>
                <w:szCs w:val="20"/>
              </w:rPr>
              <w:t>и</w:t>
            </w:r>
            <w:r w:rsidRPr="007D411B">
              <w:rPr>
                <w:rFonts w:ascii="Times New Roman" w:hAnsi="Times New Roman" w:cs="Times New Roman"/>
                <w:b/>
                <w:sz w:val="20"/>
                <w:szCs w:val="20"/>
              </w:rPr>
              <w:t xml:space="preserve"> </w:t>
            </w:r>
            <w:r w:rsidRPr="00A4504E">
              <w:rPr>
                <w:rFonts w:ascii="Times New Roman" w:hAnsi="Times New Roman" w:cs="Times New Roman"/>
                <w:b/>
                <w:sz w:val="20"/>
                <w:szCs w:val="20"/>
              </w:rPr>
              <w:t>протокол рассмотрения и оценки вторых частей</w:t>
            </w:r>
            <w:r w:rsidRPr="006A0D8F">
              <w:rPr>
                <w:rFonts w:ascii="Times New Roman" w:hAnsi="Times New Roman" w:cs="Times New Roman"/>
                <w:sz w:val="20"/>
                <w:szCs w:val="20"/>
              </w:rPr>
              <w:t xml:space="preserve"> заявок на участие в </w:t>
            </w:r>
            <w:r>
              <w:rPr>
                <w:rFonts w:ascii="Times New Roman" w:hAnsi="Times New Roman" w:cs="Times New Roman"/>
                <w:sz w:val="20"/>
                <w:szCs w:val="20"/>
              </w:rPr>
              <w:t>конкурсе</w:t>
            </w:r>
            <w:r w:rsidRPr="007D411B">
              <w:rPr>
                <w:rFonts w:ascii="Times New Roman" w:hAnsi="Times New Roman" w:cs="Times New Roman"/>
                <w:b/>
                <w:sz w:val="20"/>
                <w:szCs w:val="20"/>
              </w:rPr>
              <w:t>.</w:t>
            </w:r>
          </w:p>
          <w:p w:rsidR="00797E92" w:rsidRPr="006A0D8F" w:rsidRDefault="00797E92" w:rsidP="00735A5C">
            <w:pPr>
              <w:ind w:firstLine="537"/>
              <w:jc w:val="both"/>
              <w:rPr>
                <w:rFonts w:ascii="Times New Roman" w:hAnsi="Times New Roman" w:cs="Times New Roman"/>
                <w:sz w:val="20"/>
                <w:szCs w:val="20"/>
              </w:rPr>
            </w:pPr>
            <w:r w:rsidRPr="00750584">
              <w:rPr>
                <w:rFonts w:ascii="Times New Roman" w:hAnsi="Times New Roman" w:cs="Times New Roman"/>
                <w:bCs/>
                <w:sz w:val="20"/>
                <w:szCs w:val="20"/>
              </w:rPr>
              <w:t>19.4.</w:t>
            </w:r>
            <w:r>
              <w:rPr>
                <w:rFonts w:ascii="Times New Roman" w:hAnsi="Times New Roman" w:cs="Times New Roman"/>
                <w:sz w:val="20"/>
                <w:szCs w:val="20"/>
              </w:rPr>
              <w:t>8</w:t>
            </w:r>
            <w:r w:rsidRPr="006A0D8F">
              <w:rPr>
                <w:rFonts w:ascii="Times New Roman" w:hAnsi="Times New Roman" w:cs="Times New Roman"/>
                <w:sz w:val="20"/>
                <w:szCs w:val="20"/>
              </w:rPr>
              <w:t xml:space="preserve">. В случае, если по результатам рассмотрения вторых частей заявок на участие в </w:t>
            </w:r>
            <w:r w:rsidRPr="00962DA6">
              <w:rPr>
                <w:rFonts w:ascii="Times New Roman" w:hAnsi="Times New Roman" w:cs="Times New Roman"/>
                <w:sz w:val="20"/>
                <w:szCs w:val="20"/>
              </w:rPr>
              <w:t xml:space="preserve">конкурсе </w:t>
            </w:r>
            <w:r w:rsidRPr="009A719C">
              <w:rPr>
                <w:rFonts w:ascii="Times New Roman" w:hAnsi="Times New Roman" w:cs="Times New Roman"/>
                <w:sz w:val="20"/>
                <w:szCs w:val="20"/>
              </w:rPr>
              <w:t>единая комиссия</w:t>
            </w:r>
            <w:r w:rsidRPr="006A0D8F">
              <w:rPr>
                <w:rFonts w:ascii="Times New Roman" w:hAnsi="Times New Roman" w:cs="Times New Roman"/>
                <w:sz w:val="20"/>
                <w:szCs w:val="20"/>
              </w:rPr>
              <w:t xml:space="preserve">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признается несостоявшимся. В </w:t>
            </w:r>
            <w:r>
              <w:rPr>
                <w:rFonts w:ascii="Times New Roman" w:hAnsi="Times New Roman" w:cs="Times New Roman"/>
                <w:sz w:val="20"/>
                <w:szCs w:val="20"/>
              </w:rPr>
              <w:t>п</w:t>
            </w:r>
            <w:r w:rsidRPr="006A0D8F">
              <w:rPr>
                <w:rFonts w:ascii="Times New Roman" w:hAnsi="Times New Roman" w:cs="Times New Roman"/>
                <w:sz w:val="20"/>
                <w:szCs w:val="20"/>
              </w:rPr>
              <w:t xml:space="preserve">ротокол рассмотрения и оценки вторых частей заявок на участие в </w:t>
            </w:r>
            <w:r>
              <w:rPr>
                <w:rFonts w:ascii="Times New Roman" w:hAnsi="Times New Roman" w:cs="Times New Roman"/>
                <w:sz w:val="20"/>
                <w:szCs w:val="20"/>
              </w:rPr>
              <w:t>конкурсе</w:t>
            </w:r>
            <w:r w:rsidRPr="006A0D8F">
              <w:rPr>
                <w:rFonts w:ascii="Times New Roman" w:hAnsi="Times New Roman" w:cs="Times New Roman"/>
                <w:sz w:val="20"/>
                <w:szCs w:val="20"/>
              </w:rPr>
              <w:t xml:space="preserve"> вносится информация о признании </w:t>
            </w:r>
            <w:r>
              <w:rPr>
                <w:rFonts w:ascii="Times New Roman" w:hAnsi="Times New Roman" w:cs="Times New Roman"/>
                <w:sz w:val="20"/>
                <w:szCs w:val="20"/>
              </w:rPr>
              <w:t>конкурса</w:t>
            </w:r>
            <w:r w:rsidRPr="006A0D8F">
              <w:rPr>
                <w:rFonts w:ascii="Times New Roman" w:hAnsi="Times New Roman" w:cs="Times New Roman"/>
                <w:sz w:val="20"/>
                <w:szCs w:val="20"/>
              </w:rPr>
              <w:t xml:space="preserve"> несостоявшимся.</w:t>
            </w:r>
          </w:p>
          <w:p w:rsidR="00797E92" w:rsidRPr="006A0D8F" w:rsidRDefault="00797E92" w:rsidP="00735A5C">
            <w:pPr>
              <w:ind w:firstLine="537"/>
              <w:jc w:val="both"/>
              <w:rPr>
                <w:rFonts w:ascii="Times New Roman" w:hAnsi="Times New Roman" w:cs="Times New Roman"/>
                <w:sz w:val="20"/>
                <w:szCs w:val="20"/>
              </w:rPr>
            </w:pPr>
            <w:r w:rsidRPr="00750584">
              <w:rPr>
                <w:rFonts w:ascii="Times New Roman" w:hAnsi="Times New Roman" w:cs="Times New Roman"/>
                <w:bCs/>
                <w:sz w:val="20"/>
                <w:szCs w:val="20"/>
              </w:rPr>
              <w:t>19.4.</w:t>
            </w:r>
            <w:r w:rsidRPr="00750584">
              <w:rPr>
                <w:rFonts w:ascii="Times New Roman" w:hAnsi="Times New Roman" w:cs="Times New Roman"/>
                <w:sz w:val="20"/>
                <w:szCs w:val="20"/>
              </w:rPr>
              <w:t>9.</w:t>
            </w:r>
            <w:r w:rsidRPr="006A0D8F">
              <w:rPr>
                <w:rFonts w:ascii="Times New Roman" w:hAnsi="Times New Roman" w:cs="Times New Roman"/>
                <w:sz w:val="20"/>
                <w:szCs w:val="20"/>
              </w:rPr>
              <w:t xml:space="preserve"> В течение одного часа после размещения в соответствии </w:t>
            </w:r>
            <w:r w:rsidRPr="00F46C92">
              <w:rPr>
                <w:rFonts w:ascii="Times New Roman" w:hAnsi="Times New Roman" w:cs="Times New Roman"/>
                <w:sz w:val="20"/>
                <w:szCs w:val="20"/>
              </w:rPr>
              <w:t>с</w:t>
            </w:r>
            <w:r>
              <w:rPr>
                <w:rFonts w:ascii="Times New Roman" w:hAnsi="Times New Roman" w:cs="Times New Roman"/>
                <w:sz w:val="20"/>
                <w:szCs w:val="20"/>
              </w:rPr>
              <w:t xml:space="preserve"> </w:t>
            </w:r>
            <w:hyperlink r:id="rId43" w:anchor="/document/70353464/entry/54708" w:history="1">
              <w:r w:rsidRPr="00F46C92">
                <w:rPr>
                  <w:rStyle w:val="a7"/>
                  <w:rFonts w:ascii="Times New Roman" w:hAnsi="Times New Roman" w:cs="Times New Roman"/>
                  <w:color w:val="auto"/>
                  <w:sz w:val="20"/>
                  <w:szCs w:val="20"/>
                  <w:u w:val="none"/>
                </w:rPr>
                <w:t>ч.8</w:t>
              </w:r>
            </w:hyperlink>
            <w:r>
              <w:rPr>
                <w:rFonts w:ascii="Times New Roman" w:hAnsi="Times New Roman" w:cs="Times New Roman"/>
                <w:sz w:val="20"/>
                <w:szCs w:val="20"/>
              </w:rPr>
              <w:t xml:space="preserve"> </w:t>
            </w:r>
            <w:r w:rsidRPr="00F46C92">
              <w:rPr>
                <w:rFonts w:ascii="Times New Roman" w:hAnsi="Times New Roman" w:cs="Times New Roman"/>
                <w:sz w:val="20"/>
                <w:szCs w:val="20"/>
              </w:rPr>
              <w:t>ст.</w:t>
            </w:r>
            <w:r>
              <w:rPr>
                <w:rFonts w:ascii="Times New Roman" w:hAnsi="Times New Roman" w:cs="Times New Roman"/>
                <w:bCs/>
                <w:sz w:val="20"/>
                <w:szCs w:val="20"/>
              </w:rPr>
              <w:t xml:space="preserve">54.7 </w:t>
            </w:r>
            <w:r w:rsidRPr="006A0D8F">
              <w:rPr>
                <w:rFonts w:ascii="Times New Roman" w:hAnsi="Times New Roman" w:cs="Times New Roman"/>
                <w:sz w:val="20"/>
                <w:szCs w:val="20"/>
              </w:rPr>
              <w:t>Федерального закона</w:t>
            </w:r>
            <w:r>
              <w:rPr>
                <w:rFonts w:ascii="Times New Roman" w:hAnsi="Times New Roman" w:cs="Times New Roman"/>
                <w:sz w:val="20"/>
                <w:szCs w:val="20"/>
              </w:rPr>
              <w:t xml:space="preserve"> №44-ФЗ</w:t>
            </w:r>
            <w:r>
              <w:rPr>
                <w:rFonts w:ascii="Times New Roman" w:hAnsi="Times New Roman" w:cs="Times New Roman"/>
                <w:b/>
                <w:bCs/>
                <w:sz w:val="20"/>
                <w:szCs w:val="20"/>
              </w:rPr>
              <w:t xml:space="preserve"> </w:t>
            </w:r>
            <w:r w:rsidRPr="006A0D8F">
              <w:rPr>
                <w:rFonts w:ascii="Times New Roman" w:hAnsi="Times New Roman" w:cs="Times New Roman"/>
                <w:sz w:val="20"/>
                <w:szCs w:val="20"/>
              </w:rPr>
              <w:t xml:space="preserve">протоколов оператор электронной площадки направляет заказчику </w:t>
            </w:r>
            <w:r w:rsidRPr="003A68D9">
              <w:rPr>
                <w:rFonts w:ascii="Times New Roman" w:hAnsi="Times New Roman" w:cs="Times New Roman"/>
                <w:b/>
                <w:sz w:val="20"/>
                <w:szCs w:val="20"/>
              </w:rPr>
              <w:t>протокол подачи окончательных предложений</w:t>
            </w:r>
            <w:r w:rsidRPr="006A0D8F">
              <w:rPr>
                <w:rFonts w:ascii="Times New Roman" w:hAnsi="Times New Roman" w:cs="Times New Roman"/>
                <w:sz w:val="20"/>
                <w:szCs w:val="20"/>
              </w:rPr>
              <w:t>, указанный в</w:t>
            </w:r>
            <w:r>
              <w:rPr>
                <w:rFonts w:ascii="Times New Roman" w:hAnsi="Times New Roman" w:cs="Times New Roman"/>
                <w:sz w:val="20"/>
                <w:szCs w:val="20"/>
              </w:rPr>
              <w:t xml:space="preserve"> </w:t>
            </w:r>
            <w:hyperlink r:id="rId44" w:anchor="/document/70353464/entry/54067" w:history="1">
              <w:r w:rsidRPr="00F46C92">
                <w:rPr>
                  <w:rStyle w:val="a7"/>
                  <w:rFonts w:ascii="Times New Roman" w:hAnsi="Times New Roman" w:cs="Times New Roman"/>
                  <w:color w:val="auto"/>
                  <w:sz w:val="20"/>
                  <w:szCs w:val="20"/>
                  <w:u w:val="none"/>
                </w:rPr>
                <w:t>ч.7 ст.54.6</w:t>
              </w:r>
            </w:hyperlink>
            <w:r w:rsidRPr="006A0D8F">
              <w:rPr>
                <w:rFonts w:ascii="Times New Roman" w:hAnsi="Times New Roman" w:cs="Times New Roman"/>
                <w:sz w:val="20"/>
                <w:szCs w:val="20"/>
              </w:rPr>
              <w:t xml:space="preserve"> Федерального закона</w:t>
            </w:r>
            <w:r>
              <w:rPr>
                <w:rFonts w:ascii="Times New Roman" w:hAnsi="Times New Roman" w:cs="Times New Roman"/>
                <w:sz w:val="20"/>
                <w:szCs w:val="20"/>
              </w:rPr>
              <w:t xml:space="preserve"> №44-ФЗ</w:t>
            </w:r>
            <w:r w:rsidRPr="006A0D8F">
              <w:rPr>
                <w:rFonts w:ascii="Times New Roman" w:hAnsi="Times New Roman" w:cs="Times New Roman"/>
                <w:sz w:val="20"/>
                <w:szCs w:val="20"/>
              </w:rPr>
              <w:t>, за исключением случая признания конкурса несостоявшимся.</w:t>
            </w:r>
          </w:p>
          <w:p w:rsidR="00797E92" w:rsidRPr="007A60C8" w:rsidRDefault="00797E92" w:rsidP="003A68D9">
            <w:pPr>
              <w:ind w:firstLine="537"/>
              <w:jc w:val="both"/>
              <w:rPr>
                <w:rFonts w:ascii="Times New Roman" w:hAnsi="Times New Roman" w:cs="Times New Roman"/>
                <w:b/>
                <w:sz w:val="20"/>
                <w:szCs w:val="20"/>
              </w:rPr>
            </w:pPr>
            <w:r w:rsidRPr="00750584">
              <w:rPr>
                <w:rFonts w:ascii="Times New Roman" w:hAnsi="Times New Roman" w:cs="Times New Roman"/>
                <w:bCs/>
                <w:sz w:val="20"/>
                <w:szCs w:val="20"/>
              </w:rPr>
              <w:t>19.4.</w:t>
            </w:r>
            <w:r w:rsidRPr="00750584">
              <w:rPr>
                <w:rFonts w:ascii="Times New Roman" w:hAnsi="Times New Roman" w:cs="Times New Roman"/>
                <w:sz w:val="20"/>
                <w:szCs w:val="20"/>
              </w:rPr>
              <w:t>10.</w:t>
            </w:r>
            <w:r w:rsidRPr="006A0D8F">
              <w:rPr>
                <w:rFonts w:ascii="Times New Roman" w:hAnsi="Times New Roman" w:cs="Times New Roman"/>
                <w:sz w:val="20"/>
                <w:szCs w:val="20"/>
              </w:rPr>
              <w:t xml:space="preserve"> Не позднее следующего рабочего дня после дня получения от оператора электронной площадки </w:t>
            </w:r>
            <w:r w:rsidRPr="00692C49">
              <w:rPr>
                <w:rFonts w:ascii="Times New Roman" w:hAnsi="Times New Roman" w:cs="Times New Roman"/>
                <w:b/>
                <w:sz w:val="20"/>
                <w:szCs w:val="20"/>
              </w:rPr>
              <w:t xml:space="preserve">протокола подачи окончательных </w:t>
            </w:r>
            <w:r w:rsidRPr="00B35A3F">
              <w:rPr>
                <w:rFonts w:ascii="Times New Roman" w:hAnsi="Times New Roman" w:cs="Times New Roman"/>
                <w:b/>
                <w:sz w:val="20"/>
                <w:szCs w:val="20"/>
              </w:rPr>
              <w:t>предложений</w:t>
            </w:r>
            <w:r w:rsidRPr="00B35A3F">
              <w:rPr>
                <w:rFonts w:ascii="Times New Roman" w:hAnsi="Times New Roman" w:cs="Times New Roman"/>
                <w:sz w:val="20"/>
                <w:szCs w:val="20"/>
              </w:rPr>
              <w:t xml:space="preserve">, </w:t>
            </w:r>
            <w:r w:rsidRPr="00FC19A9">
              <w:rPr>
                <w:rFonts w:ascii="Times New Roman" w:hAnsi="Times New Roman" w:cs="Times New Roman"/>
                <w:sz w:val="20"/>
                <w:szCs w:val="20"/>
              </w:rPr>
              <w:t>единая комиссия</w:t>
            </w:r>
            <w:r w:rsidRPr="00B35A3F">
              <w:rPr>
                <w:rFonts w:ascii="Times New Roman" w:hAnsi="Times New Roman" w:cs="Times New Roman"/>
                <w:sz w:val="20"/>
                <w:szCs w:val="20"/>
              </w:rPr>
              <w:t xml:space="preserve"> на основании результатов оценки заявок на участие в конкурсе, содержащихся</w:t>
            </w:r>
            <w:r w:rsidRPr="006A0D8F">
              <w:rPr>
                <w:rFonts w:ascii="Times New Roman" w:hAnsi="Times New Roman" w:cs="Times New Roman"/>
                <w:sz w:val="20"/>
                <w:szCs w:val="20"/>
              </w:rPr>
              <w:t xml:space="preserve"> в протоколах, указанных в</w:t>
            </w:r>
            <w:r>
              <w:rPr>
                <w:rFonts w:ascii="Times New Roman" w:hAnsi="Times New Roman" w:cs="Times New Roman"/>
                <w:sz w:val="20"/>
                <w:szCs w:val="20"/>
              </w:rPr>
              <w:t xml:space="preserve"> </w:t>
            </w:r>
            <w:hyperlink r:id="rId45" w:anchor="/document/70353464/entry/54056" w:history="1">
              <w:r w:rsidRPr="00CA4CDB">
                <w:rPr>
                  <w:rStyle w:val="a7"/>
                  <w:rFonts w:ascii="Times New Roman" w:hAnsi="Times New Roman" w:cs="Times New Roman"/>
                  <w:color w:val="auto"/>
                  <w:sz w:val="20"/>
                  <w:szCs w:val="20"/>
                  <w:u w:val="none"/>
                </w:rPr>
                <w:t>ч.6 ст.54.5</w:t>
              </w:r>
            </w:hyperlink>
            <w:r w:rsidRPr="006A0D8F">
              <w:rPr>
                <w:rFonts w:ascii="Times New Roman" w:hAnsi="Times New Roman" w:cs="Times New Roman"/>
                <w:sz w:val="20"/>
                <w:szCs w:val="20"/>
              </w:rPr>
              <w:t xml:space="preserve"> и</w:t>
            </w:r>
            <w:r>
              <w:rPr>
                <w:rFonts w:ascii="Times New Roman" w:hAnsi="Times New Roman" w:cs="Times New Roman"/>
                <w:sz w:val="20"/>
                <w:szCs w:val="20"/>
              </w:rPr>
              <w:t xml:space="preserve"> </w:t>
            </w:r>
            <w:hyperlink r:id="rId46" w:anchor="/document/70353464/entry/54707" w:history="1">
              <w:r w:rsidRPr="00CA4CDB">
                <w:rPr>
                  <w:rStyle w:val="a7"/>
                  <w:rFonts w:ascii="Times New Roman" w:hAnsi="Times New Roman" w:cs="Times New Roman"/>
                  <w:color w:val="auto"/>
                  <w:sz w:val="20"/>
                  <w:szCs w:val="20"/>
                  <w:u w:val="none"/>
                </w:rPr>
                <w:t>ч.7</w:t>
              </w:r>
            </w:hyperlink>
            <w:r>
              <w:rPr>
                <w:rFonts w:ascii="Times New Roman" w:hAnsi="Times New Roman" w:cs="Times New Roman"/>
                <w:sz w:val="20"/>
                <w:szCs w:val="20"/>
              </w:rPr>
              <w:t xml:space="preserve"> ст.</w:t>
            </w:r>
            <w:r w:rsidRPr="00CA4CDB">
              <w:rPr>
                <w:rFonts w:ascii="Times New Roman" w:hAnsi="Times New Roman" w:cs="Times New Roman"/>
                <w:bCs/>
                <w:sz w:val="20"/>
                <w:szCs w:val="20"/>
              </w:rPr>
              <w:t>54.7</w:t>
            </w:r>
            <w:r w:rsidRPr="006A0D8F">
              <w:rPr>
                <w:rFonts w:ascii="Times New Roman" w:hAnsi="Times New Roman" w:cs="Times New Roman"/>
                <w:sz w:val="20"/>
                <w:szCs w:val="20"/>
              </w:rPr>
              <w:t xml:space="preserve"> Федерального закона</w:t>
            </w:r>
            <w:r>
              <w:rPr>
                <w:rFonts w:ascii="Times New Roman" w:hAnsi="Times New Roman" w:cs="Times New Roman"/>
                <w:sz w:val="20"/>
                <w:szCs w:val="20"/>
              </w:rPr>
              <w:t xml:space="preserve"> №44-ФЗ</w:t>
            </w:r>
            <w:r w:rsidRPr="006A0D8F">
              <w:rPr>
                <w:rFonts w:ascii="Times New Roman" w:hAnsi="Times New Roman" w:cs="Times New Roman"/>
                <w:sz w:val="20"/>
                <w:szCs w:val="20"/>
              </w:rPr>
              <w:t xml:space="preserve">, присваивает каждой заявке на участие в </w:t>
            </w:r>
            <w:r>
              <w:rPr>
                <w:rFonts w:ascii="Times New Roman" w:hAnsi="Times New Roman" w:cs="Times New Roman"/>
                <w:sz w:val="20"/>
                <w:szCs w:val="20"/>
              </w:rPr>
              <w:t>конкурсе</w:t>
            </w:r>
            <w:r w:rsidRPr="006A0D8F">
              <w:rPr>
                <w:rFonts w:ascii="Times New Roman" w:hAnsi="Times New Roman" w:cs="Times New Roman"/>
                <w:sz w:val="20"/>
                <w:szCs w:val="20"/>
              </w:rPr>
              <w:t xml:space="preserve"> порядковый номер в порядке уменьшения степени выгодности содержащихся в них условий исполнения контракта. Заявке на участие в </w:t>
            </w:r>
            <w:r>
              <w:rPr>
                <w:rFonts w:ascii="Times New Roman" w:hAnsi="Times New Roman" w:cs="Times New Roman"/>
                <w:sz w:val="20"/>
                <w:szCs w:val="20"/>
              </w:rPr>
              <w:t>конкурсе</w:t>
            </w:r>
            <w:r w:rsidRPr="006A0D8F">
              <w:rPr>
                <w:rFonts w:ascii="Times New Roman" w:hAnsi="Times New Roman" w:cs="Times New Roman"/>
                <w:sz w:val="20"/>
                <w:szCs w:val="20"/>
              </w:rPr>
              <w:t xml:space="preserve">, в которой содержатся лучшие условия исполнения контракта, присваивается первый номер. В случае, если в нескольких заявках на участие в </w:t>
            </w:r>
            <w:r>
              <w:rPr>
                <w:rFonts w:ascii="Times New Roman" w:hAnsi="Times New Roman" w:cs="Times New Roman"/>
                <w:sz w:val="20"/>
                <w:szCs w:val="20"/>
              </w:rPr>
              <w:t>конкурсе</w:t>
            </w:r>
            <w:r w:rsidRPr="006A0D8F">
              <w:rPr>
                <w:rFonts w:ascii="Times New Roman" w:hAnsi="Times New Roman" w:cs="Times New Roman"/>
                <w:sz w:val="20"/>
                <w:szCs w:val="20"/>
              </w:rPr>
              <w:t xml:space="preserve"> содержатся одинаковые условия исполнения контракта, меньший порядковый номер присваивается заявке на участие в </w:t>
            </w:r>
            <w:r>
              <w:rPr>
                <w:rFonts w:ascii="Times New Roman" w:hAnsi="Times New Roman" w:cs="Times New Roman"/>
                <w:sz w:val="20"/>
                <w:szCs w:val="20"/>
              </w:rPr>
              <w:t>конкурсе</w:t>
            </w:r>
            <w:r w:rsidRPr="006A0D8F">
              <w:rPr>
                <w:rFonts w:ascii="Times New Roman" w:hAnsi="Times New Roman" w:cs="Times New Roman"/>
                <w:sz w:val="20"/>
                <w:szCs w:val="20"/>
              </w:rPr>
              <w:t xml:space="preserve">, которая поступила ранее других заявок на участие в </w:t>
            </w:r>
            <w:r>
              <w:rPr>
                <w:rFonts w:ascii="Times New Roman" w:hAnsi="Times New Roman" w:cs="Times New Roman"/>
                <w:sz w:val="20"/>
                <w:szCs w:val="20"/>
              </w:rPr>
              <w:t>конкурсе</w:t>
            </w:r>
            <w:r w:rsidRPr="006A0D8F">
              <w:rPr>
                <w:rFonts w:ascii="Times New Roman" w:hAnsi="Times New Roman" w:cs="Times New Roman"/>
                <w:sz w:val="20"/>
                <w:szCs w:val="20"/>
              </w:rPr>
              <w:t xml:space="preserve">, содержащих такие же условия. Результаты рассмотрения заявок на участие в </w:t>
            </w:r>
            <w:r>
              <w:rPr>
                <w:rFonts w:ascii="Times New Roman" w:hAnsi="Times New Roman" w:cs="Times New Roman"/>
                <w:sz w:val="20"/>
                <w:szCs w:val="20"/>
              </w:rPr>
              <w:t>конкурсе</w:t>
            </w:r>
            <w:r w:rsidRPr="006A0D8F">
              <w:rPr>
                <w:rFonts w:ascii="Times New Roman" w:hAnsi="Times New Roman" w:cs="Times New Roman"/>
                <w:sz w:val="20"/>
                <w:szCs w:val="20"/>
              </w:rPr>
              <w:t xml:space="preserve"> фиксируются в </w:t>
            </w:r>
            <w:r w:rsidRPr="00AB180B">
              <w:rPr>
                <w:rFonts w:ascii="Times New Roman" w:hAnsi="Times New Roman" w:cs="Times New Roman"/>
                <w:b/>
                <w:sz w:val="20"/>
                <w:szCs w:val="20"/>
              </w:rPr>
              <w:t xml:space="preserve">протоколе подведения итогов </w:t>
            </w:r>
            <w:r>
              <w:rPr>
                <w:rFonts w:ascii="Times New Roman" w:hAnsi="Times New Roman" w:cs="Times New Roman"/>
                <w:b/>
                <w:sz w:val="20"/>
                <w:szCs w:val="20"/>
              </w:rPr>
              <w:t>конкурса</w:t>
            </w:r>
            <w:r w:rsidRPr="006A0D8F">
              <w:rPr>
                <w:rFonts w:ascii="Times New Roman" w:hAnsi="Times New Roman" w:cs="Times New Roman"/>
                <w:sz w:val="20"/>
                <w:szCs w:val="20"/>
              </w:rPr>
              <w:t xml:space="preserve">, который подписывается всеми присутствующими на заседании членами комиссии. Оценка заявок на участие в </w:t>
            </w:r>
            <w:r>
              <w:rPr>
                <w:rFonts w:ascii="Times New Roman" w:hAnsi="Times New Roman" w:cs="Times New Roman"/>
                <w:sz w:val="20"/>
                <w:szCs w:val="20"/>
              </w:rPr>
              <w:t>конкурсе</w:t>
            </w:r>
            <w:r w:rsidRPr="006A0D8F">
              <w:rPr>
                <w:rFonts w:ascii="Times New Roman" w:hAnsi="Times New Roman" w:cs="Times New Roman"/>
                <w:sz w:val="20"/>
                <w:szCs w:val="20"/>
              </w:rPr>
              <w:t xml:space="preserve"> не осуществляется в случае признания конкурса не состоявшимся в соответствии с</w:t>
            </w:r>
            <w:r>
              <w:rPr>
                <w:rFonts w:ascii="Times New Roman" w:hAnsi="Times New Roman" w:cs="Times New Roman"/>
                <w:sz w:val="20"/>
                <w:szCs w:val="20"/>
              </w:rPr>
              <w:t xml:space="preserve"> </w:t>
            </w:r>
            <w:hyperlink r:id="rId47" w:anchor="/document/70353464/entry/54709" w:history="1">
              <w:r w:rsidRPr="00CA4CDB">
                <w:rPr>
                  <w:rStyle w:val="a7"/>
                  <w:rFonts w:ascii="Times New Roman" w:hAnsi="Times New Roman" w:cs="Times New Roman"/>
                  <w:color w:val="auto"/>
                  <w:sz w:val="20"/>
                  <w:szCs w:val="20"/>
                  <w:u w:val="none"/>
                </w:rPr>
                <w:t>ч.9</w:t>
              </w:r>
            </w:hyperlink>
            <w:r>
              <w:rPr>
                <w:rFonts w:ascii="Times New Roman" w:hAnsi="Times New Roman" w:cs="Times New Roman"/>
                <w:sz w:val="20"/>
                <w:szCs w:val="20"/>
              </w:rPr>
              <w:t xml:space="preserve"> ст.</w:t>
            </w:r>
            <w:r w:rsidRPr="00CA4CDB">
              <w:rPr>
                <w:rFonts w:ascii="Times New Roman" w:hAnsi="Times New Roman" w:cs="Times New Roman"/>
                <w:bCs/>
                <w:sz w:val="20"/>
                <w:szCs w:val="20"/>
              </w:rPr>
              <w:t>54.7</w:t>
            </w:r>
            <w:r w:rsidRPr="006A0D8F">
              <w:rPr>
                <w:rFonts w:ascii="Times New Roman" w:hAnsi="Times New Roman" w:cs="Times New Roman"/>
                <w:sz w:val="20"/>
                <w:szCs w:val="20"/>
              </w:rPr>
              <w:t xml:space="preserve"> Федерального закона</w:t>
            </w:r>
            <w:r>
              <w:rPr>
                <w:rFonts w:ascii="Times New Roman" w:hAnsi="Times New Roman" w:cs="Times New Roman"/>
                <w:sz w:val="20"/>
                <w:szCs w:val="20"/>
              </w:rPr>
              <w:t xml:space="preserve"> №44-ФЗ</w:t>
            </w:r>
            <w:r w:rsidRPr="007A60C8">
              <w:rPr>
                <w:rFonts w:ascii="Times New Roman" w:hAnsi="Times New Roman" w:cs="Times New Roman"/>
                <w:b/>
                <w:sz w:val="20"/>
                <w:szCs w:val="20"/>
              </w:rPr>
              <w:t>.</w:t>
            </w:r>
          </w:p>
          <w:p w:rsidR="00797E92" w:rsidRPr="007A5386" w:rsidRDefault="00797E92" w:rsidP="007A5386">
            <w:pPr>
              <w:ind w:firstLine="537"/>
              <w:jc w:val="both"/>
              <w:rPr>
                <w:rFonts w:ascii="Times New Roman" w:hAnsi="Times New Roman" w:cs="Times New Roman"/>
                <w:b/>
                <w:sz w:val="20"/>
                <w:szCs w:val="20"/>
              </w:rPr>
            </w:pPr>
            <w:r w:rsidRPr="00FC19A9">
              <w:rPr>
                <w:rFonts w:ascii="Times New Roman" w:hAnsi="Times New Roman" w:cs="Times New Roman"/>
                <w:bCs/>
                <w:sz w:val="20"/>
                <w:szCs w:val="20"/>
              </w:rPr>
              <w:t>19.4.</w:t>
            </w:r>
            <w:r w:rsidRPr="006A0D8F">
              <w:rPr>
                <w:rFonts w:ascii="Times New Roman" w:hAnsi="Times New Roman" w:cs="Times New Roman"/>
                <w:sz w:val="20"/>
                <w:szCs w:val="20"/>
              </w:rPr>
              <w:t>1</w:t>
            </w:r>
            <w:r>
              <w:rPr>
                <w:rFonts w:ascii="Times New Roman" w:hAnsi="Times New Roman" w:cs="Times New Roman"/>
                <w:sz w:val="20"/>
                <w:szCs w:val="20"/>
              </w:rPr>
              <w:t>1</w:t>
            </w:r>
            <w:r w:rsidRPr="007A60C8">
              <w:rPr>
                <w:rFonts w:ascii="Times New Roman" w:hAnsi="Times New Roman" w:cs="Times New Roman"/>
                <w:sz w:val="20"/>
                <w:szCs w:val="20"/>
              </w:rPr>
              <w:t xml:space="preserve">. </w:t>
            </w:r>
            <w:r w:rsidRPr="007A5386">
              <w:rPr>
                <w:rFonts w:ascii="Times New Roman" w:hAnsi="Times New Roman" w:cs="Times New Roman"/>
                <w:b/>
                <w:sz w:val="20"/>
                <w:szCs w:val="20"/>
              </w:rPr>
              <w:t xml:space="preserve">Протокол подведения итогов </w:t>
            </w:r>
            <w:r>
              <w:rPr>
                <w:rFonts w:ascii="Times New Roman" w:hAnsi="Times New Roman" w:cs="Times New Roman"/>
                <w:b/>
                <w:sz w:val="20"/>
                <w:szCs w:val="20"/>
              </w:rPr>
              <w:t>конкурса</w:t>
            </w:r>
            <w:r w:rsidRPr="006A0D8F">
              <w:rPr>
                <w:rFonts w:ascii="Times New Roman" w:hAnsi="Times New Roman" w:cs="Times New Roman"/>
                <w:sz w:val="20"/>
                <w:szCs w:val="20"/>
              </w:rPr>
              <w:t xml:space="preserve">, в день его подписания размещается заказчиком в единой информационной системе и </w:t>
            </w:r>
            <w:r w:rsidRPr="006A0D8F">
              <w:rPr>
                <w:rFonts w:ascii="Times New Roman" w:hAnsi="Times New Roman" w:cs="Times New Roman"/>
                <w:sz w:val="20"/>
                <w:szCs w:val="20"/>
              </w:rPr>
              <w:lastRenderedPageBreak/>
              <w:t>направляется оператору электронной площадки.</w:t>
            </w:r>
          </w:p>
          <w:p w:rsidR="00797E92" w:rsidRPr="006A0D8F" w:rsidRDefault="00797E92" w:rsidP="00767843">
            <w:pPr>
              <w:ind w:firstLine="537"/>
              <w:jc w:val="both"/>
              <w:rPr>
                <w:rFonts w:ascii="Times New Roman" w:hAnsi="Times New Roman" w:cs="Times New Roman"/>
                <w:sz w:val="20"/>
                <w:szCs w:val="20"/>
              </w:rPr>
            </w:pPr>
            <w:r w:rsidRPr="00FC19A9">
              <w:rPr>
                <w:rFonts w:ascii="Times New Roman" w:hAnsi="Times New Roman" w:cs="Times New Roman"/>
                <w:bCs/>
                <w:sz w:val="20"/>
                <w:szCs w:val="20"/>
              </w:rPr>
              <w:t>19.4</w:t>
            </w:r>
            <w:r>
              <w:rPr>
                <w:rFonts w:ascii="Times New Roman" w:hAnsi="Times New Roman" w:cs="Times New Roman"/>
                <w:b/>
                <w:bCs/>
                <w:sz w:val="20"/>
                <w:szCs w:val="20"/>
              </w:rPr>
              <w:t>.</w:t>
            </w:r>
            <w:r w:rsidRPr="006A0D8F">
              <w:rPr>
                <w:rFonts w:ascii="Times New Roman" w:hAnsi="Times New Roman" w:cs="Times New Roman"/>
                <w:sz w:val="20"/>
                <w:szCs w:val="20"/>
              </w:rPr>
              <w:t>1</w:t>
            </w:r>
            <w:r>
              <w:rPr>
                <w:rFonts w:ascii="Times New Roman" w:hAnsi="Times New Roman" w:cs="Times New Roman"/>
                <w:sz w:val="20"/>
                <w:szCs w:val="20"/>
              </w:rPr>
              <w:t>2</w:t>
            </w:r>
            <w:r w:rsidRPr="006A0D8F">
              <w:rPr>
                <w:rFonts w:ascii="Times New Roman" w:hAnsi="Times New Roman" w:cs="Times New Roman"/>
                <w:sz w:val="20"/>
                <w:szCs w:val="20"/>
              </w:rPr>
              <w:t xml:space="preserve">. Победителем </w:t>
            </w:r>
            <w:r>
              <w:rPr>
                <w:rFonts w:ascii="Times New Roman" w:hAnsi="Times New Roman" w:cs="Times New Roman"/>
                <w:sz w:val="20"/>
                <w:szCs w:val="20"/>
              </w:rPr>
              <w:t>конкурса</w:t>
            </w:r>
            <w:r w:rsidRPr="006A0D8F">
              <w:rPr>
                <w:rFonts w:ascii="Times New Roman" w:hAnsi="Times New Roman" w:cs="Times New Roman"/>
                <w:sz w:val="20"/>
                <w:szCs w:val="20"/>
              </w:rPr>
              <w:t xml:space="preserve">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w:t>
            </w:r>
            <w:r>
              <w:rPr>
                <w:rFonts w:ascii="Times New Roman" w:hAnsi="Times New Roman" w:cs="Times New Roman"/>
                <w:sz w:val="20"/>
                <w:szCs w:val="20"/>
              </w:rPr>
              <w:t>конкурсе</w:t>
            </w:r>
            <w:r w:rsidRPr="006A0D8F">
              <w:rPr>
                <w:rFonts w:ascii="Times New Roman" w:hAnsi="Times New Roman" w:cs="Times New Roman"/>
                <w:sz w:val="20"/>
                <w:szCs w:val="20"/>
              </w:rPr>
              <w:t xml:space="preserve"> которого присвоен первый номер.</w:t>
            </w:r>
          </w:p>
          <w:p w:rsidR="00797E92" w:rsidRPr="00F379E8" w:rsidRDefault="00797E92" w:rsidP="008C0568">
            <w:pPr>
              <w:ind w:firstLine="537"/>
              <w:jc w:val="both"/>
              <w:rPr>
                <w:rFonts w:ascii="Times New Roman" w:hAnsi="Times New Roman" w:cs="Times New Roman"/>
                <w:sz w:val="20"/>
                <w:szCs w:val="20"/>
              </w:rPr>
            </w:pPr>
            <w:r w:rsidRPr="00393884">
              <w:rPr>
                <w:rFonts w:ascii="Times New Roman" w:hAnsi="Times New Roman" w:cs="Times New Roman"/>
                <w:bCs/>
                <w:sz w:val="20"/>
                <w:szCs w:val="20"/>
              </w:rPr>
              <w:t>19.4.</w:t>
            </w:r>
            <w:r w:rsidRPr="00F379E8">
              <w:rPr>
                <w:rFonts w:ascii="Times New Roman" w:hAnsi="Times New Roman" w:cs="Times New Roman"/>
                <w:sz w:val="20"/>
                <w:szCs w:val="20"/>
              </w:rPr>
              <w:t xml:space="preserve">13. Если конкурсной документацией предусмотрено право заказчика заключить контракты с несколькими участниками </w:t>
            </w:r>
            <w:r w:rsidRPr="00786CD8">
              <w:rPr>
                <w:rFonts w:ascii="Times New Roman" w:hAnsi="Times New Roman" w:cs="Times New Roman"/>
                <w:sz w:val="20"/>
                <w:szCs w:val="20"/>
              </w:rPr>
              <w:t>конкурса в случаях, указанных в</w:t>
            </w:r>
            <w:r>
              <w:rPr>
                <w:rFonts w:ascii="Times New Roman" w:hAnsi="Times New Roman" w:cs="Times New Roman"/>
                <w:sz w:val="20"/>
                <w:szCs w:val="20"/>
              </w:rPr>
              <w:t xml:space="preserve"> </w:t>
            </w:r>
            <w:hyperlink r:id="rId48" w:anchor="/document/70353464/entry/3410" w:history="1">
              <w:r w:rsidRPr="00786CD8">
                <w:rPr>
                  <w:rStyle w:val="a7"/>
                  <w:rFonts w:ascii="Times New Roman" w:hAnsi="Times New Roman" w:cs="Times New Roman"/>
                  <w:color w:val="auto"/>
                  <w:sz w:val="20"/>
                  <w:szCs w:val="20"/>
                  <w:u w:val="none"/>
                </w:rPr>
                <w:t>ч.10 ст.34</w:t>
              </w:r>
            </w:hyperlink>
            <w:r w:rsidRPr="00786CD8">
              <w:rPr>
                <w:rFonts w:ascii="Times New Roman" w:hAnsi="Times New Roman" w:cs="Times New Roman"/>
                <w:sz w:val="20"/>
                <w:szCs w:val="20"/>
              </w:rPr>
              <w:t xml:space="preserve"> Федерального закона №44-ФЗ, единая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w:t>
            </w:r>
            <w:r w:rsidRPr="00F379E8">
              <w:rPr>
                <w:rFonts w:ascii="Times New Roman" w:hAnsi="Times New Roman" w:cs="Times New Roman"/>
                <w:sz w:val="20"/>
                <w:szCs w:val="20"/>
              </w:rPr>
              <w:t xml:space="preserve"> не должно превышать количество таких контрактов, указанное в конкурсной документации.</w:t>
            </w:r>
          </w:p>
          <w:p w:rsidR="00797E92" w:rsidRPr="00F379E8" w:rsidRDefault="00797E92" w:rsidP="00D9276B">
            <w:pPr>
              <w:ind w:firstLine="537"/>
              <w:jc w:val="both"/>
              <w:rPr>
                <w:rFonts w:ascii="Times New Roman" w:hAnsi="Times New Roman" w:cs="Times New Roman"/>
                <w:sz w:val="20"/>
                <w:szCs w:val="20"/>
              </w:rPr>
            </w:pPr>
            <w:r w:rsidRPr="00393884">
              <w:rPr>
                <w:rFonts w:ascii="Times New Roman" w:hAnsi="Times New Roman" w:cs="Times New Roman"/>
                <w:bCs/>
                <w:sz w:val="20"/>
                <w:szCs w:val="20"/>
              </w:rPr>
              <w:t>19.4.</w:t>
            </w:r>
            <w:r w:rsidRPr="00F379E8">
              <w:rPr>
                <w:rFonts w:ascii="Times New Roman" w:hAnsi="Times New Roman" w:cs="Times New Roman"/>
                <w:sz w:val="20"/>
                <w:szCs w:val="20"/>
              </w:rPr>
              <w:t xml:space="preserve">14. Любой участник конкурса, в том числе подавший единственную заявку на участие в конкурсе, после размещения в единой информационной системе </w:t>
            </w:r>
            <w:r w:rsidRPr="00F379E8">
              <w:rPr>
                <w:rFonts w:ascii="Times New Roman" w:hAnsi="Times New Roman" w:cs="Times New Roman"/>
                <w:b/>
                <w:sz w:val="20"/>
                <w:szCs w:val="20"/>
              </w:rPr>
              <w:t>протокола подведения итогов конкурса</w:t>
            </w:r>
            <w:r w:rsidRPr="00F379E8">
              <w:rPr>
                <w:rFonts w:ascii="Times New Roman" w:hAnsi="Times New Roman" w:cs="Times New Roman"/>
                <w:sz w:val="20"/>
                <w:szCs w:val="20"/>
              </w:rPr>
              <w:t xml:space="preserve">, вправе направить оператору электронной площадки в форме электронного документа запрос о даче разъяснений результатов конкурса. В течение одного часа с момента поступления указанного запроса он направляется оператором электронной площадки </w:t>
            </w:r>
            <w:r w:rsidRPr="00786CD8">
              <w:rPr>
                <w:rFonts w:ascii="Times New Roman" w:hAnsi="Times New Roman" w:cs="Times New Roman"/>
                <w:sz w:val="20"/>
                <w:szCs w:val="20"/>
              </w:rPr>
              <w:t>уполномоченному учреждению</w:t>
            </w:r>
            <w:r w:rsidRPr="00F379E8">
              <w:rPr>
                <w:rFonts w:ascii="Times New Roman" w:hAnsi="Times New Roman" w:cs="Times New Roman"/>
                <w:sz w:val="20"/>
                <w:szCs w:val="20"/>
              </w:rPr>
              <w:t xml:space="preserve">. В течение двух рабочих дней с даты поступления указанного запроса от оператора электронной площадки </w:t>
            </w:r>
            <w:r w:rsidRPr="002459E9">
              <w:rPr>
                <w:rFonts w:ascii="Times New Roman" w:hAnsi="Times New Roman" w:cs="Times New Roman"/>
                <w:sz w:val="20"/>
                <w:szCs w:val="20"/>
              </w:rPr>
              <w:t>уполномоченно</w:t>
            </w:r>
            <w:r>
              <w:rPr>
                <w:rFonts w:ascii="Times New Roman" w:hAnsi="Times New Roman" w:cs="Times New Roman"/>
                <w:sz w:val="20"/>
                <w:szCs w:val="20"/>
              </w:rPr>
              <w:t>е</w:t>
            </w:r>
            <w:r w:rsidRPr="002459E9">
              <w:rPr>
                <w:rFonts w:ascii="Times New Roman" w:hAnsi="Times New Roman" w:cs="Times New Roman"/>
                <w:sz w:val="20"/>
                <w:szCs w:val="20"/>
              </w:rPr>
              <w:t xml:space="preserve"> учреждени</w:t>
            </w:r>
            <w:r>
              <w:rPr>
                <w:rFonts w:ascii="Times New Roman" w:hAnsi="Times New Roman" w:cs="Times New Roman"/>
                <w:sz w:val="20"/>
                <w:szCs w:val="20"/>
              </w:rPr>
              <w:t>е</w:t>
            </w:r>
            <w:r w:rsidRPr="00F379E8">
              <w:rPr>
                <w:rFonts w:ascii="Times New Roman" w:hAnsi="Times New Roman" w:cs="Times New Roman"/>
                <w:sz w:val="20"/>
                <w:szCs w:val="20"/>
              </w:rPr>
              <w:t xml:space="preserve"> обязан</w:t>
            </w:r>
            <w:r>
              <w:rPr>
                <w:rFonts w:ascii="Times New Roman" w:hAnsi="Times New Roman" w:cs="Times New Roman"/>
                <w:sz w:val="20"/>
                <w:szCs w:val="20"/>
              </w:rPr>
              <w:t>о</w:t>
            </w:r>
            <w:r w:rsidRPr="00F379E8">
              <w:rPr>
                <w:rFonts w:ascii="Times New Roman" w:hAnsi="Times New Roman" w:cs="Times New Roman"/>
                <w:sz w:val="20"/>
                <w:szCs w:val="20"/>
              </w:rPr>
              <w:t xml:space="preserve"> представить в форме электронного документа участнику конкурса соответствующие разъяснения и разместить их в единой информационной системе.</w:t>
            </w:r>
          </w:p>
          <w:p w:rsidR="00797E92" w:rsidRPr="00F379E8" w:rsidRDefault="00797E92" w:rsidP="00D9276B">
            <w:pPr>
              <w:ind w:firstLine="537"/>
              <w:jc w:val="both"/>
              <w:rPr>
                <w:rFonts w:ascii="Times New Roman" w:hAnsi="Times New Roman" w:cs="Times New Roman"/>
                <w:sz w:val="20"/>
                <w:szCs w:val="20"/>
              </w:rPr>
            </w:pPr>
            <w:r w:rsidRPr="00393884">
              <w:rPr>
                <w:rFonts w:ascii="Times New Roman" w:hAnsi="Times New Roman" w:cs="Times New Roman"/>
                <w:bCs/>
                <w:sz w:val="20"/>
                <w:szCs w:val="20"/>
              </w:rPr>
              <w:t>19.4.</w:t>
            </w:r>
            <w:r w:rsidRPr="00393884">
              <w:rPr>
                <w:rFonts w:ascii="Times New Roman" w:hAnsi="Times New Roman" w:cs="Times New Roman"/>
                <w:sz w:val="20"/>
                <w:szCs w:val="20"/>
              </w:rPr>
              <w:t>15</w:t>
            </w:r>
            <w:r w:rsidRPr="00F379E8">
              <w:rPr>
                <w:rFonts w:ascii="Times New Roman" w:hAnsi="Times New Roman" w:cs="Times New Roman"/>
                <w:sz w:val="20"/>
                <w:szCs w:val="20"/>
              </w:rPr>
              <w:t>. Любой участник конкурса, за исключением участника конкурса, заявка на участие в таком конкурсе которого получила первый порядковый номер в соответствии с протоколом подведения итогов конкурса,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797E92" w:rsidRPr="00743E49" w:rsidRDefault="00797E92" w:rsidP="00465806">
            <w:pPr>
              <w:ind w:firstLine="537"/>
              <w:jc w:val="both"/>
              <w:rPr>
                <w:rFonts w:ascii="Times New Roman" w:hAnsi="Times New Roman" w:cs="Times New Roman"/>
                <w:sz w:val="20"/>
                <w:szCs w:val="20"/>
              </w:rPr>
            </w:pPr>
            <w:r w:rsidRPr="00393884">
              <w:rPr>
                <w:rFonts w:ascii="Times New Roman" w:hAnsi="Times New Roman" w:cs="Times New Roman"/>
                <w:bCs/>
                <w:sz w:val="20"/>
                <w:szCs w:val="20"/>
              </w:rPr>
              <w:t>19.4.</w:t>
            </w:r>
            <w:r w:rsidRPr="00393884">
              <w:rPr>
                <w:rFonts w:ascii="Times New Roman" w:hAnsi="Times New Roman" w:cs="Times New Roman"/>
                <w:sz w:val="20"/>
                <w:szCs w:val="20"/>
              </w:rPr>
              <w:t>16</w:t>
            </w:r>
            <w:r w:rsidRPr="00F379E8">
              <w:rPr>
                <w:rFonts w:ascii="Times New Roman" w:hAnsi="Times New Roman" w:cs="Times New Roman"/>
                <w:sz w:val="20"/>
                <w:szCs w:val="20"/>
              </w:rPr>
              <w:t>. Любой участник конкурса, в том числе подавший единственную заявку на участие в конкурсе, вправе обжаловать результаты конкурса в порядке, установленном настоящим Федеральным законом.</w:t>
            </w:r>
          </w:p>
        </w:tc>
      </w:tr>
      <w:tr w:rsidR="00797E92" w:rsidRPr="00F146B5" w:rsidTr="00797E92">
        <w:tc>
          <w:tcPr>
            <w:tcW w:w="616" w:type="dxa"/>
          </w:tcPr>
          <w:p w:rsidR="00797E92" w:rsidRPr="00711312" w:rsidRDefault="00797E92">
            <w:pPr>
              <w:rPr>
                <w:rFonts w:ascii="Times New Roman" w:hAnsi="Times New Roman" w:cs="Times New Roman"/>
                <w:b/>
                <w:sz w:val="20"/>
                <w:szCs w:val="20"/>
              </w:rPr>
            </w:pPr>
            <w:r w:rsidRPr="00711312">
              <w:rPr>
                <w:rFonts w:ascii="Times New Roman" w:hAnsi="Times New Roman" w:cs="Times New Roman"/>
                <w:b/>
                <w:sz w:val="20"/>
                <w:szCs w:val="20"/>
              </w:rPr>
              <w:lastRenderedPageBreak/>
              <w:t>20.</w:t>
            </w:r>
          </w:p>
        </w:tc>
        <w:tc>
          <w:tcPr>
            <w:tcW w:w="3527" w:type="dxa"/>
          </w:tcPr>
          <w:p w:rsidR="00797E92" w:rsidRPr="00711312" w:rsidRDefault="00797E92" w:rsidP="00246E04">
            <w:pPr>
              <w:rPr>
                <w:rFonts w:ascii="Times New Roman" w:hAnsi="Times New Roman" w:cs="Times New Roman"/>
                <w:b/>
                <w:sz w:val="20"/>
                <w:szCs w:val="20"/>
              </w:rPr>
            </w:pPr>
            <w:r w:rsidRPr="00711312">
              <w:rPr>
                <w:rFonts w:ascii="Times New Roman" w:hAnsi="Times New Roman" w:cs="Times New Roman"/>
                <w:b/>
                <w:sz w:val="20"/>
                <w:szCs w:val="20"/>
              </w:rPr>
              <w:t xml:space="preserve">Возможность заказчика заключить контракты, указанные в </w:t>
            </w:r>
            <w:hyperlink w:anchor="sub_3410" w:history="1">
              <w:r w:rsidRPr="00711312">
                <w:rPr>
                  <w:rStyle w:val="a7"/>
                  <w:rFonts w:ascii="Times New Roman" w:hAnsi="Times New Roman" w:cs="Times New Roman"/>
                  <w:b/>
                  <w:color w:val="auto"/>
                  <w:sz w:val="20"/>
                  <w:szCs w:val="20"/>
                  <w:u w:val="none"/>
                </w:rPr>
                <w:t>ч.10 ст.34</w:t>
              </w:r>
            </w:hyperlink>
            <w:r w:rsidRPr="00711312">
              <w:rPr>
                <w:rFonts w:ascii="Times New Roman" w:hAnsi="Times New Roman" w:cs="Times New Roman"/>
                <w:b/>
                <w:sz w:val="20"/>
                <w:szCs w:val="20"/>
              </w:rPr>
              <w:t xml:space="preserve"> Федерального закона №44-ФЗ, с несколькими участниками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w:t>
            </w:r>
          </w:p>
        </w:tc>
        <w:tc>
          <w:tcPr>
            <w:tcW w:w="6846" w:type="dxa"/>
          </w:tcPr>
          <w:p w:rsidR="00797E92" w:rsidRPr="00711312" w:rsidRDefault="00797E92">
            <w:pPr>
              <w:rPr>
                <w:rFonts w:ascii="Times New Roman" w:hAnsi="Times New Roman" w:cs="Times New Roman"/>
                <w:sz w:val="20"/>
                <w:szCs w:val="20"/>
              </w:rPr>
            </w:pPr>
            <w:r w:rsidRPr="00711312">
              <w:rPr>
                <w:rFonts w:ascii="Times New Roman" w:hAnsi="Times New Roman" w:cs="Times New Roman"/>
                <w:sz w:val="20"/>
                <w:szCs w:val="20"/>
              </w:rPr>
              <w:t>Не предусмотрена</w:t>
            </w:r>
          </w:p>
        </w:tc>
      </w:tr>
      <w:tr w:rsidR="00797E92" w:rsidRPr="00711312" w:rsidTr="00797E92">
        <w:tc>
          <w:tcPr>
            <w:tcW w:w="616" w:type="dxa"/>
          </w:tcPr>
          <w:p w:rsidR="00797E92" w:rsidRPr="00711312" w:rsidRDefault="00797E92">
            <w:pPr>
              <w:rPr>
                <w:rFonts w:ascii="Times New Roman" w:hAnsi="Times New Roman" w:cs="Times New Roman"/>
                <w:b/>
                <w:sz w:val="20"/>
                <w:szCs w:val="20"/>
              </w:rPr>
            </w:pPr>
            <w:r w:rsidRPr="00711312">
              <w:rPr>
                <w:rFonts w:ascii="Times New Roman" w:hAnsi="Times New Roman" w:cs="Times New Roman"/>
                <w:b/>
                <w:sz w:val="20"/>
                <w:szCs w:val="20"/>
              </w:rPr>
              <w:t>21.</w:t>
            </w:r>
          </w:p>
        </w:tc>
        <w:tc>
          <w:tcPr>
            <w:tcW w:w="3527" w:type="dxa"/>
          </w:tcPr>
          <w:p w:rsidR="00797E92" w:rsidRPr="00711312" w:rsidRDefault="00797E92" w:rsidP="00852DC1">
            <w:pPr>
              <w:rPr>
                <w:rFonts w:ascii="Times New Roman" w:hAnsi="Times New Roman" w:cs="Times New Roman"/>
                <w:b/>
                <w:sz w:val="20"/>
                <w:szCs w:val="20"/>
              </w:rPr>
            </w:pPr>
            <w:r w:rsidRPr="00711312">
              <w:rPr>
                <w:rFonts w:ascii="Times New Roman" w:hAnsi="Times New Roman" w:cs="Times New Roman"/>
                <w:b/>
                <w:sz w:val="20"/>
                <w:szCs w:val="20"/>
              </w:rPr>
              <w:t>Возможность заказчика изменить условия контракта</w:t>
            </w:r>
          </w:p>
        </w:tc>
        <w:tc>
          <w:tcPr>
            <w:tcW w:w="6846" w:type="dxa"/>
          </w:tcPr>
          <w:p w:rsidR="00797E92" w:rsidRPr="00711312" w:rsidRDefault="00797E92" w:rsidP="00917C27">
            <w:pPr>
              <w:jc w:val="both"/>
              <w:rPr>
                <w:rFonts w:ascii="Times New Roman" w:hAnsi="Times New Roman" w:cs="Times New Roman"/>
                <w:sz w:val="20"/>
                <w:szCs w:val="20"/>
              </w:rPr>
            </w:pPr>
            <w:r w:rsidRPr="00711312">
              <w:rPr>
                <w:rFonts w:ascii="Times New Roman" w:hAnsi="Times New Roman" w:cs="Times New Roman"/>
                <w:b/>
                <w:sz w:val="20"/>
                <w:szCs w:val="20"/>
              </w:rPr>
              <w:t>Предусмотрена,</w:t>
            </w:r>
            <w:r w:rsidRPr="00711312">
              <w:rPr>
                <w:rFonts w:ascii="Times New Roman" w:hAnsi="Times New Roman" w:cs="Times New Roman"/>
                <w:sz w:val="20"/>
                <w:szCs w:val="20"/>
              </w:rPr>
              <w:t xml:space="preserve"> в соответствии с положениями Проекта контракта (Приложение №3 к настоящей документации)</w:t>
            </w:r>
          </w:p>
        </w:tc>
      </w:tr>
      <w:tr w:rsidR="00797E92" w:rsidRPr="00F146B5" w:rsidTr="00797E92">
        <w:tc>
          <w:tcPr>
            <w:tcW w:w="616" w:type="dxa"/>
          </w:tcPr>
          <w:p w:rsidR="00797E92" w:rsidRPr="00711312" w:rsidRDefault="00797E92">
            <w:pPr>
              <w:rPr>
                <w:rFonts w:ascii="Times New Roman" w:hAnsi="Times New Roman" w:cs="Times New Roman"/>
                <w:b/>
                <w:sz w:val="20"/>
                <w:szCs w:val="20"/>
              </w:rPr>
            </w:pPr>
            <w:r w:rsidRPr="00711312">
              <w:rPr>
                <w:rFonts w:ascii="Times New Roman" w:hAnsi="Times New Roman" w:cs="Times New Roman"/>
                <w:b/>
                <w:sz w:val="20"/>
                <w:szCs w:val="20"/>
              </w:rPr>
              <w:t>22.</w:t>
            </w:r>
          </w:p>
        </w:tc>
        <w:tc>
          <w:tcPr>
            <w:tcW w:w="3527" w:type="dxa"/>
          </w:tcPr>
          <w:p w:rsidR="00797E92" w:rsidRPr="00711312" w:rsidRDefault="00797E92" w:rsidP="008B129D">
            <w:pPr>
              <w:rPr>
                <w:rFonts w:ascii="Times New Roman" w:hAnsi="Times New Roman" w:cs="Times New Roman"/>
                <w:b/>
                <w:sz w:val="20"/>
                <w:szCs w:val="20"/>
              </w:rPr>
            </w:pPr>
            <w:r w:rsidRPr="00711312">
              <w:rPr>
                <w:rFonts w:ascii="Times New Roman" w:hAnsi="Times New Roman" w:cs="Times New Roman"/>
                <w:b/>
                <w:sz w:val="20"/>
                <w:szCs w:val="20"/>
              </w:rPr>
              <w:t xml:space="preserve">Возможность одностороннего отказа от исполнения контракта в соответствии с положениями </w:t>
            </w:r>
            <w:hyperlink w:anchor="sub_958" w:history="1">
              <w:r w:rsidRPr="00711312">
                <w:rPr>
                  <w:rStyle w:val="a7"/>
                  <w:rFonts w:ascii="Times New Roman" w:hAnsi="Times New Roman" w:cs="Times New Roman"/>
                  <w:b/>
                  <w:color w:val="auto"/>
                  <w:sz w:val="20"/>
                  <w:szCs w:val="20"/>
                  <w:u w:val="none"/>
                </w:rPr>
                <w:t>ч. 8 - 25 ст.95</w:t>
              </w:r>
            </w:hyperlink>
            <w:r w:rsidRPr="00711312">
              <w:rPr>
                <w:rFonts w:ascii="Times New Roman" w:hAnsi="Times New Roman" w:cs="Times New Roman"/>
                <w:b/>
                <w:sz w:val="20"/>
                <w:szCs w:val="20"/>
              </w:rPr>
              <w:t xml:space="preserve"> Федерального закона №44-ФЗ</w:t>
            </w:r>
          </w:p>
        </w:tc>
        <w:tc>
          <w:tcPr>
            <w:tcW w:w="6846" w:type="dxa"/>
          </w:tcPr>
          <w:p w:rsidR="00797E92" w:rsidRPr="00711312" w:rsidRDefault="00797E92" w:rsidP="0061763A">
            <w:pPr>
              <w:jc w:val="both"/>
              <w:rPr>
                <w:rFonts w:ascii="Times New Roman" w:hAnsi="Times New Roman" w:cs="Times New Roman"/>
                <w:sz w:val="20"/>
                <w:szCs w:val="20"/>
              </w:rPr>
            </w:pPr>
            <w:r w:rsidRPr="00711312">
              <w:rPr>
                <w:rFonts w:ascii="Times New Roman" w:hAnsi="Times New Roman" w:cs="Times New Roman"/>
                <w:b/>
                <w:sz w:val="20"/>
                <w:szCs w:val="20"/>
              </w:rPr>
              <w:t>Предусмотрена,</w:t>
            </w:r>
            <w:r w:rsidRPr="00711312">
              <w:rPr>
                <w:rFonts w:ascii="Times New Roman" w:hAnsi="Times New Roman" w:cs="Times New Roman"/>
                <w:sz w:val="20"/>
                <w:szCs w:val="20"/>
              </w:rPr>
              <w:t xml:space="preserve"> в соответствии с положениями Проекта контракта (Приложение №3 к настоящей документации)</w:t>
            </w:r>
          </w:p>
        </w:tc>
      </w:tr>
      <w:tr w:rsidR="00797E92" w:rsidRPr="00F146B5" w:rsidTr="00797E92">
        <w:tc>
          <w:tcPr>
            <w:tcW w:w="616" w:type="dxa"/>
          </w:tcPr>
          <w:p w:rsidR="00797E92" w:rsidRPr="00711312" w:rsidRDefault="00797E92">
            <w:pPr>
              <w:rPr>
                <w:rFonts w:ascii="Times New Roman" w:hAnsi="Times New Roman" w:cs="Times New Roman"/>
                <w:b/>
                <w:sz w:val="20"/>
                <w:szCs w:val="20"/>
              </w:rPr>
            </w:pPr>
            <w:r w:rsidRPr="00711312">
              <w:rPr>
                <w:rFonts w:ascii="Times New Roman" w:hAnsi="Times New Roman" w:cs="Times New Roman"/>
                <w:b/>
                <w:sz w:val="20"/>
                <w:szCs w:val="20"/>
              </w:rPr>
              <w:t>23.</w:t>
            </w:r>
          </w:p>
        </w:tc>
        <w:tc>
          <w:tcPr>
            <w:tcW w:w="3527" w:type="dxa"/>
          </w:tcPr>
          <w:p w:rsidR="00797E92" w:rsidRPr="00711312" w:rsidRDefault="00797E92" w:rsidP="001D7138">
            <w:pPr>
              <w:rPr>
                <w:rFonts w:ascii="Times New Roman" w:hAnsi="Times New Roman" w:cs="Times New Roman"/>
                <w:b/>
                <w:sz w:val="20"/>
                <w:szCs w:val="20"/>
              </w:rPr>
            </w:pPr>
            <w:r w:rsidRPr="00711312">
              <w:rPr>
                <w:rFonts w:ascii="Times New Roman" w:hAnsi="Times New Roman" w:cs="Times New Roman"/>
                <w:b/>
                <w:sz w:val="20"/>
                <w:szCs w:val="20"/>
              </w:rPr>
              <w:t>Размер и порядок внесения денежных средств в качестве обеспечения заявок на участие в конкурсе, а также условия банковской гарантии</w:t>
            </w:r>
            <w:r w:rsidRPr="00711312">
              <w:rPr>
                <w:color w:val="22272F"/>
                <w:sz w:val="13"/>
                <w:szCs w:val="13"/>
                <w:shd w:val="clear" w:color="auto" w:fill="FFFFFF"/>
              </w:rPr>
              <w:t xml:space="preserve"> </w:t>
            </w:r>
          </w:p>
        </w:tc>
        <w:tc>
          <w:tcPr>
            <w:tcW w:w="6846" w:type="dxa"/>
          </w:tcPr>
          <w:p w:rsidR="00797E92" w:rsidRPr="00711312" w:rsidRDefault="00797E92" w:rsidP="00CC1F4E">
            <w:pPr>
              <w:rPr>
                <w:rFonts w:ascii="Times New Roman" w:hAnsi="Times New Roman" w:cs="Times New Roman"/>
                <w:sz w:val="20"/>
                <w:szCs w:val="20"/>
              </w:rPr>
            </w:pPr>
            <w:r w:rsidRPr="00711312">
              <w:rPr>
                <w:rFonts w:ascii="Times New Roman" w:hAnsi="Times New Roman" w:cs="Times New Roman"/>
                <w:sz w:val="20"/>
                <w:szCs w:val="20"/>
              </w:rPr>
              <w:t>1% от начальной (максимальной) цены контракта.</w:t>
            </w:r>
          </w:p>
          <w:p w:rsidR="00797E92" w:rsidRPr="00711312" w:rsidRDefault="00797E92" w:rsidP="005905B0">
            <w:pPr>
              <w:ind w:firstLine="677"/>
              <w:jc w:val="both"/>
              <w:rPr>
                <w:rFonts w:ascii="Times New Roman" w:hAnsi="Times New Roman" w:cs="Times New Roman"/>
                <w:sz w:val="20"/>
                <w:szCs w:val="20"/>
              </w:rPr>
            </w:pPr>
            <w:r w:rsidRPr="00711312">
              <w:rPr>
                <w:rFonts w:ascii="Times New Roman" w:hAnsi="Times New Roman" w:cs="Times New Roman"/>
                <w:sz w:val="20"/>
                <w:szCs w:val="20"/>
              </w:rPr>
              <w:t xml:space="preserve">Обеспечение заявки на участие в конкурсе может предоставляться участником закупки в виде денежных средств или банковской гарантии. Выбор способа обеспечения заявки на участие в конкурсе осуществляется участником закупки. </w:t>
            </w:r>
          </w:p>
          <w:p w:rsidR="00797E92" w:rsidRPr="00711312" w:rsidRDefault="00797E92" w:rsidP="00CC1F4E">
            <w:pPr>
              <w:ind w:firstLine="624"/>
              <w:jc w:val="both"/>
              <w:rPr>
                <w:rFonts w:ascii="Times New Roman" w:hAnsi="Times New Roman" w:cs="Times New Roman"/>
                <w:sz w:val="20"/>
                <w:szCs w:val="20"/>
              </w:rPr>
            </w:pPr>
            <w:r w:rsidRPr="00711312">
              <w:rPr>
                <w:rFonts w:ascii="Times New Roman" w:hAnsi="Times New Roman" w:cs="Times New Roman"/>
                <w:sz w:val="20"/>
                <w:szCs w:val="20"/>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установлен Правительством Российской Федерации. Обеспечение заявки на участие в конкурсе возможно путем блокирования денежных средств при наличии на специальном счете </w:t>
            </w:r>
            <w:r w:rsidRPr="00711312">
              <w:rPr>
                <w:rFonts w:ascii="Times New Roman" w:hAnsi="Times New Roman" w:cs="Times New Roman"/>
                <w:sz w:val="20"/>
                <w:szCs w:val="20"/>
              </w:rPr>
              <w:lastRenderedPageBreak/>
              <w:t>участника закупки незаблокированных денежных средств в размере, предусмотренном документацией о закупке.</w:t>
            </w:r>
          </w:p>
          <w:p w:rsidR="00797E92" w:rsidRPr="00711312" w:rsidRDefault="00797E92" w:rsidP="00CC1F4E">
            <w:pPr>
              <w:ind w:firstLine="624"/>
              <w:jc w:val="both"/>
              <w:rPr>
                <w:rFonts w:ascii="Times New Roman" w:hAnsi="Times New Roman" w:cs="Times New Roman"/>
                <w:sz w:val="20"/>
                <w:szCs w:val="20"/>
              </w:rPr>
            </w:pPr>
            <w:r w:rsidRPr="00711312">
              <w:rPr>
                <w:rFonts w:ascii="Times New Roman" w:hAnsi="Times New Roman" w:cs="Times New Roman"/>
                <w:sz w:val="20"/>
                <w:szCs w:val="20"/>
              </w:rPr>
              <w:t>Подачей заявки на участие в конкурсе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ст</w:t>
            </w:r>
            <w:r w:rsidR="000E0236" w:rsidRPr="00711312">
              <w:rPr>
                <w:rFonts w:ascii="Times New Roman" w:hAnsi="Times New Roman" w:cs="Times New Roman"/>
                <w:sz w:val="20"/>
                <w:szCs w:val="20"/>
              </w:rPr>
              <w:t>.</w:t>
            </w:r>
            <w:r w:rsidRPr="00711312">
              <w:rPr>
                <w:rFonts w:ascii="Times New Roman" w:hAnsi="Times New Roman" w:cs="Times New Roman"/>
                <w:sz w:val="20"/>
                <w:szCs w:val="20"/>
              </w:rPr>
              <w:t>45 Федерального закона №44-ФЗ, информации о банковской гарантии, выданной участнику закупки для обеспечения заявки на участие в соответствующем конкурсе, блокирование денежных средств, находящихся на его специальном счете, в размере обеспечения соответствующей заявки не осуществляется.</w:t>
            </w:r>
          </w:p>
          <w:p w:rsidR="00797E92" w:rsidRPr="00711312" w:rsidRDefault="00797E92" w:rsidP="00CC1F4E">
            <w:pPr>
              <w:ind w:firstLine="624"/>
              <w:jc w:val="both"/>
              <w:rPr>
                <w:rFonts w:ascii="Times New Roman" w:hAnsi="Times New Roman" w:cs="Times New Roman"/>
                <w:sz w:val="20"/>
                <w:szCs w:val="20"/>
              </w:rPr>
            </w:pPr>
            <w:r w:rsidRPr="00711312">
              <w:rPr>
                <w:rFonts w:ascii="Times New Roman" w:hAnsi="Times New Roman" w:cs="Times New Roman"/>
                <w:sz w:val="20"/>
                <w:szCs w:val="20"/>
              </w:rPr>
              <w:t>Банковская гарантия, выданная участнику закупки банком для целей обеспечения заявки на участие в конкурсе, должна быть безотзывной и соответствовать требованиям статьи 45 Федерального закона №44-ФЗ, Постановления Правительства РФ от 8 ноября 2013 г.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797E92" w:rsidRPr="00711312" w:rsidRDefault="00797E92" w:rsidP="00CC1F4E">
            <w:pPr>
              <w:ind w:firstLine="624"/>
              <w:jc w:val="both"/>
              <w:rPr>
                <w:rFonts w:ascii="Times New Roman" w:hAnsi="Times New Roman" w:cs="Times New Roman"/>
                <w:sz w:val="20"/>
                <w:szCs w:val="20"/>
              </w:rPr>
            </w:pPr>
            <w:r w:rsidRPr="00711312">
              <w:rPr>
                <w:rFonts w:ascii="Times New Roman" w:hAnsi="Times New Roman" w:cs="Times New Roman"/>
                <w:sz w:val="20"/>
                <w:szCs w:val="20"/>
              </w:rPr>
              <w:t>Требование об обеспечении заявки на участие в конкурсе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конкурсе.</w:t>
            </w:r>
          </w:p>
        </w:tc>
      </w:tr>
      <w:tr w:rsidR="00797E92" w:rsidRPr="00F146B5" w:rsidTr="00797E92">
        <w:tc>
          <w:tcPr>
            <w:tcW w:w="616" w:type="dxa"/>
          </w:tcPr>
          <w:p w:rsidR="00797E92" w:rsidRPr="00756771" w:rsidRDefault="00797E92">
            <w:pPr>
              <w:rPr>
                <w:rFonts w:ascii="Times New Roman" w:hAnsi="Times New Roman" w:cs="Times New Roman"/>
                <w:b/>
                <w:sz w:val="20"/>
                <w:szCs w:val="20"/>
              </w:rPr>
            </w:pPr>
            <w:r w:rsidRPr="00756771">
              <w:rPr>
                <w:rFonts w:ascii="Times New Roman" w:hAnsi="Times New Roman" w:cs="Times New Roman"/>
                <w:b/>
                <w:sz w:val="20"/>
                <w:szCs w:val="20"/>
              </w:rPr>
              <w:lastRenderedPageBreak/>
              <w:t>24.</w:t>
            </w:r>
          </w:p>
        </w:tc>
        <w:tc>
          <w:tcPr>
            <w:tcW w:w="3527" w:type="dxa"/>
          </w:tcPr>
          <w:p w:rsidR="00797E92" w:rsidRPr="00BA3C87" w:rsidRDefault="00797E92" w:rsidP="005477C7">
            <w:pPr>
              <w:rPr>
                <w:rFonts w:ascii="Times New Roman" w:hAnsi="Times New Roman" w:cs="Times New Roman"/>
                <w:b/>
                <w:sz w:val="20"/>
                <w:szCs w:val="20"/>
              </w:rPr>
            </w:pPr>
            <w:r w:rsidRPr="00BA3C87">
              <w:rPr>
                <w:rFonts w:ascii="Times New Roman" w:hAnsi="Times New Roman" w:cs="Times New Roman"/>
                <w:b/>
                <w:sz w:val="20"/>
                <w:szCs w:val="20"/>
              </w:rPr>
              <w:t>Обеспечение исполнения контракта (размер и условия, срок предоставления), а также информация о банковском сопровождении контракта в соответствии со</w:t>
            </w:r>
            <w:r>
              <w:rPr>
                <w:rFonts w:ascii="Times New Roman" w:hAnsi="Times New Roman" w:cs="Times New Roman"/>
                <w:b/>
                <w:sz w:val="20"/>
                <w:szCs w:val="20"/>
              </w:rPr>
              <w:t xml:space="preserve"> </w:t>
            </w:r>
            <w:hyperlink r:id="rId49" w:anchor="/document/70353464/entry/35" w:history="1">
              <w:r>
                <w:rPr>
                  <w:rStyle w:val="a7"/>
                  <w:rFonts w:ascii="Times New Roman" w:hAnsi="Times New Roman" w:cs="Times New Roman"/>
                  <w:b/>
                  <w:color w:val="auto"/>
                  <w:sz w:val="20"/>
                  <w:szCs w:val="20"/>
                  <w:u w:val="none"/>
                </w:rPr>
                <w:t xml:space="preserve">ст. </w:t>
              </w:r>
              <w:r w:rsidRPr="00BA3C87">
                <w:rPr>
                  <w:rStyle w:val="a7"/>
                  <w:rFonts w:ascii="Times New Roman" w:hAnsi="Times New Roman" w:cs="Times New Roman"/>
                  <w:b/>
                  <w:color w:val="auto"/>
                  <w:sz w:val="20"/>
                  <w:szCs w:val="20"/>
                  <w:u w:val="none"/>
                </w:rPr>
                <w:t>35</w:t>
              </w:r>
            </w:hyperlink>
            <w:r w:rsidRPr="00BA3C87">
              <w:rPr>
                <w:rFonts w:ascii="Times New Roman" w:hAnsi="Times New Roman" w:cs="Times New Roman"/>
                <w:b/>
                <w:sz w:val="20"/>
                <w:szCs w:val="20"/>
              </w:rPr>
              <w:t xml:space="preserve"> Федерального закона №44-ФЗ</w:t>
            </w:r>
          </w:p>
        </w:tc>
        <w:tc>
          <w:tcPr>
            <w:tcW w:w="6846" w:type="dxa"/>
          </w:tcPr>
          <w:p w:rsidR="00797E92" w:rsidRDefault="00BA1724" w:rsidP="00360E52">
            <w:pPr>
              <w:jc w:val="both"/>
              <w:rPr>
                <w:rFonts w:ascii="Times New Roman" w:hAnsi="Times New Roman" w:cs="Times New Roman"/>
                <w:sz w:val="20"/>
                <w:szCs w:val="20"/>
              </w:rPr>
            </w:pPr>
            <w:r>
              <w:rPr>
                <w:rFonts w:ascii="Times New Roman" w:hAnsi="Times New Roman" w:cs="Times New Roman"/>
                <w:sz w:val="20"/>
                <w:szCs w:val="20"/>
              </w:rPr>
              <w:t>5</w:t>
            </w:r>
            <w:r w:rsidR="00797E92" w:rsidRPr="00BA3C87">
              <w:rPr>
                <w:rFonts w:ascii="Times New Roman" w:hAnsi="Times New Roman" w:cs="Times New Roman"/>
                <w:sz w:val="20"/>
                <w:szCs w:val="20"/>
              </w:rPr>
              <w:t xml:space="preserve">% от начальной (максимальной) цены контракта, до заключения контракта. Внесением денежных средств на счет по реквизитам: </w:t>
            </w:r>
            <w:r w:rsidR="00711EC1" w:rsidRPr="00711EC1">
              <w:rPr>
                <w:rFonts w:ascii="Times New Roman" w:hAnsi="Times New Roman" w:cs="Times New Roman"/>
                <w:sz w:val="20"/>
                <w:szCs w:val="20"/>
              </w:rPr>
              <w:t xml:space="preserve">Получатель: </w:t>
            </w:r>
            <w:r w:rsidR="009166B4" w:rsidRPr="009166B4">
              <w:rPr>
                <w:rFonts w:ascii="Times New Roman" w:hAnsi="Times New Roman" w:cs="Times New Roman"/>
                <w:sz w:val="20"/>
                <w:szCs w:val="20"/>
              </w:rPr>
              <w:t>Министерство Финансов РТ (МКУ "Дирекция по конкурентной политике и закупкам города Казани" ЛР718010011-ДирКП) ИНН 1655317191 КПП 165501001 ОКТМО 92701000 Р/С 403 028 107 000 250 00795 в ПАО «АК БАРС» Банке БИК 049205805 кор.сч 30101810000000000805</w:t>
            </w:r>
            <w:r w:rsidR="009166B4">
              <w:rPr>
                <w:rFonts w:ascii="Times New Roman" w:hAnsi="Times New Roman" w:cs="Times New Roman"/>
                <w:sz w:val="20"/>
                <w:szCs w:val="20"/>
              </w:rPr>
              <w:t xml:space="preserve"> </w:t>
            </w:r>
            <w:r w:rsidR="00797E92" w:rsidRPr="00BA3C87">
              <w:rPr>
                <w:rFonts w:ascii="Times New Roman" w:hAnsi="Times New Roman" w:cs="Times New Roman"/>
                <w:sz w:val="20"/>
                <w:szCs w:val="20"/>
              </w:rPr>
              <w:t>или предоставлением банковской гарантии.</w:t>
            </w:r>
          </w:p>
          <w:p w:rsidR="00797E92" w:rsidRPr="006E568C" w:rsidRDefault="00797E92" w:rsidP="00360E52">
            <w:pPr>
              <w:jc w:val="both"/>
              <w:rPr>
                <w:rFonts w:ascii="Times New Roman" w:hAnsi="Times New Roman" w:cs="Times New Roman"/>
                <w:b/>
                <w:sz w:val="20"/>
                <w:szCs w:val="20"/>
              </w:rPr>
            </w:pPr>
            <w:r w:rsidRPr="00BA3C87">
              <w:rPr>
                <w:rFonts w:ascii="Times New Roman" w:hAnsi="Times New Roman" w:cs="Times New Roman"/>
                <w:b/>
                <w:sz w:val="20"/>
                <w:szCs w:val="20"/>
              </w:rPr>
              <w:t>Банковское сопровождение контракта не предусмотрено.</w:t>
            </w:r>
          </w:p>
        </w:tc>
      </w:tr>
      <w:tr w:rsidR="00797E92" w:rsidRPr="00F146B5" w:rsidTr="00797E92">
        <w:tc>
          <w:tcPr>
            <w:tcW w:w="616" w:type="dxa"/>
          </w:tcPr>
          <w:p w:rsidR="00797E92" w:rsidRDefault="00797E92" w:rsidP="002A5A3B">
            <w:pPr>
              <w:rPr>
                <w:rFonts w:ascii="Times New Roman" w:hAnsi="Times New Roman" w:cs="Times New Roman"/>
                <w:sz w:val="20"/>
                <w:szCs w:val="20"/>
              </w:rPr>
            </w:pPr>
            <w:r>
              <w:rPr>
                <w:rFonts w:ascii="Times New Roman" w:hAnsi="Times New Roman" w:cs="Times New Roman"/>
                <w:sz w:val="20"/>
                <w:szCs w:val="20"/>
              </w:rPr>
              <w:t>24.1.</w:t>
            </w:r>
          </w:p>
        </w:tc>
        <w:tc>
          <w:tcPr>
            <w:tcW w:w="3527" w:type="dxa"/>
          </w:tcPr>
          <w:p w:rsidR="00797E92" w:rsidRPr="002B3319" w:rsidRDefault="00797E92" w:rsidP="00180C4A">
            <w:pPr>
              <w:rPr>
                <w:rFonts w:ascii="Times New Roman" w:hAnsi="Times New Roman" w:cs="Times New Roman"/>
                <w:sz w:val="20"/>
                <w:szCs w:val="20"/>
              </w:rPr>
            </w:pPr>
            <w:r w:rsidRPr="002B3319">
              <w:rPr>
                <w:rFonts w:ascii="Times New Roman" w:hAnsi="Times New Roman" w:cs="Times New Roman"/>
                <w:sz w:val="20"/>
                <w:szCs w:val="20"/>
              </w:rPr>
              <w:t>Порядок предоставления обеспечения исполнения контракта, требования к обеспечению исполнения контракта</w:t>
            </w:r>
          </w:p>
        </w:tc>
        <w:tc>
          <w:tcPr>
            <w:tcW w:w="6846" w:type="dxa"/>
          </w:tcPr>
          <w:p w:rsidR="00797E92" w:rsidRPr="00440A4B" w:rsidRDefault="00797E92" w:rsidP="002A5A3B">
            <w:pPr>
              <w:ind w:firstLine="575"/>
              <w:jc w:val="both"/>
              <w:rPr>
                <w:rFonts w:ascii="Times New Roman" w:hAnsi="Times New Roman" w:cs="Times New Roman"/>
                <w:sz w:val="20"/>
                <w:szCs w:val="20"/>
              </w:rPr>
            </w:pPr>
            <w:r w:rsidRPr="00440A4B">
              <w:rPr>
                <w:rFonts w:ascii="Times New Roman" w:hAnsi="Times New Roman" w:cs="Times New Roman"/>
                <w:sz w:val="20"/>
                <w:szCs w:val="20"/>
              </w:rPr>
              <w:t>24.1.1.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№44-ФЗ и настоящей документации.</w:t>
            </w:r>
          </w:p>
          <w:p w:rsidR="00797E92" w:rsidRPr="00440A4B" w:rsidRDefault="00797E92" w:rsidP="002A5A3B">
            <w:pPr>
              <w:ind w:firstLine="575"/>
              <w:jc w:val="both"/>
              <w:rPr>
                <w:rFonts w:ascii="Times New Roman" w:hAnsi="Times New Roman" w:cs="Times New Roman"/>
                <w:sz w:val="20"/>
                <w:szCs w:val="20"/>
              </w:rPr>
            </w:pPr>
            <w:r w:rsidRPr="00440A4B">
              <w:rPr>
                <w:rFonts w:ascii="Times New Roman" w:hAnsi="Times New Roman" w:cs="Times New Roman"/>
                <w:sz w:val="20"/>
                <w:szCs w:val="20"/>
              </w:rPr>
              <w:t xml:space="preserve">24.1.2. </w:t>
            </w:r>
            <w:r w:rsidR="007F11BE" w:rsidRPr="002B3319">
              <w:rPr>
                <w:rFonts w:ascii="Times New Roman" w:hAnsi="Times New Roman" w:cs="Times New Roman"/>
                <w:sz w:val="20"/>
                <w:szCs w:val="20"/>
              </w:rPr>
              <w:t xml:space="preserve">Исполнение контракта может обеспечиваться предоставлением банковской гарантии, соответствующей требованиям </w:t>
            </w:r>
            <w:hyperlink r:id="rId50" w:anchor="Par712" w:history="1">
              <w:r w:rsidR="007F11BE" w:rsidRPr="002B3319">
                <w:rPr>
                  <w:rStyle w:val="a7"/>
                  <w:rFonts w:ascii="Times New Roman" w:hAnsi="Times New Roman" w:cs="Times New Roman"/>
                  <w:color w:val="auto"/>
                  <w:sz w:val="20"/>
                  <w:szCs w:val="20"/>
                  <w:u w:val="none"/>
                </w:rPr>
                <w:t>ст.45</w:t>
              </w:r>
            </w:hyperlink>
            <w:r w:rsidR="007F11BE" w:rsidRPr="002B3319">
              <w:rPr>
                <w:rFonts w:ascii="Times New Roman" w:hAnsi="Times New Roman" w:cs="Times New Roman"/>
                <w:sz w:val="20"/>
                <w:szCs w:val="20"/>
              </w:rPr>
              <w:t xml:space="preserve"> Федерального закона №44-ФЗ, Постановления Правительства РФ от 8 ноября 2013 г. </w:t>
            </w:r>
            <w:r w:rsidR="00EB2542" w:rsidRPr="002B3319">
              <w:rPr>
                <w:rFonts w:ascii="Times New Roman" w:hAnsi="Times New Roman" w:cs="Times New Roman"/>
                <w:sz w:val="20"/>
                <w:szCs w:val="20"/>
              </w:rPr>
              <w:t>№</w:t>
            </w:r>
            <w:r w:rsidR="007F11BE" w:rsidRPr="002B3319">
              <w:rPr>
                <w:rFonts w:ascii="Times New Roman" w:hAnsi="Times New Roman" w:cs="Times New Roman"/>
                <w:sz w:val="20"/>
                <w:szCs w:val="20"/>
              </w:rPr>
              <w:t>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или внесением денежных средств на счет, указанный в разделе 24 настоящей документации. Способ обеспечения исполнения контракта,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51" w:anchor="/document/70353464/entry/95" w:history="1">
              <w:r w:rsidR="007F11BE" w:rsidRPr="002B3319">
                <w:rPr>
                  <w:rStyle w:val="a7"/>
                  <w:rFonts w:ascii="Times New Roman" w:hAnsi="Times New Roman" w:cs="Times New Roman"/>
                  <w:color w:val="auto"/>
                  <w:sz w:val="20"/>
                  <w:szCs w:val="20"/>
                  <w:u w:val="none"/>
                </w:rPr>
                <w:t>ст. 95</w:t>
              </w:r>
            </w:hyperlink>
            <w:r w:rsidR="007F11BE" w:rsidRPr="002B3319">
              <w:rPr>
                <w:rFonts w:ascii="Times New Roman" w:hAnsi="Times New Roman" w:cs="Times New Roman"/>
                <w:sz w:val="20"/>
                <w:szCs w:val="20"/>
              </w:rPr>
              <w:t>  Федерального закона №44-ФЗ.</w:t>
            </w:r>
          </w:p>
          <w:p w:rsidR="00797E92" w:rsidRPr="0094498E" w:rsidRDefault="00797E92" w:rsidP="00CF6340">
            <w:pPr>
              <w:ind w:firstLine="537"/>
              <w:jc w:val="both"/>
              <w:rPr>
                <w:rFonts w:ascii="Times New Roman" w:hAnsi="Times New Roman" w:cs="Times New Roman"/>
                <w:color w:val="22272F"/>
                <w:sz w:val="20"/>
                <w:szCs w:val="20"/>
                <w:shd w:val="clear" w:color="auto" w:fill="FFFFFF"/>
              </w:rPr>
            </w:pPr>
            <w:r>
              <w:rPr>
                <w:rFonts w:ascii="Times New Roman" w:hAnsi="Times New Roman" w:cs="Times New Roman"/>
                <w:sz w:val="20"/>
                <w:szCs w:val="20"/>
              </w:rPr>
              <w:t xml:space="preserve">24.1.3. </w:t>
            </w:r>
            <w:r w:rsidRPr="00440A4B">
              <w:rPr>
                <w:rFonts w:ascii="Times New Roman" w:hAnsi="Times New Roman" w:cs="Times New Roman"/>
                <w:sz w:val="20"/>
                <w:szCs w:val="20"/>
              </w:rPr>
              <w:t xml:space="preserve">Банковская гарантия, должна быть безотзывной и выдана банком, соответствующим </w:t>
            </w:r>
            <w:hyperlink r:id="rId52" w:anchor="/document/71924660/entry/0" w:history="1">
              <w:r w:rsidRPr="007F45F1">
                <w:rPr>
                  <w:rStyle w:val="a7"/>
                  <w:rFonts w:ascii="Times New Roman" w:hAnsi="Times New Roman" w:cs="Times New Roman"/>
                  <w:color w:val="auto"/>
                  <w:sz w:val="20"/>
                  <w:szCs w:val="20"/>
                  <w:u w:val="none"/>
                </w:rPr>
                <w:t>требованиям</w:t>
              </w:r>
            </w:hyperlink>
            <w:r w:rsidRPr="00440A4B">
              <w:rPr>
                <w:rFonts w:ascii="Times New Roman" w:hAnsi="Times New Roman" w:cs="Times New Roman"/>
                <w:sz w:val="20"/>
                <w:szCs w:val="20"/>
              </w:rPr>
              <w:t>, установленным Правительством Российской Федерации (</w:t>
            </w:r>
            <w:r w:rsidRPr="00440A4B">
              <w:rPr>
                <w:rFonts w:ascii="Times New Roman" w:hAnsi="Times New Roman" w:cs="Times New Roman"/>
                <w:color w:val="22272F"/>
                <w:sz w:val="20"/>
                <w:szCs w:val="20"/>
                <w:shd w:val="clear" w:color="auto" w:fill="FFFFFF"/>
              </w:rPr>
              <w:t xml:space="preserve">Постановление Правительства РФ от 12 апреля 2018 г. </w:t>
            </w:r>
            <w:r>
              <w:rPr>
                <w:rFonts w:ascii="Times New Roman" w:hAnsi="Times New Roman" w:cs="Times New Roman"/>
                <w:color w:val="22272F"/>
                <w:sz w:val="20"/>
                <w:szCs w:val="20"/>
                <w:shd w:val="clear" w:color="auto" w:fill="FFFFFF"/>
              </w:rPr>
              <w:t>№</w:t>
            </w:r>
            <w:r w:rsidRPr="00440A4B">
              <w:rPr>
                <w:rFonts w:ascii="Times New Roman" w:hAnsi="Times New Roman" w:cs="Times New Roman"/>
                <w:color w:val="22272F"/>
                <w:sz w:val="20"/>
                <w:szCs w:val="20"/>
                <w:shd w:val="clear" w:color="auto" w:fill="FFFFFF"/>
              </w:rPr>
              <w:t>440</w:t>
            </w:r>
            <w:r w:rsidRPr="00440A4B">
              <w:rPr>
                <w:rFonts w:ascii="Times New Roman" w:hAnsi="Times New Roman" w:cs="Times New Roman"/>
                <w:color w:val="22272F"/>
                <w:sz w:val="20"/>
                <w:szCs w:val="20"/>
              </w:rPr>
              <w:t xml:space="preserve"> </w:t>
            </w:r>
            <w:r>
              <w:rPr>
                <w:rFonts w:ascii="Times New Roman" w:hAnsi="Times New Roman" w:cs="Times New Roman"/>
                <w:color w:val="22272F"/>
                <w:sz w:val="20"/>
                <w:szCs w:val="20"/>
                <w:shd w:val="clear" w:color="auto" w:fill="FFFFFF"/>
              </w:rPr>
              <w:t>«</w:t>
            </w:r>
            <w:r w:rsidRPr="00440A4B">
              <w:rPr>
                <w:rFonts w:ascii="Times New Roman" w:hAnsi="Times New Roman" w:cs="Times New Roman"/>
                <w:color w:val="22272F"/>
                <w:sz w:val="20"/>
                <w:szCs w:val="20"/>
                <w:shd w:val="clear" w:color="auto" w:fill="FFFFFF"/>
              </w:rPr>
              <w:t xml:space="preserve">О требованиях к банкам, которые вправе выдавать банковские гарантии для обеспечения заявок </w:t>
            </w:r>
            <w:r w:rsidRPr="002B3319">
              <w:rPr>
                <w:rFonts w:ascii="Times New Roman" w:hAnsi="Times New Roman" w:cs="Times New Roman"/>
                <w:color w:val="22272F"/>
                <w:sz w:val="20"/>
                <w:szCs w:val="20"/>
                <w:shd w:val="clear" w:color="auto" w:fill="FFFFFF"/>
              </w:rPr>
              <w:t>и исполнения контрактов»)</w:t>
            </w:r>
            <w:r w:rsidR="00CF6340" w:rsidRPr="002B3319">
              <w:rPr>
                <w:rFonts w:ascii="Times New Roman" w:eastAsia="Times New Roman" w:hAnsi="Times New Roman" w:cs="Times New Roman"/>
                <w:color w:val="22272F"/>
                <w:sz w:val="20"/>
                <w:szCs w:val="20"/>
                <w:shd w:val="clear" w:color="auto" w:fill="FFFFFF"/>
                <w:lang w:eastAsia="ru-RU"/>
              </w:rPr>
              <w:t xml:space="preserve"> </w:t>
            </w:r>
            <w:r w:rsidR="00CF6340" w:rsidRPr="002B3319">
              <w:rPr>
                <w:rFonts w:ascii="Times New Roman" w:hAnsi="Times New Roman" w:cs="Times New Roman"/>
                <w:color w:val="22272F"/>
                <w:sz w:val="20"/>
                <w:szCs w:val="20"/>
                <w:shd w:val="clear" w:color="auto" w:fill="FFFFFF"/>
              </w:rPr>
              <w:t xml:space="preserve">и включенным в </w:t>
            </w:r>
            <w:r w:rsidR="00CF6340" w:rsidRPr="0094498E">
              <w:rPr>
                <w:rFonts w:ascii="Times New Roman" w:hAnsi="Times New Roman" w:cs="Times New Roman"/>
                <w:color w:val="22272F"/>
                <w:sz w:val="20"/>
                <w:szCs w:val="20"/>
                <w:shd w:val="clear" w:color="auto" w:fill="FFFFFF"/>
              </w:rPr>
              <w:t>перечень, предусмотренный </w:t>
            </w:r>
            <w:hyperlink r:id="rId53" w:anchor="/document/70353464/entry/45012" w:history="1">
              <w:r w:rsidR="00CF6340" w:rsidRPr="0094498E">
                <w:rPr>
                  <w:rStyle w:val="a7"/>
                  <w:rFonts w:ascii="Times New Roman" w:hAnsi="Times New Roman" w:cs="Times New Roman"/>
                  <w:sz w:val="20"/>
                  <w:szCs w:val="20"/>
                  <w:shd w:val="clear" w:color="auto" w:fill="FFFFFF"/>
                </w:rPr>
                <w:t>ч. 1.2</w:t>
              </w:r>
            </w:hyperlink>
            <w:r w:rsidR="00CF6340" w:rsidRPr="0094498E">
              <w:rPr>
                <w:rFonts w:ascii="Times New Roman" w:hAnsi="Times New Roman" w:cs="Times New Roman"/>
                <w:color w:val="22272F"/>
                <w:sz w:val="20"/>
                <w:szCs w:val="20"/>
                <w:shd w:val="clear" w:color="auto" w:fill="FFFFFF"/>
              </w:rPr>
              <w:t> </w:t>
            </w:r>
            <w:r w:rsidR="00CF6340" w:rsidRPr="0094498E">
              <w:rPr>
                <w:rFonts w:ascii="Times New Roman" w:hAnsi="Times New Roman" w:cs="Times New Roman"/>
                <w:bCs/>
                <w:color w:val="22272F"/>
                <w:sz w:val="20"/>
                <w:szCs w:val="20"/>
                <w:shd w:val="clear" w:color="auto" w:fill="FFFFFF"/>
              </w:rPr>
              <w:t xml:space="preserve">ст. 45 </w:t>
            </w:r>
            <w:r w:rsidR="00CF6340" w:rsidRPr="0094498E">
              <w:rPr>
                <w:rFonts w:ascii="Times New Roman" w:hAnsi="Times New Roman" w:cs="Times New Roman"/>
                <w:color w:val="22272F"/>
                <w:sz w:val="20"/>
                <w:szCs w:val="20"/>
                <w:shd w:val="clear" w:color="auto" w:fill="FFFFFF"/>
              </w:rPr>
              <w:t>Федерального закона N44-ФЗ.</w:t>
            </w:r>
          </w:p>
          <w:p w:rsidR="00797E92" w:rsidRDefault="00797E92" w:rsidP="004B0F40">
            <w:pPr>
              <w:ind w:firstLine="537"/>
              <w:jc w:val="both"/>
              <w:rPr>
                <w:rFonts w:ascii="Times New Roman" w:hAnsi="Times New Roman" w:cs="Times New Roman"/>
                <w:sz w:val="20"/>
                <w:szCs w:val="20"/>
              </w:rPr>
            </w:pPr>
            <w:r w:rsidRPr="0094498E">
              <w:rPr>
                <w:rFonts w:ascii="Times New Roman" w:hAnsi="Times New Roman" w:cs="Times New Roman"/>
                <w:sz w:val="20"/>
                <w:szCs w:val="20"/>
              </w:rPr>
              <w:t>24.1.4. В случае, если участником закупки, с которым заключается контракт, является казенное учреждение, положения Федерального закона №44-ФЗ об обеспечении исполнения контракта</w:t>
            </w:r>
            <w:r w:rsidR="00612974" w:rsidRPr="0094498E">
              <w:rPr>
                <w:rFonts w:ascii="Times New Roman" w:hAnsi="Times New Roman" w:cs="Times New Roman"/>
                <w:sz w:val="20"/>
                <w:szCs w:val="20"/>
              </w:rPr>
              <w:t>,</w:t>
            </w:r>
            <w:r w:rsidR="00612974" w:rsidRPr="0094498E">
              <w:rPr>
                <w:color w:val="22272F"/>
                <w:sz w:val="13"/>
              </w:rPr>
              <w:t xml:space="preserve"> </w:t>
            </w:r>
            <w:r w:rsidR="00612974" w:rsidRPr="0094498E">
              <w:rPr>
                <w:rFonts w:ascii="Times New Roman" w:hAnsi="Times New Roman" w:cs="Times New Roman"/>
                <w:sz w:val="20"/>
                <w:szCs w:val="20"/>
              </w:rPr>
              <w:t>включая положения о предоставлении такого обеспечения с учетом положений </w:t>
            </w:r>
            <w:hyperlink r:id="rId54" w:anchor="/document/70353464/entry/37" w:history="1">
              <w:r w:rsidR="00612974" w:rsidRPr="0094498E">
                <w:rPr>
                  <w:rStyle w:val="a7"/>
                  <w:rFonts w:ascii="Times New Roman" w:hAnsi="Times New Roman" w:cs="Times New Roman"/>
                  <w:color w:val="auto"/>
                  <w:sz w:val="20"/>
                  <w:szCs w:val="20"/>
                  <w:u w:val="none"/>
                </w:rPr>
                <w:t>ст. 37</w:t>
              </w:r>
            </w:hyperlink>
            <w:r w:rsidR="00612974" w:rsidRPr="0094498E">
              <w:rPr>
                <w:rFonts w:ascii="Times New Roman" w:hAnsi="Times New Roman" w:cs="Times New Roman"/>
                <w:sz w:val="20"/>
                <w:szCs w:val="20"/>
              </w:rPr>
              <w:t> Федерального закона №44-ФЗ,</w:t>
            </w:r>
            <w:r w:rsidRPr="0094498E">
              <w:rPr>
                <w:rFonts w:ascii="Times New Roman" w:hAnsi="Times New Roman" w:cs="Times New Roman"/>
                <w:sz w:val="20"/>
                <w:szCs w:val="20"/>
              </w:rPr>
              <w:t xml:space="preserve"> </w:t>
            </w:r>
            <w:r w:rsidR="00141B36" w:rsidRPr="0094498E">
              <w:rPr>
                <w:rFonts w:ascii="Times New Roman" w:hAnsi="Times New Roman" w:cs="Times New Roman"/>
                <w:sz w:val="20"/>
                <w:szCs w:val="20"/>
              </w:rPr>
              <w:t>об обеспечении гарантийных обязательств к такому участнику не применяются</w:t>
            </w:r>
            <w:r w:rsidRPr="0094498E">
              <w:rPr>
                <w:rFonts w:ascii="Times New Roman" w:hAnsi="Times New Roman" w:cs="Times New Roman"/>
                <w:sz w:val="20"/>
                <w:szCs w:val="20"/>
              </w:rPr>
              <w:t>.</w:t>
            </w:r>
          </w:p>
          <w:p w:rsidR="00797E92" w:rsidRDefault="00797E92" w:rsidP="000F2B1C">
            <w:pPr>
              <w:ind w:firstLine="537"/>
              <w:jc w:val="both"/>
              <w:rPr>
                <w:rFonts w:ascii="Times New Roman" w:hAnsi="Times New Roman" w:cs="Times New Roman"/>
                <w:sz w:val="20"/>
                <w:szCs w:val="20"/>
              </w:rPr>
            </w:pPr>
            <w:r w:rsidRPr="00096180">
              <w:rPr>
                <w:rFonts w:ascii="Times New Roman" w:hAnsi="Times New Roman" w:cs="Times New Roman"/>
                <w:sz w:val="20"/>
                <w:szCs w:val="20"/>
              </w:rPr>
              <w:t>24.1.5.</w:t>
            </w:r>
            <w:r>
              <w:rPr>
                <w:rFonts w:ascii="Times New Roman" w:hAnsi="Times New Roman" w:cs="Times New Roman"/>
                <w:sz w:val="20"/>
                <w:szCs w:val="20"/>
              </w:rPr>
              <w:t xml:space="preserve"> </w:t>
            </w:r>
            <w:r w:rsidRPr="00096180">
              <w:rPr>
                <w:rFonts w:ascii="Times New Roman" w:hAnsi="Times New Roman" w:cs="Times New Roman"/>
                <w:sz w:val="20"/>
                <w:szCs w:val="20"/>
              </w:rPr>
              <w:t>В течение пяти дней с даты размещения заказчиком в единой информационной системе проекта контракта победитель электронной процедуры подписывает</w:t>
            </w:r>
            <w:r>
              <w:rPr>
                <w:rFonts w:ascii="Times New Roman" w:hAnsi="Times New Roman" w:cs="Times New Roman"/>
                <w:sz w:val="20"/>
                <w:szCs w:val="20"/>
              </w:rPr>
              <w:t xml:space="preserve"> </w:t>
            </w:r>
            <w:hyperlink r:id="rId55" w:anchor="/document/12184522/entry/51" w:history="1">
              <w:r w:rsidRPr="00096180">
                <w:rPr>
                  <w:rStyle w:val="a7"/>
                  <w:rFonts w:ascii="Times New Roman" w:hAnsi="Times New Roman" w:cs="Times New Roman"/>
                  <w:color w:val="auto"/>
                  <w:sz w:val="20"/>
                  <w:szCs w:val="20"/>
                  <w:u w:val="none"/>
                </w:rPr>
                <w:t>усиленной электронной подписью</w:t>
              </w:r>
            </w:hyperlink>
            <w:r>
              <w:rPr>
                <w:rFonts w:ascii="Times New Roman" w:hAnsi="Times New Roman" w:cs="Times New Roman"/>
                <w:sz w:val="20"/>
                <w:szCs w:val="20"/>
              </w:rPr>
              <w:t xml:space="preserve"> </w:t>
            </w:r>
            <w:r w:rsidRPr="00096180">
              <w:rPr>
                <w:rFonts w:ascii="Times New Roman" w:hAnsi="Times New Roman" w:cs="Times New Roman"/>
                <w:sz w:val="20"/>
                <w:szCs w:val="20"/>
              </w:rPr>
              <w:t xml:space="preserve">указанный </w:t>
            </w:r>
            <w:r w:rsidRPr="00096180">
              <w:rPr>
                <w:rFonts w:ascii="Times New Roman" w:hAnsi="Times New Roman" w:cs="Times New Roman"/>
                <w:sz w:val="20"/>
                <w:szCs w:val="20"/>
              </w:rPr>
              <w:lastRenderedPageBreak/>
              <w:t xml:space="preserve">проект контракта, </w:t>
            </w:r>
            <w:r w:rsidRPr="00DD6FD2">
              <w:rPr>
                <w:rFonts w:ascii="Times New Roman" w:hAnsi="Times New Roman" w:cs="Times New Roman"/>
                <w:sz w:val="20"/>
                <w:szCs w:val="20"/>
              </w:rPr>
              <w:t>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w:t>
            </w:r>
            <w:r>
              <w:rPr>
                <w:rFonts w:ascii="Times New Roman" w:hAnsi="Times New Roman" w:cs="Times New Roman"/>
                <w:sz w:val="20"/>
                <w:szCs w:val="20"/>
              </w:rPr>
              <w:t xml:space="preserve">ол разногласий, предусмотренный </w:t>
            </w:r>
            <w:r w:rsidRPr="00DD6FD2">
              <w:rPr>
                <w:rFonts w:ascii="Times New Roman" w:hAnsi="Times New Roman" w:cs="Times New Roman"/>
                <w:sz w:val="20"/>
                <w:szCs w:val="20"/>
              </w:rPr>
              <w:t xml:space="preserve">ч.4 ст.83.2 Федерального закона </w:t>
            </w:r>
            <w:r>
              <w:rPr>
                <w:rFonts w:ascii="Times New Roman" w:hAnsi="Times New Roman" w:cs="Times New Roman"/>
                <w:sz w:val="20"/>
                <w:szCs w:val="20"/>
              </w:rPr>
              <w:t>№</w:t>
            </w:r>
            <w:r w:rsidRPr="00DD6FD2">
              <w:rPr>
                <w:rFonts w:ascii="Times New Roman" w:hAnsi="Times New Roman" w:cs="Times New Roman"/>
                <w:sz w:val="20"/>
                <w:szCs w:val="20"/>
              </w:rPr>
              <w:t>44-ФЗ. В случае, если при проведении конкурса цена контракта</w:t>
            </w:r>
            <w:r w:rsidRPr="00096180">
              <w:rPr>
                <w:rFonts w:ascii="Times New Roman" w:hAnsi="Times New Roman" w:cs="Times New Roman"/>
                <w:sz w:val="20"/>
                <w:szCs w:val="20"/>
              </w:rPr>
              <w:t xml:space="preserve"> снижена на двадцать пять процентов и более от начальной (максимальной) цены контракта, победитель электронной процедуры одновременно предоставляет обеспечение исполнения контракта в соответствии с</w:t>
            </w:r>
            <w:r>
              <w:rPr>
                <w:rFonts w:ascii="Times New Roman" w:hAnsi="Times New Roman" w:cs="Times New Roman"/>
                <w:sz w:val="20"/>
                <w:szCs w:val="20"/>
              </w:rPr>
              <w:t xml:space="preserve"> </w:t>
            </w:r>
            <w:hyperlink r:id="rId56" w:anchor="/document/70353464/entry/371" w:history="1">
              <w:r w:rsidRPr="00096180">
                <w:rPr>
                  <w:rStyle w:val="a7"/>
                  <w:rFonts w:ascii="Times New Roman" w:hAnsi="Times New Roman" w:cs="Times New Roman"/>
                  <w:color w:val="auto"/>
                  <w:sz w:val="20"/>
                  <w:szCs w:val="20"/>
                  <w:u w:val="none"/>
                </w:rPr>
                <w:t>ч.1 ст.37</w:t>
              </w:r>
            </w:hyperlink>
            <w:r>
              <w:rPr>
                <w:rFonts w:ascii="Times New Roman" w:hAnsi="Times New Roman" w:cs="Times New Roman"/>
                <w:sz w:val="20"/>
                <w:szCs w:val="20"/>
              </w:rPr>
              <w:t xml:space="preserve"> </w:t>
            </w:r>
            <w:r w:rsidRPr="00096180">
              <w:rPr>
                <w:rFonts w:ascii="Times New Roman" w:hAnsi="Times New Roman" w:cs="Times New Roman"/>
                <w:sz w:val="20"/>
                <w:szCs w:val="20"/>
              </w:rPr>
              <w:t xml:space="preserve">Федерального закона </w:t>
            </w:r>
            <w:r>
              <w:rPr>
                <w:rFonts w:ascii="Times New Roman" w:hAnsi="Times New Roman" w:cs="Times New Roman"/>
                <w:sz w:val="20"/>
                <w:szCs w:val="20"/>
              </w:rPr>
              <w:t>№</w:t>
            </w:r>
            <w:r w:rsidRPr="00096180">
              <w:rPr>
                <w:rFonts w:ascii="Times New Roman" w:hAnsi="Times New Roman" w:cs="Times New Roman"/>
                <w:sz w:val="20"/>
                <w:szCs w:val="20"/>
              </w:rPr>
              <w:t>44-ФЗ или обеспечение исполнения контракта в размере, предусмотренном документацией об электронной процедуре, и информацию, предусмотренные</w:t>
            </w:r>
            <w:r>
              <w:rPr>
                <w:rFonts w:ascii="Times New Roman" w:hAnsi="Times New Roman" w:cs="Times New Roman"/>
                <w:sz w:val="20"/>
                <w:szCs w:val="20"/>
              </w:rPr>
              <w:t xml:space="preserve"> </w:t>
            </w:r>
            <w:hyperlink r:id="rId57" w:anchor="/document/70353464/entry/372" w:history="1">
              <w:r w:rsidRPr="00096180">
                <w:rPr>
                  <w:rStyle w:val="a7"/>
                  <w:rFonts w:ascii="Times New Roman" w:hAnsi="Times New Roman" w:cs="Times New Roman"/>
                  <w:color w:val="auto"/>
                  <w:sz w:val="20"/>
                  <w:szCs w:val="20"/>
                  <w:u w:val="none"/>
                </w:rPr>
                <w:t>ч.2 ст.37</w:t>
              </w:r>
            </w:hyperlink>
            <w:r w:rsidRPr="00096180">
              <w:rPr>
                <w:rFonts w:ascii="Times New Roman" w:hAnsi="Times New Roman" w:cs="Times New Roman"/>
                <w:sz w:val="20"/>
                <w:szCs w:val="20"/>
              </w:rPr>
              <w:t xml:space="preserve"> Федерального закона </w:t>
            </w:r>
            <w:r>
              <w:rPr>
                <w:rFonts w:ascii="Times New Roman" w:hAnsi="Times New Roman" w:cs="Times New Roman"/>
                <w:sz w:val="20"/>
                <w:szCs w:val="20"/>
              </w:rPr>
              <w:t>№</w:t>
            </w:r>
            <w:r w:rsidRPr="00096180">
              <w:rPr>
                <w:rFonts w:ascii="Times New Roman" w:hAnsi="Times New Roman" w:cs="Times New Roman"/>
                <w:sz w:val="20"/>
                <w:szCs w:val="20"/>
              </w:rPr>
              <w:t>44-ФЗ.</w:t>
            </w:r>
          </w:p>
          <w:p w:rsidR="00797E92" w:rsidRDefault="00797E92" w:rsidP="000F2B1C">
            <w:pPr>
              <w:ind w:firstLine="537"/>
              <w:jc w:val="both"/>
              <w:rPr>
                <w:rFonts w:ascii="Times New Roman" w:hAnsi="Times New Roman" w:cs="Times New Roman"/>
                <w:sz w:val="20"/>
                <w:szCs w:val="20"/>
              </w:rPr>
            </w:pPr>
            <w:r>
              <w:rPr>
                <w:rFonts w:ascii="Times New Roman" w:hAnsi="Times New Roman" w:cs="Times New Roman"/>
                <w:sz w:val="20"/>
                <w:szCs w:val="20"/>
              </w:rPr>
              <w:t xml:space="preserve">24.1.6. </w:t>
            </w:r>
            <w:r w:rsidRPr="00DA4828">
              <w:rPr>
                <w:rFonts w:ascii="Times New Roman" w:hAnsi="Times New Roman" w:cs="Times New Roman"/>
                <w:sz w:val="20"/>
                <w:szCs w:val="20"/>
              </w:rPr>
              <w:t>Если при проведении конкурса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p>
          <w:p w:rsidR="00797E92" w:rsidRPr="002B3319" w:rsidRDefault="00797E92" w:rsidP="000F2B1C">
            <w:pPr>
              <w:ind w:firstLine="537"/>
              <w:jc w:val="both"/>
              <w:rPr>
                <w:rFonts w:ascii="Times New Roman" w:hAnsi="Times New Roman" w:cs="Times New Roman"/>
                <w:sz w:val="20"/>
                <w:szCs w:val="20"/>
              </w:rPr>
            </w:pPr>
            <w:r>
              <w:rPr>
                <w:rFonts w:ascii="Times New Roman" w:hAnsi="Times New Roman" w:cs="Times New Roman"/>
                <w:sz w:val="20"/>
                <w:szCs w:val="20"/>
              </w:rPr>
              <w:t xml:space="preserve">24.1.7. </w:t>
            </w:r>
            <w:r w:rsidRPr="00DA4828">
              <w:rPr>
                <w:rFonts w:ascii="Times New Roman" w:hAnsi="Times New Roman" w:cs="Times New Roman"/>
                <w:sz w:val="20"/>
                <w:szCs w:val="20"/>
              </w:rPr>
              <w:t>Если при проведении конкурса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w:t>
            </w:r>
            <w:r>
              <w:rPr>
                <w:rFonts w:ascii="Times New Roman" w:hAnsi="Times New Roman" w:cs="Times New Roman"/>
                <w:sz w:val="20"/>
                <w:szCs w:val="20"/>
              </w:rPr>
              <w:t xml:space="preserve">онтракта в размере, указанном в п.24.1.6 </w:t>
            </w:r>
            <w:r w:rsidRPr="00DA4828">
              <w:rPr>
                <w:rFonts w:ascii="Times New Roman" w:hAnsi="Times New Roman" w:cs="Times New Roman"/>
                <w:sz w:val="20"/>
                <w:szCs w:val="20"/>
              </w:rPr>
              <w:t>настояще</w:t>
            </w:r>
            <w:r>
              <w:rPr>
                <w:rFonts w:ascii="Times New Roman" w:hAnsi="Times New Roman" w:cs="Times New Roman"/>
                <w:sz w:val="20"/>
                <w:szCs w:val="20"/>
              </w:rPr>
              <w:t>го</w:t>
            </w:r>
            <w:r w:rsidRPr="00DA4828">
              <w:rPr>
                <w:rFonts w:ascii="Times New Roman" w:hAnsi="Times New Roman" w:cs="Times New Roman"/>
                <w:sz w:val="20"/>
                <w:szCs w:val="20"/>
              </w:rPr>
              <w:t xml:space="preserve"> </w:t>
            </w:r>
            <w:r>
              <w:rPr>
                <w:rFonts w:ascii="Times New Roman" w:hAnsi="Times New Roman" w:cs="Times New Roman"/>
                <w:sz w:val="20"/>
                <w:szCs w:val="20"/>
              </w:rPr>
              <w:t>раздела</w:t>
            </w:r>
            <w:r w:rsidRPr="00DA4828">
              <w:rPr>
                <w:rFonts w:ascii="Times New Roman" w:hAnsi="Times New Roman" w:cs="Times New Roman"/>
                <w:sz w:val="20"/>
                <w:szCs w:val="20"/>
              </w:rPr>
              <w:t xml:space="preserve">, или информации, подтверждающей добросовестность </w:t>
            </w:r>
            <w:r w:rsidRPr="002B3319">
              <w:rPr>
                <w:rFonts w:ascii="Times New Roman" w:hAnsi="Times New Roman" w:cs="Times New Roman"/>
                <w:sz w:val="20"/>
                <w:szCs w:val="20"/>
              </w:rPr>
              <w:t xml:space="preserve">такого участника в соответствии с </w:t>
            </w:r>
            <w:hyperlink w:anchor="Par579" w:history="1">
              <w:r w:rsidRPr="002B3319">
                <w:rPr>
                  <w:rStyle w:val="a7"/>
                  <w:rFonts w:ascii="Times New Roman" w:hAnsi="Times New Roman" w:cs="Times New Roman"/>
                  <w:color w:val="auto"/>
                  <w:sz w:val="20"/>
                  <w:szCs w:val="20"/>
                  <w:u w:val="none"/>
                </w:rPr>
                <w:t>ч.3</w:t>
              </w:r>
            </w:hyperlink>
            <w:r w:rsidRPr="002B3319">
              <w:rPr>
                <w:rFonts w:ascii="Times New Roman" w:hAnsi="Times New Roman" w:cs="Times New Roman"/>
                <w:sz w:val="20"/>
                <w:szCs w:val="20"/>
              </w:rPr>
              <w:t xml:space="preserve"> ст.37 Федерального закона №44-ФЗ,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797E92" w:rsidRPr="005E2FA9" w:rsidRDefault="00797E92" w:rsidP="00831236">
            <w:pPr>
              <w:ind w:firstLine="621"/>
              <w:jc w:val="both"/>
              <w:rPr>
                <w:rFonts w:ascii="Times New Roman" w:hAnsi="Times New Roman" w:cs="Times New Roman"/>
                <w:sz w:val="20"/>
                <w:szCs w:val="20"/>
              </w:rPr>
            </w:pPr>
            <w:r w:rsidRPr="002B3319">
              <w:rPr>
                <w:rFonts w:ascii="Times New Roman" w:hAnsi="Times New Roman" w:cs="Times New Roman"/>
                <w:sz w:val="20"/>
                <w:szCs w:val="20"/>
              </w:rPr>
              <w:t xml:space="preserve">24.1.8. </w:t>
            </w:r>
            <w:r w:rsidR="005E2FA9" w:rsidRPr="002B3319">
              <w:rPr>
                <w:rFonts w:ascii="Times New Roman" w:hAnsi="Times New Roman" w:cs="Times New Roman"/>
                <w:sz w:val="20"/>
                <w:szCs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797E92" w:rsidRPr="00831236" w:rsidRDefault="00797E92" w:rsidP="00831236">
            <w:pPr>
              <w:ind w:firstLine="621"/>
              <w:jc w:val="both"/>
              <w:rPr>
                <w:rFonts w:ascii="Times New Roman" w:hAnsi="Times New Roman" w:cs="Times New Roman"/>
                <w:sz w:val="20"/>
                <w:szCs w:val="20"/>
              </w:rPr>
            </w:pPr>
            <w:r w:rsidRPr="00345113">
              <w:rPr>
                <w:rFonts w:ascii="Times New Roman" w:hAnsi="Times New Roman" w:cs="Times New Roman"/>
                <w:sz w:val="20"/>
                <w:szCs w:val="20"/>
              </w:rPr>
              <w:t>24.1.9. В случае проведения конкурса информация, предусмотренная</w:t>
            </w:r>
            <w:r>
              <w:rPr>
                <w:rFonts w:ascii="Times New Roman" w:hAnsi="Times New Roman" w:cs="Times New Roman"/>
                <w:sz w:val="20"/>
                <w:szCs w:val="20"/>
              </w:rPr>
              <w:t xml:space="preserve"> </w:t>
            </w:r>
            <w:r w:rsidRPr="00E73DEE">
              <w:rPr>
                <w:rFonts w:ascii="Times New Roman" w:hAnsi="Times New Roman" w:cs="Times New Roman"/>
                <w:sz w:val="20"/>
                <w:szCs w:val="20"/>
              </w:rPr>
              <w:t>п.</w:t>
            </w:r>
            <w:r>
              <w:rPr>
                <w:rFonts w:ascii="Times New Roman" w:hAnsi="Times New Roman" w:cs="Times New Roman"/>
                <w:sz w:val="20"/>
                <w:szCs w:val="20"/>
              </w:rPr>
              <w:t xml:space="preserve">24.1.8 </w:t>
            </w:r>
            <w:r w:rsidRPr="00E73DEE">
              <w:rPr>
                <w:rFonts w:ascii="Times New Roman" w:hAnsi="Times New Roman" w:cs="Times New Roman"/>
                <w:sz w:val="20"/>
                <w:szCs w:val="20"/>
              </w:rPr>
              <w:t>настоящего раздела</w:t>
            </w:r>
            <w:r w:rsidRPr="003B4D5C">
              <w:rPr>
                <w:rFonts w:ascii="Times New Roman" w:hAnsi="Times New Roman" w:cs="Times New Roman"/>
                <w:sz w:val="20"/>
                <w:szCs w:val="20"/>
              </w:rPr>
              <w:t xml:space="preserve">, </w:t>
            </w:r>
            <w:r w:rsidRPr="00345113">
              <w:rPr>
                <w:rFonts w:ascii="Times New Roman" w:hAnsi="Times New Roman" w:cs="Times New Roman"/>
                <w:sz w:val="20"/>
                <w:szCs w:val="20"/>
              </w:rPr>
              <w:t>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данного требования или признании комиссией по осуществлению закупок информации, предусмотренной</w:t>
            </w:r>
            <w:r w:rsidRPr="003B4D5C">
              <w:rPr>
                <w:rFonts w:ascii="Times New Roman" w:hAnsi="Times New Roman" w:cs="Times New Roman"/>
                <w:sz w:val="20"/>
                <w:szCs w:val="20"/>
              </w:rPr>
              <w:t xml:space="preserve"> </w:t>
            </w:r>
            <w:r w:rsidRPr="006B7EC4">
              <w:rPr>
                <w:rFonts w:ascii="Times New Roman" w:hAnsi="Times New Roman" w:cs="Times New Roman"/>
                <w:sz w:val="20"/>
                <w:szCs w:val="20"/>
              </w:rPr>
              <w:t>п</w:t>
            </w:r>
            <w:r>
              <w:rPr>
                <w:rFonts w:ascii="Times New Roman" w:hAnsi="Times New Roman" w:cs="Times New Roman"/>
                <w:sz w:val="20"/>
                <w:szCs w:val="20"/>
              </w:rPr>
              <w:t xml:space="preserve">.24.1.8 </w:t>
            </w:r>
            <w:r w:rsidRPr="006B7EC4">
              <w:rPr>
                <w:rFonts w:ascii="Times New Roman" w:hAnsi="Times New Roman" w:cs="Times New Roman"/>
                <w:sz w:val="20"/>
                <w:szCs w:val="20"/>
              </w:rPr>
              <w:t>настоящего раздела</w:t>
            </w:r>
            <w:r w:rsidRPr="003B4D5C">
              <w:rPr>
                <w:rFonts w:ascii="Times New Roman" w:hAnsi="Times New Roman" w:cs="Times New Roman"/>
                <w:sz w:val="20"/>
                <w:szCs w:val="20"/>
              </w:rPr>
              <w:t xml:space="preserve">, </w:t>
            </w:r>
            <w:r w:rsidRPr="00345113">
              <w:rPr>
                <w:rFonts w:ascii="Times New Roman" w:hAnsi="Times New Roman" w:cs="Times New Roman"/>
                <w:sz w:val="20"/>
                <w:szCs w:val="20"/>
              </w:rPr>
              <w:t>недостоверной контракт с таким участником не заключается и он признается уклонившимся от заключения контракта.</w:t>
            </w:r>
          </w:p>
          <w:p w:rsidR="000B40E3" w:rsidRPr="002B3319" w:rsidRDefault="00797E92" w:rsidP="00373053">
            <w:pPr>
              <w:ind w:firstLine="537"/>
              <w:jc w:val="both"/>
              <w:rPr>
                <w:rFonts w:ascii="Times New Roman" w:hAnsi="Times New Roman" w:cs="Times New Roman"/>
                <w:sz w:val="20"/>
                <w:szCs w:val="20"/>
              </w:rPr>
            </w:pPr>
            <w:r>
              <w:rPr>
                <w:rFonts w:ascii="Times New Roman" w:hAnsi="Times New Roman" w:cs="Times New Roman"/>
                <w:sz w:val="20"/>
                <w:szCs w:val="20"/>
              </w:rPr>
              <w:t xml:space="preserve">24.1.10. </w:t>
            </w:r>
            <w:r w:rsidR="000B40E3" w:rsidRPr="002B3319">
              <w:rPr>
                <w:rFonts w:ascii="Times New Roman" w:hAnsi="Times New Roman" w:cs="Times New Roman"/>
                <w:sz w:val="20"/>
                <w:szCs w:val="20"/>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58" w:anchor="/document/70353464/entry/9672" w:history="1">
              <w:r w:rsidR="000B40E3" w:rsidRPr="002B3319">
                <w:rPr>
                  <w:rStyle w:val="a7"/>
                  <w:rFonts w:ascii="Times New Roman" w:hAnsi="Times New Roman" w:cs="Times New Roman"/>
                  <w:sz w:val="20"/>
                  <w:szCs w:val="20"/>
                </w:rPr>
                <w:t>частями 7.2</w:t>
              </w:r>
            </w:hyperlink>
            <w:r w:rsidR="000B40E3" w:rsidRPr="002B3319">
              <w:rPr>
                <w:rFonts w:ascii="Times New Roman" w:hAnsi="Times New Roman" w:cs="Times New Roman"/>
                <w:sz w:val="20"/>
                <w:szCs w:val="20"/>
              </w:rPr>
              <w:t> и </w:t>
            </w:r>
            <w:hyperlink r:id="rId59" w:anchor="/document/70353464/entry/9673" w:history="1">
              <w:r w:rsidR="000B40E3" w:rsidRPr="002B3319">
                <w:rPr>
                  <w:rStyle w:val="a7"/>
                  <w:rFonts w:ascii="Times New Roman" w:hAnsi="Times New Roman" w:cs="Times New Roman"/>
                  <w:sz w:val="20"/>
                  <w:szCs w:val="20"/>
                </w:rPr>
                <w:t>7.3</w:t>
              </w:r>
            </w:hyperlink>
            <w:r w:rsidR="000B40E3" w:rsidRPr="002B3319">
              <w:rPr>
                <w:rFonts w:ascii="Times New Roman" w:hAnsi="Times New Roman" w:cs="Times New Roman"/>
                <w:sz w:val="20"/>
                <w:szCs w:val="20"/>
              </w:rPr>
              <w:t xml:space="preserve"> статьи 96 Федерального закона №44-ФЗ.</w:t>
            </w:r>
          </w:p>
          <w:p w:rsidR="000B40E3" w:rsidRPr="00440A4B" w:rsidRDefault="000B40E3" w:rsidP="00B62ADC">
            <w:pPr>
              <w:ind w:firstLine="537"/>
              <w:jc w:val="both"/>
              <w:rPr>
                <w:rFonts w:ascii="Times New Roman" w:hAnsi="Times New Roman" w:cs="Times New Roman"/>
                <w:sz w:val="20"/>
                <w:szCs w:val="20"/>
              </w:rPr>
            </w:pPr>
            <w:r w:rsidRPr="002B3319">
              <w:rPr>
                <w:rFonts w:ascii="Times New Roman" w:hAnsi="Times New Roman" w:cs="Times New Roman"/>
                <w:sz w:val="20"/>
                <w:szCs w:val="20"/>
              </w:rPr>
              <w:t>21.1.1</w:t>
            </w:r>
            <w:r w:rsidR="00B62ADC" w:rsidRPr="002B3319">
              <w:rPr>
                <w:rFonts w:ascii="Times New Roman" w:hAnsi="Times New Roman" w:cs="Times New Roman"/>
                <w:sz w:val="20"/>
                <w:szCs w:val="20"/>
              </w:rPr>
              <w:t>1</w:t>
            </w:r>
            <w:r w:rsidRPr="002B3319">
              <w:rPr>
                <w:rFonts w:ascii="Times New Roman" w:hAnsi="Times New Roman" w:cs="Times New Roman"/>
                <w:sz w:val="20"/>
                <w:szCs w:val="20"/>
              </w:rPr>
              <w:t xml:space="preserve"> Участник закупки, с </w:t>
            </w:r>
            <w:r w:rsidRPr="006F437D">
              <w:rPr>
                <w:rFonts w:ascii="Times New Roman" w:hAnsi="Times New Roman" w:cs="Times New Roman"/>
                <w:sz w:val="20"/>
                <w:szCs w:val="20"/>
              </w:rPr>
              <w:t xml:space="preserve">которым заключается контракт по результатам определения поставщика (подрядчика, исполнителя) в соответствии с </w:t>
            </w:r>
            <w:hyperlink r:id="rId60" w:anchor="/document/70353464/entry/30101" w:history="1">
              <w:r w:rsidRPr="006F437D">
                <w:rPr>
                  <w:rStyle w:val="a7"/>
                  <w:rFonts w:ascii="Times New Roman" w:hAnsi="Times New Roman" w:cs="Times New Roman"/>
                  <w:sz w:val="20"/>
                  <w:szCs w:val="20"/>
                </w:rPr>
                <w:t>п.1 ч.1 ст.30</w:t>
              </w:r>
            </w:hyperlink>
            <w:r w:rsidRPr="006F437D">
              <w:rPr>
                <w:rFonts w:ascii="Times New Roman" w:hAnsi="Times New Roman" w:cs="Times New Roman"/>
                <w:sz w:val="20"/>
                <w:szCs w:val="20"/>
              </w:rPr>
              <w:t>  Федерального закона №44-ФЗ, освобождается от предоставления обеспечения исполнения контракта, в том числе с учетом положений </w:t>
            </w:r>
            <w:hyperlink r:id="rId61" w:anchor="/document/70353464/entry/37" w:history="1">
              <w:r w:rsidRPr="006F437D">
                <w:rPr>
                  <w:rStyle w:val="a7"/>
                  <w:rFonts w:ascii="Times New Roman" w:hAnsi="Times New Roman" w:cs="Times New Roman"/>
                  <w:sz w:val="20"/>
                  <w:szCs w:val="20"/>
                </w:rPr>
                <w:t>ст.37</w:t>
              </w:r>
            </w:hyperlink>
            <w:r w:rsidRPr="006F437D">
              <w:rPr>
                <w:rFonts w:ascii="Times New Roman" w:hAnsi="Times New Roman" w:cs="Times New Roman"/>
                <w:sz w:val="20"/>
                <w:szCs w:val="20"/>
              </w:rPr>
              <w:t xml:space="preserve">  Федерального закона №44-ФЗ, </w:t>
            </w:r>
            <w:r w:rsidR="00303C0B" w:rsidRPr="006F437D">
              <w:rPr>
                <w:rFonts w:ascii="Times New Roman" w:hAnsi="Times New Roman" w:cs="Times New Roman"/>
                <w:sz w:val="20"/>
                <w:szCs w:val="20"/>
              </w:rPr>
              <w:t xml:space="preserve">об обеспечении гарантийных обязательств </w:t>
            </w:r>
            <w:r w:rsidRPr="006F437D">
              <w:rPr>
                <w:rFonts w:ascii="Times New Roman" w:hAnsi="Times New Roman" w:cs="Times New Roman"/>
                <w:sz w:val="20"/>
                <w:szCs w:val="20"/>
              </w:rPr>
              <w:t>в случае предоставления</w:t>
            </w:r>
            <w:r w:rsidRPr="002B3319">
              <w:rPr>
                <w:rFonts w:ascii="Times New Roman" w:hAnsi="Times New Roman" w:cs="Times New Roman"/>
                <w:sz w:val="20"/>
                <w:szCs w:val="20"/>
              </w:rPr>
              <w:t xml:space="preserve">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w:t>
            </w:r>
            <w:r w:rsidRPr="002B3319">
              <w:rPr>
                <w:rFonts w:ascii="Times New Roman" w:hAnsi="Times New Roman" w:cs="Times New Roman"/>
                <w:sz w:val="20"/>
                <w:szCs w:val="20"/>
              </w:rPr>
              <w:lastRenderedPageBreak/>
              <w:t>закупки до заключения контракта в случаях, установленных Федеральным законом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tc>
      </w:tr>
      <w:tr w:rsidR="00631C2E" w:rsidRPr="00F146B5" w:rsidTr="00797E92">
        <w:tc>
          <w:tcPr>
            <w:tcW w:w="616" w:type="dxa"/>
          </w:tcPr>
          <w:p w:rsidR="00631C2E" w:rsidRPr="008327FB" w:rsidRDefault="00631C2E" w:rsidP="002A5A3B">
            <w:pPr>
              <w:rPr>
                <w:rFonts w:ascii="Times New Roman" w:hAnsi="Times New Roman" w:cs="Times New Roman"/>
                <w:sz w:val="20"/>
                <w:szCs w:val="20"/>
              </w:rPr>
            </w:pPr>
            <w:r w:rsidRPr="008327FB">
              <w:rPr>
                <w:rFonts w:ascii="Times New Roman" w:hAnsi="Times New Roman" w:cs="Times New Roman"/>
                <w:sz w:val="20"/>
                <w:szCs w:val="20"/>
              </w:rPr>
              <w:lastRenderedPageBreak/>
              <w:t>24.2</w:t>
            </w:r>
          </w:p>
        </w:tc>
        <w:tc>
          <w:tcPr>
            <w:tcW w:w="3527" w:type="dxa"/>
          </w:tcPr>
          <w:p w:rsidR="00631C2E" w:rsidRPr="008327FB" w:rsidRDefault="00631C2E" w:rsidP="00906242">
            <w:pPr>
              <w:rPr>
                <w:rFonts w:ascii="Times New Roman" w:hAnsi="Times New Roman" w:cs="Times New Roman"/>
                <w:sz w:val="20"/>
                <w:szCs w:val="20"/>
              </w:rPr>
            </w:pPr>
            <w:r w:rsidRPr="008327FB">
              <w:rPr>
                <w:rFonts w:ascii="Times New Roman" w:hAnsi="Times New Roman" w:cs="Times New Roman"/>
                <w:sz w:val="20"/>
                <w:szCs w:val="20"/>
              </w:rPr>
              <w:t>Обеспечение гарантийных обязательств</w:t>
            </w:r>
          </w:p>
        </w:tc>
        <w:tc>
          <w:tcPr>
            <w:tcW w:w="6846" w:type="dxa"/>
          </w:tcPr>
          <w:p w:rsidR="00790D76" w:rsidRPr="008327FB" w:rsidRDefault="00631C2E" w:rsidP="00906242">
            <w:pPr>
              <w:ind w:firstLine="621"/>
              <w:jc w:val="both"/>
              <w:rPr>
                <w:rFonts w:ascii="Times New Roman" w:hAnsi="Times New Roman" w:cs="Times New Roman"/>
                <w:sz w:val="20"/>
                <w:szCs w:val="20"/>
              </w:rPr>
            </w:pPr>
            <w:r w:rsidRPr="008327FB">
              <w:rPr>
                <w:rFonts w:ascii="Times New Roman" w:hAnsi="Times New Roman" w:cs="Times New Roman"/>
                <w:sz w:val="20"/>
                <w:szCs w:val="20"/>
              </w:rPr>
              <w:t>Не установлено</w:t>
            </w:r>
            <w:r w:rsidR="002B3319" w:rsidRPr="008327FB">
              <w:rPr>
                <w:rFonts w:ascii="Times New Roman" w:hAnsi="Times New Roman" w:cs="Times New Roman"/>
                <w:sz w:val="20"/>
                <w:szCs w:val="20"/>
              </w:rPr>
              <w:t xml:space="preserve"> </w:t>
            </w:r>
          </w:p>
          <w:p w:rsidR="00631C2E" w:rsidRPr="008327FB" w:rsidRDefault="00631C2E" w:rsidP="00906242">
            <w:pPr>
              <w:ind w:firstLine="621"/>
              <w:jc w:val="both"/>
              <w:rPr>
                <w:rFonts w:ascii="Times New Roman" w:hAnsi="Times New Roman" w:cs="Times New Roman"/>
                <w:sz w:val="20"/>
                <w:szCs w:val="20"/>
              </w:rPr>
            </w:pPr>
          </w:p>
        </w:tc>
      </w:tr>
      <w:tr w:rsidR="00631C2E" w:rsidRPr="00F146B5" w:rsidTr="00797E92">
        <w:tc>
          <w:tcPr>
            <w:tcW w:w="616" w:type="dxa"/>
          </w:tcPr>
          <w:p w:rsidR="00631C2E" w:rsidRPr="00756771" w:rsidRDefault="00631C2E" w:rsidP="0025099D">
            <w:pPr>
              <w:rPr>
                <w:rFonts w:ascii="Times New Roman" w:hAnsi="Times New Roman" w:cs="Times New Roman"/>
                <w:b/>
                <w:sz w:val="20"/>
                <w:szCs w:val="20"/>
              </w:rPr>
            </w:pPr>
            <w:r w:rsidRPr="00756771">
              <w:rPr>
                <w:rFonts w:ascii="Times New Roman" w:hAnsi="Times New Roman" w:cs="Times New Roman"/>
                <w:b/>
                <w:sz w:val="20"/>
                <w:szCs w:val="20"/>
              </w:rPr>
              <w:t>25.</w:t>
            </w:r>
          </w:p>
        </w:tc>
        <w:tc>
          <w:tcPr>
            <w:tcW w:w="3527" w:type="dxa"/>
          </w:tcPr>
          <w:p w:rsidR="00631C2E" w:rsidRPr="00917C27" w:rsidRDefault="00631C2E" w:rsidP="006D7B37">
            <w:pPr>
              <w:rPr>
                <w:rFonts w:ascii="Times New Roman" w:hAnsi="Times New Roman" w:cs="Times New Roman"/>
                <w:b/>
                <w:sz w:val="20"/>
                <w:szCs w:val="20"/>
              </w:rPr>
            </w:pPr>
            <w:r w:rsidRPr="00E22A70">
              <w:rPr>
                <w:rFonts w:ascii="Times New Roman" w:hAnsi="Times New Roman" w:cs="Times New Roman"/>
                <w:b/>
                <w:sz w:val="20"/>
                <w:szCs w:val="20"/>
              </w:rPr>
              <w:t>Срок, в течение которого победитель конкурса или иной его участник, с которым заключается контракт в соответствии с Федеральным законом</w:t>
            </w:r>
            <w:r>
              <w:rPr>
                <w:rFonts w:ascii="Times New Roman" w:hAnsi="Times New Roman" w:cs="Times New Roman"/>
                <w:b/>
                <w:sz w:val="20"/>
                <w:szCs w:val="20"/>
              </w:rPr>
              <w:t xml:space="preserve"> №44-ФЗ</w:t>
            </w:r>
            <w:r w:rsidRPr="00E22A70">
              <w:rPr>
                <w:rFonts w:ascii="Times New Roman" w:hAnsi="Times New Roman" w:cs="Times New Roman"/>
                <w:b/>
                <w:sz w:val="20"/>
                <w:szCs w:val="20"/>
              </w:rPr>
              <w:t>, должен подписать контракт, условия признания победителя конкурса или данного участника уклонившимися от заключения контракта</w:t>
            </w:r>
          </w:p>
        </w:tc>
        <w:tc>
          <w:tcPr>
            <w:tcW w:w="6846" w:type="dxa"/>
          </w:tcPr>
          <w:p w:rsidR="00631C2E" w:rsidRPr="00DD6FD2" w:rsidRDefault="00631C2E" w:rsidP="00F40FFF">
            <w:pPr>
              <w:ind w:firstLine="537"/>
              <w:jc w:val="both"/>
              <w:rPr>
                <w:rFonts w:ascii="Times New Roman" w:hAnsi="Times New Roman" w:cs="Times New Roman"/>
                <w:sz w:val="20"/>
                <w:szCs w:val="20"/>
              </w:rPr>
            </w:pPr>
            <w:r w:rsidRPr="00DD6FD2">
              <w:rPr>
                <w:rFonts w:ascii="Times New Roman" w:hAnsi="Times New Roman" w:cs="Times New Roman"/>
                <w:sz w:val="20"/>
                <w:szCs w:val="20"/>
              </w:rPr>
              <w:t xml:space="preserve">25.1. По результатам конкурса контракт заключается с победителем конкурса, а в случаях, предусмотренных ст.83.2 Федерального закона </w:t>
            </w:r>
            <w:r>
              <w:rPr>
                <w:rFonts w:ascii="Times New Roman" w:hAnsi="Times New Roman" w:cs="Times New Roman"/>
                <w:sz w:val="20"/>
                <w:szCs w:val="20"/>
              </w:rPr>
              <w:t>№</w:t>
            </w:r>
            <w:r w:rsidRPr="00DD6FD2">
              <w:rPr>
                <w:rFonts w:ascii="Times New Roman" w:hAnsi="Times New Roman" w:cs="Times New Roman"/>
                <w:sz w:val="20"/>
                <w:szCs w:val="20"/>
              </w:rPr>
              <w:t>44-ФЗ, с иным участником конкурса, заявка которого на участие в конкурсе признана соответствующей требованиям, установленным документацией и (или) извещением о закупке.</w:t>
            </w:r>
          </w:p>
          <w:p w:rsidR="00631C2E" w:rsidRPr="00DD6FD2" w:rsidRDefault="00631C2E" w:rsidP="00F15C28">
            <w:pPr>
              <w:ind w:firstLine="537"/>
              <w:jc w:val="both"/>
              <w:rPr>
                <w:rFonts w:ascii="Times New Roman" w:hAnsi="Times New Roman" w:cs="Times New Roman"/>
                <w:sz w:val="20"/>
                <w:szCs w:val="20"/>
              </w:rPr>
            </w:pPr>
            <w:r w:rsidRPr="00DD6FD2">
              <w:rPr>
                <w:rFonts w:ascii="Times New Roman" w:hAnsi="Times New Roman" w:cs="Times New Roman"/>
                <w:sz w:val="20"/>
                <w:szCs w:val="20"/>
              </w:rPr>
              <w:t xml:space="preserve">25.2. В течение пяти дней с даты размещения в единой информационной системе протокола подведения итогов конкурса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w:t>
            </w:r>
            <w:r w:rsidRPr="002B3319">
              <w:rPr>
                <w:rFonts w:ascii="Times New Roman" w:hAnsi="Times New Roman" w:cs="Times New Roman"/>
                <w:sz w:val="20"/>
                <w:szCs w:val="20"/>
              </w:rPr>
              <w:t xml:space="preserve">путем </w:t>
            </w:r>
            <w:r w:rsidR="0026718E" w:rsidRPr="002B3319">
              <w:rPr>
                <w:rFonts w:ascii="Times New Roman" w:hAnsi="Times New Roman" w:cs="Times New Roman"/>
                <w:sz w:val="20"/>
                <w:szCs w:val="20"/>
              </w:rPr>
              <w:t xml:space="preserve">включения с использованием единой информационной системы </w:t>
            </w:r>
            <w:r w:rsidRPr="002B3319">
              <w:rPr>
                <w:rFonts w:ascii="Times New Roman" w:hAnsi="Times New Roman" w:cs="Times New Roman"/>
                <w:sz w:val="20"/>
                <w:szCs w:val="20"/>
              </w:rPr>
              <w:t xml:space="preserve">в проект контракта, прилагаемый к документации или извещению о закупке, цены контракта, предложенной </w:t>
            </w:r>
            <w:r w:rsidRPr="00790D76">
              <w:rPr>
                <w:rFonts w:ascii="Times New Roman" w:hAnsi="Times New Roman" w:cs="Times New Roman"/>
                <w:sz w:val="20"/>
                <w:szCs w:val="20"/>
              </w:rPr>
              <w:t xml:space="preserve">участником закупки, с которым заключается контракт, </w:t>
            </w:r>
            <w:r w:rsidR="004B6521" w:rsidRPr="00790D76">
              <w:rPr>
                <w:rFonts w:ascii="Times New Roman" w:hAnsi="Times New Roman" w:cs="Times New Roman"/>
                <w:sz w:val="20"/>
                <w:szCs w:val="20"/>
              </w:rPr>
              <w:t xml:space="preserve">а также </w:t>
            </w:r>
            <w:r w:rsidR="00E92720" w:rsidRPr="00790D76">
              <w:rPr>
                <w:rFonts w:ascii="Times New Roman" w:hAnsi="Times New Roman" w:cs="Times New Roman"/>
                <w:sz w:val="20"/>
                <w:szCs w:val="20"/>
              </w:rPr>
              <w:t>включения представленной в соответствии Федеральным законом N44-ФЗ</w:t>
            </w:r>
            <w:r w:rsidR="004B6521" w:rsidRPr="00790D76">
              <w:rPr>
                <w:rFonts w:ascii="Times New Roman" w:hAnsi="Times New Roman" w:cs="Times New Roman"/>
                <w:sz w:val="20"/>
                <w:szCs w:val="20"/>
              </w:rPr>
              <w:t xml:space="preserve"> </w:t>
            </w:r>
            <w:r w:rsidRPr="00790D76">
              <w:rPr>
                <w:rFonts w:ascii="Times New Roman" w:hAnsi="Times New Roman" w:cs="Times New Roman"/>
                <w:sz w:val="20"/>
                <w:szCs w:val="20"/>
              </w:rPr>
              <w:t>информации о товаре (товарном знаке и (или) конкретных показателях товара</w:t>
            </w:r>
            <w:r w:rsidR="00E92720" w:rsidRPr="00790D76">
              <w:rPr>
                <w:rFonts w:ascii="Times New Roman" w:hAnsi="Times New Roman" w:cs="Times New Roman"/>
                <w:sz w:val="20"/>
                <w:szCs w:val="20"/>
              </w:rPr>
              <w:t>,</w:t>
            </w:r>
            <w:r w:rsidR="00E92720" w:rsidRPr="00790D76">
              <w:rPr>
                <w:rFonts w:ascii="Times New Roman" w:eastAsia="Times New Roman" w:hAnsi="Times New Roman" w:cs="Times New Roman"/>
                <w:color w:val="22272F"/>
                <w:sz w:val="20"/>
                <w:lang w:eastAsia="ru-RU"/>
              </w:rPr>
              <w:t xml:space="preserve"> </w:t>
            </w:r>
            <w:r w:rsidR="00E92720" w:rsidRPr="00790D76">
              <w:rPr>
                <w:rFonts w:ascii="Times New Roman" w:hAnsi="Times New Roman" w:cs="Times New Roman"/>
                <w:sz w:val="20"/>
                <w:szCs w:val="20"/>
              </w:rPr>
              <w:t>стране происхождения товара</w:t>
            </w:r>
            <w:r w:rsidRPr="00790D76">
              <w:rPr>
                <w:rFonts w:ascii="Times New Roman" w:hAnsi="Times New Roman" w:cs="Times New Roman"/>
                <w:sz w:val="20"/>
                <w:szCs w:val="20"/>
              </w:rPr>
              <w:t>), указанн</w:t>
            </w:r>
            <w:r w:rsidR="00DC72E6">
              <w:rPr>
                <w:rFonts w:ascii="Times New Roman" w:hAnsi="Times New Roman" w:cs="Times New Roman"/>
                <w:sz w:val="20"/>
                <w:szCs w:val="20"/>
              </w:rPr>
              <w:t>ой</w:t>
            </w:r>
            <w:r w:rsidRPr="00790D76">
              <w:rPr>
                <w:rFonts w:ascii="Times New Roman" w:hAnsi="Times New Roman" w:cs="Times New Roman"/>
                <w:sz w:val="20"/>
                <w:szCs w:val="20"/>
              </w:rPr>
              <w:t xml:space="preserve"> в заявке, окончательном</w:t>
            </w:r>
            <w:r w:rsidRPr="00E92720">
              <w:rPr>
                <w:rFonts w:ascii="Times New Roman" w:hAnsi="Times New Roman" w:cs="Times New Roman"/>
                <w:sz w:val="20"/>
                <w:szCs w:val="20"/>
              </w:rPr>
              <w:t xml:space="preserve"> предложении участника конкурса.</w:t>
            </w:r>
          </w:p>
          <w:p w:rsidR="00631C2E" w:rsidRPr="00DD6FD2" w:rsidRDefault="00631C2E" w:rsidP="007347FC">
            <w:pPr>
              <w:ind w:firstLine="537"/>
              <w:jc w:val="both"/>
              <w:rPr>
                <w:rFonts w:ascii="Times New Roman" w:hAnsi="Times New Roman" w:cs="Times New Roman"/>
                <w:sz w:val="20"/>
                <w:szCs w:val="20"/>
              </w:rPr>
            </w:pPr>
            <w:r w:rsidRPr="00DD6FD2">
              <w:rPr>
                <w:rFonts w:ascii="Times New Roman" w:hAnsi="Times New Roman" w:cs="Times New Roman"/>
                <w:sz w:val="20"/>
                <w:szCs w:val="20"/>
              </w:rPr>
              <w:t>25.3</w:t>
            </w:r>
            <w:r>
              <w:rPr>
                <w:rFonts w:ascii="Times New Roman" w:hAnsi="Times New Roman" w:cs="Times New Roman"/>
                <w:sz w:val="20"/>
                <w:szCs w:val="20"/>
              </w:rPr>
              <w:t>.</w:t>
            </w:r>
            <w:r w:rsidRPr="00DD6FD2">
              <w:rPr>
                <w:rFonts w:ascii="Times New Roman" w:hAnsi="Times New Roman" w:cs="Times New Roman"/>
                <w:sz w:val="20"/>
                <w:szCs w:val="20"/>
              </w:rPr>
              <w:t xml:space="preserve"> В течение пяти дней с даты размещения заказчиком в единой информационной системе проекта контракта победитель конкурса подписывает</w:t>
            </w:r>
            <w:r>
              <w:rPr>
                <w:rFonts w:ascii="Times New Roman" w:hAnsi="Times New Roman" w:cs="Times New Roman"/>
                <w:sz w:val="20"/>
                <w:szCs w:val="20"/>
              </w:rPr>
              <w:t xml:space="preserve"> </w:t>
            </w:r>
            <w:hyperlink r:id="rId62" w:anchor="/document/12184522/entry/51" w:history="1">
              <w:r w:rsidRPr="00DD6FD2">
                <w:rPr>
                  <w:rStyle w:val="a7"/>
                  <w:rFonts w:ascii="Times New Roman" w:hAnsi="Times New Roman" w:cs="Times New Roman"/>
                  <w:color w:val="auto"/>
                  <w:sz w:val="20"/>
                  <w:szCs w:val="20"/>
                  <w:u w:val="none"/>
                </w:rPr>
                <w:t>усиленной электронной подписью</w:t>
              </w:r>
            </w:hyperlink>
            <w:r>
              <w:rPr>
                <w:rFonts w:ascii="Times New Roman" w:hAnsi="Times New Roman" w:cs="Times New Roman"/>
                <w:sz w:val="20"/>
                <w:szCs w:val="20"/>
              </w:rPr>
              <w:t xml:space="preserve"> </w:t>
            </w:r>
            <w:r w:rsidRPr="00DD6FD2">
              <w:rPr>
                <w:rFonts w:ascii="Times New Roman" w:hAnsi="Times New Roman" w:cs="Times New Roman"/>
                <w:sz w:val="20"/>
                <w:szCs w:val="20"/>
              </w:rPr>
              <w:t>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w:t>
            </w:r>
            <w:r>
              <w:rPr>
                <w:rFonts w:ascii="Times New Roman" w:hAnsi="Times New Roman" w:cs="Times New Roman"/>
                <w:sz w:val="20"/>
                <w:szCs w:val="20"/>
              </w:rPr>
              <w:t xml:space="preserve">азногласий, предусмотренный </w:t>
            </w:r>
            <w:r w:rsidRPr="00DD6FD2">
              <w:rPr>
                <w:rFonts w:ascii="Times New Roman" w:hAnsi="Times New Roman" w:cs="Times New Roman"/>
                <w:sz w:val="20"/>
                <w:szCs w:val="20"/>
              </w:rPr>
              <w:t xml:space="preserve">ч.4 ст.83.2 Федерального закона </w:t>
            </w:r>
            <w:r>
              <w:rPr>
                <w:rFonts w:ascii="Times New Roman" w:hAnsi="Times New Roman" w:cs="Times New Roman"/>
                <w:sz w:val="20"/>
                <w:szCs w:val="20"/>
              </w:rPr>
              <w:t>№</w:t>
            </w:r>
            <w:r w:rsidRPr="00DD6FD2">
              <w:rPr>
                <w:rFonts w:ascii="Times New Roman" w:hAnsi="Times New Roman" w:cs="Times New Roman"/>
                <w:sz w:val="20"/>
                <w:szCs w:val="20"/>
              </w:rPr>
              <w:t>44-ФЗ. В случае, если при проведении конкурса, цена контракта снижена на двадцать пять процентов и более от начальной (максимальной) цены контракта, победитель конкурса одновременно предоставляет обеспечение исполнения контракта в соответствии с</w:t>
            </w:r>
            <w:r>
              <w:rPr>
                <w:rFonts w:ascii="Times New Roman" w:hAnsi="Times New Roman" w:cs="Times New Roman"/>
                <w:sz w:val="20"/>
                <w:szCs w:val="20"/>
              </w:rPr>
              <w:t xml:space="preserve"> </w:t>
            </w:r>
            <w:hyperlink r:id="rId63" w:anchor="/document/70353464/entry/371" w:history="1">
              <w:r w:rsidRPr="00DD6FD2">
                <w:rPr>
                  <w:rStyle w:val="a7"/>
                  <w:rFonts w:ascii="Times New Roman" w:hAnsi="Times New Roman" w:cs="Times New Roman"/>
                  <w:color w:val="auto"/>
                  <w:sz w:val="20"/>
                  <w:szCs w:val="20"/>
                  <w:u w:val="none"/>
                </w:rPr>
                <w:t>ч.1 ст.37</w:t>
              </w:r>
            </w:hyperlink>
            <w:r w:rsidRPr="00DD6FD2">
              <w:rPr>
                <w:rFonts w:ascii="Times New Roman" w:hAnsi="Times New Roman" w:cs="Times New Roman"/>
                <w:sz w:val="20"/>
                <w:szCs w:val="20"/>
              </w:rPr>
              <w:t xml:space="preserve"> Федерального закона</w:t>
            </w:r>
            <w:r w:rsidRPr="00DD6FD2">
              <w:rPr>
                <w:rFonts w:ascii="Times New Roman" w:eastAsia="Times New Roman" w:hAnsi="Times New Roman" w:cs="Times New Roman"/>
                <w:sz w:val="20"/>
                <w:szCs w:val="20"/>
                <w:lang w:eastAsia="ru-RU"/>
              </w:rPr>
              <w:t xml:space="preserve"> </w:t>
            </w:r>
            <w:r>
              <w:rPr>
                <w:rFonts w:ascii="Times New Roman" w:hAnsi="Times New Roman" w:cs="Times New Roman"/>
                <w:sz w:val="20"/>
                <w:szCs w:val="20"/>
              </w:rPr>
              <w:t>№</w:t>
            </w:r>
            <w:r w:rsidRPr="00DD6FD2">
              <w:rPr>
                <w:rFonts w:ascii="Times New Roman" w:hAnsi="Times New Roman" w:cs="Times New Roman"/>
                <w:sz w:val="20"/>
                <w:szCs w:val="20"/>
              </w:rPr>
              <w:t>44-ФЗ или обеспечение исполнения контракта в размере, предусмотренном конкурсной документацией, и информацию, предусмотренные</w:t>
            </w:r>
            <w:r>
              <w:rPr>
                <w:rFonts w:ascii="Times New Roman" w:hAnsi="Times New Roman" w:cs="Times New Roman"/>
                <w:sz w:val="20"/>
                <w:szCs w:val="20"/>
              </w:rPr>
              <w:t xml:space="preserve"> </w:t>
            </w:r>
            <w:hyperlink r:id="rId64" w:anchor="/document/70353464/entry/372" w:history="1">
              <w:r w:rsidRPr="00DD6FD2">
                <w:rPr>
                  <w:rStyle w:val="a7"/>
                  <w:rFonts w:ascii="Times New Roman" w:hAnsi="Times New Roman" w:cs="Times New Roman"/>
                  <w:color w:val="auto"/>
                  <w:sz w:val="20"/>
                  <w:szCs w:val="20"/>
                  <w:u w:val="none"/>
                </w:rPr>
                <w:t>ч.2 ст.37</w:t>
              </w:r>
            </w:hyperlink>
            <w:r w:rsidRPr="00DD6FD2">
              <w:rPr>
                <w:rFonts w:ascii="Times New Roman" w:hAnsi="Times New Roman" w:cs="Times New Roman"/>
                <w:sz w:val="20"/>
                <w:szCs w:val="20"/>
              </w:rPr>
              <w:t xml:space="preserve"> Федерального закона</w:t>
            </w:r>
            <w:r w:rsidRPr="00DD6FD2">
              <w:rPr>
                <w:rFonts w:ascii="Times New Roman" w:eastAsia="Times New Roman" w:hAnsi="Times New Roman" w:cs="Times New Roman"/>
                <w:sz w:val="20"/>
                <w:szCs w:val="20"/>
                <w:lang w:eastAsia="ru-RU"/>
              </w:rPr>
              <w:t xml:space="preserve"> </w:t>
            </w:r>
            <w:r>
              <w:rPr>
                <w:rFonts w:ascii="Times New Roman" w:hAnsi="Times New Roman" w:cs="Times New Roman"/>
                <w:sz w:val="20"/>
                <w:szCs w:val="20"/>
              </w:rPr>
              <w:t>№</w:t>
            </w:r>
            <w:r w:rsidRPr="00DD6FD2">
              <w:rPr>
                <w:rFonts w:ascii="Times New Roman" w:hAnsi="Times New Roman" w:cs="Times New Roman"/>
                <w:sz w:val="20"/>
                <w:szCs w:val="20"/>
              </w:rPr>
              <w:t>44-ФЗ.</w:t>
            </w:r>
          </w:p>
          <w:p w:rsidR="00631C2E" w:rsidRPr="00DD6FD2" w:rsidRDefault="00631C2E" w:rsidP="0025099D">
            <w:pPr>
              <w:ind w:firstLine="537"/>
              <w:jc w:val="both"/>
              <w:rPr>
                <w:rFonts w:ascii="Times New Roman" w:hAnsi="Times New Roman" w:cs="Times New Roman"/>
                <w:sz w:val="20"/>
                <w:szCs w:val="20"/>
              </w:rPr>
            </w:pPr>
            <w:r w:rsidRPr="00DD6FD2">
              <w:rPr>
                <w:rFonts w:ascii="Times New Roman" w:hAnsi="Times New Roman" w:cs="Times New Roman"/>
                <w:sz w:val="20"/>
                <w:szCs w:val="20"/>
              </w:rPr>
              <w:t xml:space="preserve">25.4. В течение пяти дней с даты размещения заказчиком в единой информационной системе проекта контракта победитель конкурса, с которым заключается контракт, в случае наличия разногласий по проекту контракта, размещенному в соответствии </w:t>
            </w:r>
            <w:r>
              <w:rPr>
                <w:rFonts w:ascii="Times New Roman" w:hAnsi="Times New Roman" w:cs="Times New Roman"/>
                <w:sz w:val="20"/>
                <w:szCs w:val="20"/>
              </w:rPr>
              <w:t>подразделом 25.2</w:t>
            </w:r>
            <w:r w:rsidRPr="00DD6FD2">
              <w:rPr>
                <w:rFonts w:ascii="Times New Roman" w:hAnsi="Times New Roman" w:cs="Times New Roman"/>
                <w:sz w:val="20"/>
                <w:szCs w:val="20"/>
              </w:rPr>
              <w:t xml:space="preserve"> настоящего раздела, размещает на электронной площадке протокол разногласий, подписанный </w:t>
            </w:r>
            <w:hyperlink r:id="rId65" w:anchor="/document/12184522/entry/51" w:history="1">
              <w:r w:rsidRPr="00DD6FD2">
                <w:rPr>
                  <w:rStyle w:val="a7"/>
                  <w:rFonts w:ascii="Times New Roman" w:hAnsi="Times New Roman" w:cs="Times New Roman"/>
                  <w:color w:val="auto"/>
                  <w:sz w:val="20"/>
                  <w:szCs w:val="20"/>
                  <w:u w:val="none"/>
                </w:rPr>
                <w:t>усиленной электронной подписью</w:t>
              </w:r>
            </w:hyperlink>
            <w:r>
              <w:rPr>
                <w:rFonts w:ascii="Times New Roman" w:hAnsi="Times New Roman" w:cs="Times New Roman"/>
                <w:sz w:val="20"/>
                <w:szCs w:val="20"/>
              </w:rPr>
              <w:t xml:space="preserve"> </w:t>
            </w:r>
            <w:r w:rsidRPr="00DD6FD2">
              <w:rPr>
                <w:rFonts w:ascii="Times New Roman" w:hAnsi="Times New Roman" w:cs="Times New Roman"/>
                <w:sz w:val="20"/>
                <w:szCs w:val="20"/>
              </w:rPr>
              <w:t>лица, имеющего право действовать от имени победителя конкурса. Указанный протокол может быть размещен на электронной площадке в отношении соответствующего контракта не более чем один раз. При этом победитель конкурса,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конкурсе, с указанием соответствующих положений данных документов.</w:t>
            </w:r>
          </w:p>
          <w:p w:rsidR="00631C2E" w:rsidRPr="00DD6FD2" w:rsidRDefault="00631C2E" w:rsidP="0025099D">
            <w:pPr>
              <w:ind w:firstLine="537"/>
              <w:jc w:val="both"/>
              <w:rPr>
                <w:rFonts w:ascii="Times New Roman" w:hAnsi="Times New Roman" w:cs="Times New Roman"/>
                <w:sz w:val="20"/>
                <w:szCs w:val="20"/>
              </w:rPr>
            </w:pPr>
            <w:r w:rsidRPr="00DD6FD2">
              <w:rPr>
                <w:rFonts w:ascii="Times New Roman" w:hAnsi="Times New Roman" w:cs="Times New Roman"/>
                <w:sz w:val="20"/>
                <w:szCs w:val="20"/>
              </w:rPr>
              <w:t>25.5</w:t>
            </w:r>
            <w:r>
              <w:rPr>
                <w:rFonts w:ascii="Times New Roman" w:hAnsi="Times New Roman" w:cs="Times New Roman"/>
                <w:sz w:val="20"/>
                <w:szCs w:val="20"/>
              </w:rPr>
              <w:t>.</w:t>
            </w:r>
            <w:r w:rsidRPr="00DD6FD2">
              <w:rPr>
                <w:rFonts w:ascii="Times New Roman" w:hAnsi="Times New Roman" w:cs="Times New Roman"/>
                <w:sz w:val="20"/>
                <w:szCs w:val="20"/>
              </w:rPr>
              <w:t xml:space="preserve"> В течение трех рабочих дней с даты размещения победителем конкурса на электронной площадке в соответствии с </w:t>
            </w:r>
            <w:r>
              <w:rPr>
                <w:rFonts w:ascii="Times New Roman" w:hAnsi="Times New Roman" w:cs="Times New Roman"/>
                <w:sz w:val="20"/>
                <w:szCs w:val="20"/>
              </w:rPr>
              <w:t>подразделом 25.4</w:t>
            </w:r>
            <w:r w:rsidRPr="00DD6FD2">
              <w:rPr>
                <w:rFonts w:ascii="Times New Roman" w:hAnsi="Times New Roman" w:cs="Times New Roman"/>
                <w:sz w:val="20"/>
                <w:szCs w:val="20"/>
              </w:rPr>
              <w:t xml:space="preserve"> настоящего раздела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конкурса.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w:t>
            </w:r>
            <w:r w:rsidRPr="00DD6FD2">
              <w:rPr>
                <w:rFonts w:ascii="Times New Roman" w:hAnsi="Times New Roman" w:cs="Times New Roman"/>
                <w:sz w:val="20"/>
                <w:szCs w:val="20"/>
              </w:rPr>
              <w:lastRenderedPageBreak/>
              <w:t xml:space="preserve">площадке протокол разногласий в соответствии с </w:t>
            </w:r>
            <w:r>
              <w:rPr>
                <w:rFonts w:ascii="Times New Roman" w:hAnsi="Times New Roman" w:cs="Times New Roman"/>
                <w:sz w:val="20"/>
                <w:szCs w:val="20"/>
              </w:rPr>
              <w:t>подразделом 25.4</w:t>
            </w:r>
            <w:r w:rsidRPr="00DD6FD2">
              <w:rPr>
                <w:rFonts w:ascii="Times New Roman" w:hAnsi="Times New Roman" w:cs="Times New Roman"/>
                <w:sz w:val="20"/>
                <w:szCs w:val="20"/>
              </w:rPr>
              <w:t xml:space="preserve"> настоящего раздела.</w:t>
            </w:r>
          </w:p>
          <w:p w:rsidR="00631C2E" w:rsidRPr="00DD6FD2" w:rsidRDefault="00631C2E" w:rsidP="00D15AA1">
            <w:pPr>
              <w:ind w:firstLine="537"/>
              <w:jc w:val="both"/>
              <w:rPr>
                <w:rFonts w:ascii="Times New Roman" w:hAnsi="Times New Roman" w:cs="Times New Roman"/>
                <w:sz w:val="20"/>
                <w:szCs w:val="20"/>
              </w:rPr>
            </w:pPr>
            <w:r w:rsidRPr="00DD6FD2">
              <w:rPr>
                <w:rFonts w:ascii="Times New Roman" w:hAnsi="Times New Roman" w:cs="Times New Roman"/>
                <w:sz w:val="20"/>
                <w:szCs w:val="20"/>
              </w:rPr>
              <w:t xml:space="preserve">25.6. В течение трех рабочих дней с даты размещения заказчиком в единой информационной системе и на электронной площадке </w:t>
            </w:r>
            <w:r>
              <w:rPr>
                <w:rFonts w:ascii="Times New Roman" w:hAnsi="Times New Roman" w:cs="Times New Roman"/>
                <w:sz w:val="20"/>
                <w:szCs w:val="20"/>
              </w:rPr>
              <w:t>документов, предусмотренных подразделом</w:t>
            </w:r>
            <w:r w:rsidRPr="00DD6FD2">
              <w:rPr>
                <w:rFonts w:ascii="Times New Roman" w:hAnsi="Times New Roman" w:cs="Times New Roman"/>
                <w:sz w:val="20"/>
                <w:szCs w:val="20"/>
              </w:rPr>
              <w:t xml:space="preserve"> 25.5 настоящего раздела, победитель конкурса размещает на электронной площадке проект контракта, подписанный</w:t>
            </w:r>
            <w:r>
              <w:rPr>
                <w:rFonts w:ascii="Times New Roman" w:hAnsi="Times New Roman" w:cs="Times New Roman"/>
                <w:sz w:val="20"/>
                <w:szCs w:val="20"/>
              </w:rPr>
              <w:t xml:space="preserve"> </w:t>
            </w:r>
            <w:hyperlink r:id="rId66" w:anchor="/document/12184522/entry/51" w:history="1">
              <w:r w:rsidRPr="00DD6FD2">
                <w:rPr>
                  <w:rStyle w:val="a7"/>
                  <w:rFonts w:ascii="Times New Roman" w:hAnsi="Times New Roman" w:cs="Times New Roman"/>
                  <w:color w:val="auto"/>
                  <w:sz w:val="20"/>
                  <w:szCs w:val="20"/>
                  <w:u w:val="none"/>
                </w:rPr>
                <w:t>усиленной электронной подписью</w:t>
              </w:r>
            </w:hyperlink>
            <w:r>
              <w:rPr>
                <w:rFonts w:ascii="Times New Roman" w:hAnsi="Times New Roman" w:cs="Times New Roman"/>
                <w:sz w:val="20"/>
                <w:szCs w:val="20"/>
              </w:rPr>
              <w:t xml:space="preserve"> </w:t>
            </w:r>
            <w:r w:rsidRPr="00DD6FD2">
              <w:rPr>
                <w:rFonts w:ascii="Times New Roman" w:hAnsi="Times New Roman" w:cs="Times New Roman"/>
                <w:sz w:val="20"/>
                <w:szCs w:val="20"/>
              </w:rPr>
              <w:t>лица, имеющего право действовать от имени такого победителя, а также документ и (и</w:t>
            </w:r>
            <w:r>
              <w:rPr>
                <w:rFonts w:ascii="Times New Roman" w:hAnsi="Times New Roman" w:cs="Times New Roman"/>
                <w:sz w:val="20"/>
                <w:szCs w:val="20"/>
              </w:rPr>
              <w:t>ли) информацию в соответствии с подразделом</w:t>
            </w:r>
            <w:r w:rsidRPr="00DD6FD2">
              <w:rPr>
                <w:rFonts w:ascii="Times New Roman" w:hAnsi="Times New Roman" w:cs="Times New Roman"/>
                <w:sz w:val="20"/>
                <w:szCs w:val="20"/>
              </w:rPr>
              <w:t xml:space="preserve"> 25.3 настоящего раздела, подтверждающие предоставление обеспечения исполнения контракта и подписанные усиленной электронной подписью указанного лица.</w:t>
            </w:r>
          </w:p>
          <w:p w:rsidR="00631C2E" w:rsidRPr="00DD6FD2" w:rsidRDefault="00631C2E" w:rsidP="009F464C">
            <w:pPr>
              <w:ind w:firstLine="537"/>
              <w:jc w:val="both"/>
              <w:rPr>
                <w:rFonts w:ascii="Times New Roman" w:hAnsi="Times New Roman" w:cs="Times New Roman"/>
                <w:sz w:val="20"/>
                <w:szCs w:val="20"/>
              </w:rPr>
            </w:pPr>
            <w:r w:rsidRPr="00DD6FD2">
              <w:rPr>
                <w:rFonts w:ascii="Times New Roman" w:hAnsi="Times New Roman" w:cs="Times New Roman"/>
                <w:sz w:val="20"/>
                <w:szCs w:val="20"/>
              </w:rPr>
              <w:t>25.7. В течение трех рабочих дней с даты размещения на электронной площадке проекта контракта, подписанного</w:t>
            </w:r>
            <w:r>
              <w:rPr>
                <w:rFonts w:ascii="Times New Roman" w:hAnsi="Times New Roman" w:cs="Times New Roman"/>
                <w:sz w:val="20"/>
                <w:szCs w:val="20"/>
              </w:rPr>
              <w:t xml:space="preserve"> </w:t>
            </w:r>
            <w:hyperlink r:id="rId67" w:anchor="/document/12184522/entry/51" w:history="1">
              <w:r w:rsidRPr="00DD6FD2">
                <w:rPr>
                  <w:rStyle w:val="a7"/>
                  <w:rFonts w:ascii="Times New Roman" w:hAnsi="Times New Roman" w:cs="Times New Roman"/>
                  <w:color w:val="auto"/>
                  <w:sz w:val="20"/>
                  <w:szCs w:val="20"/>
                  <w:u w:val="none"/>
                </w:rPr>
                <w:t>усиленной электронной подписью</w:t>
              </w:r>
            </w:hyperlink>
            <w:r>
              <w:rPr>
                <w:rFonts w:ascii="Times New Roman" w:hAnsi="Times New Roman" w:cs="Times New Roman"/>
                <w:sz w:val="20"/>
                <w:szCs w:val="20"/>
              </w:rPr>
              <w:t xml:space="preserve"> </w:t>
            </w:r>
            <w:r w:rsidRPr="00DD6FD2">
              <w:rPr>
                <w:rFonts w:ascii="Times New Roman" w:hAnsi="Times New Roman" w:cs="Times New Roman"/>
                <w:sz w:val="20"/>
                <w:szCs w:val="20"/>
              </w:rPr>
              <w:t>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631C2E" w:rsidRPr="00DD6FD2" w:rsidRDefault="00631C2E" w:rsidP="004644E4">
            <w:pPr>
              <w:ind w:firstLine="537"/>
              <w:jc w:val="both"/>
              <w:rPr>
                <w:rFonts w:ascii="Times New Roman" w:hAnsi="Times New Roman" w:cs="Times New Roman"/>
                <w:sz w:val="20"/>
                <w:szCs w:val="20"/>
              </w:rPr>
            </w:pPr>
            <w:r w:rsidRPr="00DD6FD2">
              <w:rPr>
                <w:rFonts w:ascii="Times New Roman" w:hAnsi="Times New Roman" w:cs="Times New Roman"/>
                <w:sz w:val="20"/>
                <w:szCs w:val="20"/>
              </w:rPr>
              <w:t>25.8.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631C2E" w:rsidRPr="00DD6FD2" w:rsidRDefault="00631C2E" w:rsidP="00705088">
            <w:pPr>
              <w:ind w:firstLine="537"/>
              <w:jc w:val="both"/>
              <w:rPr>
                <w:rFonts w:ascii="Times New Roman" w:hAnsi="Times New Roman" w:cs="Times New Roman"/>
                <w:sz w:val="20"/>
                <w:szCs w:val="20"/>
              </w:rPr>
            </w:pPr>
            <w:r w:rsidRPr="00DD6FD2">
              <w:rPr>
                <w:rFonts w:ascii="Times New Roman" w:hAnsi="Times New Roman" w:cs="Times New Roman"/>
                <w:sz w:val="20"/>
                <w:szCs w:val="20"/>
              </w:rPr>
              <w:t>25.9. С момента размещения в единой информац</w:t>
            </w:r>
            <w:r>
              <w:rPr>
                <w:rFonts w:ascii="Times New Roman" w:hAnsi="Times New Roman" w:cs="Times New Roman"/>
                <w:sz w:val="20"/>
                <w:szCs w:val="20"/>
              </w:rPr>
              <w:t xml:space="preserve">ионной системе предусмотренного подразделом 25.7 </w:t>
            </w:r>
            <w:r w:rsidRPr="00DD6FD2">
              <w:rPr>
                <w:rFonts w:ascii="Times New Roman" w:hAnsi="Times New Roman" w:cs="Times New Roman"/>
                <w:sz w:val="20"/>
                <w:szCs w:val="20"/>
              </w:rPr>
              <w:t>настоящего раздела и подписанного заказчиком контракта он считается заключенным.</w:t>
            </w:r>
          </w:p>
          <w:p w:rsidR="00631C2E" w:rsidRPr="00DD6FD2" w:rsidRDefault="00631C2E" w:rsidP="001D503E">
            <w:pPr>
              <w:ind w:firstLine="537"/>
              <w:jc w:val="both"/>
              <w:rPr>
                <w:rFonts w:ascii="Times New Roman" w:hAnsi="Times New Roman" w:cs="Times New Roman"/>
                <w:sz w:val="20"/>
                <w:szCs w:val="20"/>
              </w:rPr>
            </w:pPr>
            <w:r w:rsidRPr="00DD6FD2">
              <w:rPr>
                <w:rFonts w:ascii="Times New Roman" w:hAnsi="Times New Roman" w:cs="Times New Roman"/>
                <w:sz w:val="20"/>
                <w:szCs w:val="20"/>
              </w:rPr>
              <w:t>25.10. Контракт может быть заключен не ранее чем через десять дней с даты размещения в единой информационной системе протокола подведения итогов конкурса,</w:t>
            </w:r>
            <w:r w:rsidRPr="00DD6FD2">
              <w:rPr>
                <w:rFonts w:ascii="Times New Roman" w:eastAsia="Times New Roman" w:hAnsi="Times New Roman" w:cs="Times New Roman"/>
                <w:sz w:val="28"/>
                <w:szCs w:val="28"/>
                <w:lang w:eastAsia="ru-RU"/>
              </w:rPr>
              <w:t xml:space="preserve"> </w:t>
            </w:r>
            <w:r>
              <w:rPr>
                <w:rFonts w:ascii="Times New Roman" w:hAnsi="Times New Roman" w:cs="Times New Roman"/>
                <w:sz w:val="20"/>
                <w:szCs w:val="20"/>
              </w:rPr>
              <w:t xml:space="preserve">протокола </w:t>
            </w:r>
            <w:r w:rsidRPr="00DD6FD2">
              <w:rPr>
                <w:rFonts w:ascii="Times New Roman" w:hAnsi="Times New Roman" w:cs="Times New Roman"/>
                <w:sz w:val="20"/>
                <w:szCs w:val="20"/>
              </w:rPr>
              <w:t>о признании победителя конкурса уклонившимся от заключения контракта.</w:t>
            </w:r>
          </w:p>
          <w:p w:rsidR="00631C2E" w:rsidRPr="00DD6FD2" w:rsidRDefault="00631C2E" w:rsidP="001315B3">
            <w:pPr>
              <w:ind w:firstLine="537"/>
              <w:jc w:val="both"/>
              <w:rPr>
                <w:rFonts w:ascii="Times New Roman" w:hAnsi="Times New Roman" w:cs="Times New Roman"/>
                <w:sz w:val="20"/>
                <w:szCs w:val="20"/>
              </w:rPr>
            </w:pPr>
            <w:r w:rsidRPr="00DD6FD2">
              <w:rPr>
                <w:rFonts w:ascii="Times New Roman" w:hAnsi="Times New Roman" w:cs="Times New Roman"/>
                <w:sz w:val="20"/>
                <w:szCs w:val="20"/>
              </w:rPr>
              <w:t>25.11. Контракт заключается на условиях, указанных в документации и (или) извещении о закупке, заявке победителя конкурса, по цене, предложенной победителем.</w:t>
            </w:r>
          </w:p>
          <w:p w:rsidR="00631C2E" w:rsidRPr="00DD6FD2" w:rsidRDefault="00631C2E" w:rsidP="001702C7">
            <w:pPr>
              <w:ind w:firstLine="537"/>
              <w:jc w:val="both"/>
              <w:rPr>
                <w:rFonts w:ascii="Times New Roman" w:hAnsi="Times New Roman" w:cs="Times New Roman"/>
                <w:sz w:val="20"/>
                <w:szCs w:val="20"/>
              </w:rPr>
            </w:pPr>
            <w:r w:rsidRPr="00DD6FD2">
              <w:rPr>
                <w:rFonts w:ascii="Times New Roman" w:hAnsi="Times New Roman" w:cs="Times New Roman"/>
                <w:sz w:val="20"/>
                <w:szCs w:val="20"/>
              </w:rPr>
              <w:t>25.12. Блокирование денежных средств на специальном счете победителя в целях обеспечения заявки на участие в конкурсе, прекращается в сроки, установленные</w:t>
            </w:r>
            <w:r>
              <w:rPr>
                <w:rFonts w:ascii="Times New Roman" w:hAnsi="Times New Roman" w:cs="Times New Roman"/>
                <w:sz w:val="20"/>
                <w:szCs w:val="20"/>
              </w:rPr>
              <w:t xml:space="preserve"> </w:t>
            </w:r>
            <w:hyperlink r:id="rId68" w:anchor="/document/70353464/entry/448" w:history="1">
              <w:r w:rsidRPr="00DD6FD2">
                <w:rPr>
                  <w:rStyle w:val="a7"/>
                  <w:rFonts w:ascii="Times New Roman" w:hAnsi="Times New Roman" w:cs="Times New Roman"/>
                  <w:color w:val="auto"/>
                  <w:sz w:val="20"/>
                  <w:szCs w:val="20"/>
                  <w:u w:val="none"/>
                </w:rPr>
                <w:t>ч.8 ст.44</w:t>
              </w:r>
            </w:hyperlink>
            <w:r w:rsidRPr="00DD6FD2">
              <w:rPr>
                <w:rFonts w:ascii="Times New Roman" w:hAnsi="Times New Roman" w:cs="Times New Roman"/>
                <w:sz w:val="20"/>
                <w:szCs w:val="20"/>
              </w:rPr>
              <w:t xml:space="preserve"> Федерального закона</w:t>
            </w:r>
            <w:r w:rsidRPr="00DD6FD2">
              <w:rPr>
                <w:rFonts w:ascii="Times New Roman" w:eastAsia="Times New Roman" w:hAnsi="Times New Roman" w:cs="Times New Roman"/>
                <w:sz w:val="20"/>
                <w:szCs w:val="20"/>
                <w:lang w:eastAsia="ru-RU"/>
              </w:rPr>
              <w:t xml:space="preserve"> </w:t>
            </w:r>
            <w:r>
              <w:rPr>
                <w:rFonts w:ascii="Times New Roman" w:hAnsi="Times New Roman" w:cs="Times New Roman"/>
                <w:sz w:val="20"/>
                <w:szCs w:val="20"/>
              </w:rPr>
              <w:t>№</w:t>
            </w:r>
            <w:r w:rsidRPr="00DD6FD2">
              <w:rPr>
                <w:rFonts w:ascii="Times New Roman" w:hAnsi="Times New Roman" w:cs="Times New Roman"/>
                <w:sz w:val="20"/>
                <w:szCs w:val="20"/>
              </w:rPr>
              <w:t>44-ФЗ.</w:t>
            </w:r>
          </w:p>
          <w:p w:rsidR="00631C2E" w:rsidRPr="00DD6FD2" w:rsidRDefault="00631C2E" w:rsidP="000505B6">
            <w:pPr>
              <w:ind w:firstLine="537"/>
              <w:jc w:val="both"/>
              <w:rPr>
                <w:rFonts w:ascii="Times New Roman" w:hAnsi="Times New Roman" w:cs="Times New Roman"/>
                <w:sz w:val="20"/>
                <w:szCs w:val="20"/>
              </w:rPr>
            </w:pPr>
            <w:r w:rsidRPr="00DD6FD2">
              <w:rPr>
                <w:rFonts w:ascii="Times New Roman" w:hAnsi="Times New Roman" w:cs="Times New Roman"/>
                <w:sz w:val="20"/>
                <w:szCs w:val="20"/>
              </w:rPr>
              <w:t>25.13. Победитель конкурса (за исключени</w:t>
            </w:r>
            <w:r>
              <w:rPr>
                <w:rFonts w:ascii="Times New Roman" w:hAnsi="Times New Roman" w:cs="Times New Roman"/>
                <w:sz w:val="20"/>
                <w:szCs w:val="20"/>
              </w:rPr>
              <w:t>ем победителя, предусмотренного подразделом</w:t>
            </w:r>
            <w:r w:rsidRPr="00DD6FD2">
              <w:rPr>
                <w:rFonts w:ascii="Times New Roman" w:hAnsi="Times New Roman" w:cs="Times New Roman"/>
                <w:sz w:val="20"/>
                <w:szCs w:val="20"/>
              </w:rPr>
              <w:t xml:space="preserve"> 25.14</w:t>
            </w:r>
            <w:r>
              <w:rPr>
                <w:rFonts w:ascii="Times New Roman" w:hAnsi="Times New Roman" w:cs="Times New Roman"/>
                <w:sz w:val="20"/>
                <w:szCs w:val="20"/>
              </w:rPr>
              <w:t xml:space="preserve"> </w:t>
            </w:r>
            <w:r w:rsidRPr="00DD6FD2">
              <w:rPr>
                <w:rFonts w:ascii="Times New Roman" w:hAnsi="Times New Roman" w:cs="Times New Roman"/>
                <w:sz w:val="20"/>
                <w:szCs w:val="20"/>
              </w:rPr>
              <w:t>настоящего раздела) признается заказчиком уклонившимся от заключения контракта в случае, если в сроки, предусмотренные настоящим разделом, он не направил заказчику проект контракта, подписанный лицом, имеющим право действовать от имени такого победителя, или не направил проток</w:t>
            </w:r>
            <w:r>
              <w:rPr>
                <w:rFonts w:ascii="Times New Roman" w:hAnsi="Times New Roman" w:cs="Times New Roman"/>
                <w:sz w:val="20"/>
                <w:szCs w:val="20"/>
              </w:rPr>
              <w:t>ол разногласий, предусмотренный подразделом</w:t>
            </w:r>
            <w:r w:rsidRPr="00DD6FD2">
              <w:rPr>
                <w:rFonts w:ascii="Times New Roman" w:hAnsi="Times New Roman" w:cs="Times New Roman"/>
                <w:sz w:val="20"/>
                <w:szCs w:val="20"/>
              </w:rPr>
              <w:t xml:space="preserve"> 25.4 настоящего раздела, или не испол</w:t>
            </w:r>
            <w:r>
              <w:rPr>
                <w:rFonts w:ascii="Times New Roman" w:hAnsi="Times New Roman" w:cs="Times New Roman"/>
                <w:sz w:val="20"/>
                <w:szCs w:val="20"/>
              </w:rPr>
              <w:t xml:space="preserve">нил требования, предусмотренные </w:t>
            </w:r>
            <w:r w:rsidRPr="00DD6FD2">
              <w:rPr>
                <w:rFonts w:ascii="Times New Roman" w:hAnsi="Times New Roman" w:cs="Times New Roman"/>
                <w:sz w:val="20"/>
                <w:szCs w:val="20"/>
              </w:rPr>
              <w:t xml:space="preserve">ст.37 Федерального закона </w:t>
            </w:r>
            <w:r>
              <w:rPr>
                <w:rFonts w:ascii="Times New Roman" w:hAnsi="Times New Roman" w:cs="Times New Roman"/>
                <w:sz w:val="20"/>
                <w:szCs w:val="20"/>
              </w:rPr>
              <w:t>№</w:t>
            </w:r>
            <w:r w:rsidRPr="00DD6FD2">
              <w:rPr>
                <w:rFonts w:ascii="Times New Roman" w:hAnsi="Times New Roman" w:cs="Times New Roman"/>
                <w:sz w:val="20"/>
                <w:szCs w:val="20"/>
              </w:rPr>
              <w:t>44-ФЗ (в случае снижения при проведении электронного конкурса цены контракта на двадцать пять процентов и более от начальной (максимальной) цены контракта).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w:t>
            </w:r>
            <w:r w:rsidRPr="00DD6FD2">
              <w:rPr>
                <w:rFonts w:ascii="Times New Roman" w:hAnsi="Times New Roman" w:cs="Times New Roman"/>
                <w:b/>
                <w:sz w:val="20"/>
                <w:szCs w:val="20"/>
              </w:rPr>
              <w:t xml:space="preserve"> </w:t>
            </w:r>
            <w:r w:rsidRPr="00907B36">
              <w:rPr>
                <w:rFonts w:ascii="Times New Roman" w:hAnsi="Times New Roman" w:cs="Times New Roman"/>
                <w:sz w:val="20"/>
                <w:szCs w:val="20"/>
              </w:rPr>
              <w:t>протокол о признании такого победителя уклонившимся от заключения контракта</w:t>
            </w:r>
            <w:r w:rsidRPr="00DD6FD2">
              <w:rPr>
                <w:rFonts w:ascii="Times New Roman" w:hAnsi="Times New Roman" w:cs="Times New Roman"/>
                <w:sz w:val="20"/>
                <w:szCs w:val="20"/>
              </w:rPr>
              <w:t>,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631C2E" w:rsidRPr="00DD6FD2" w:rsidRDefault="00631C2E" w:rsidP="00E15A7D">
            <w:pPr>
              <w:ind w:firstLine="537"/>
              <w:jc w:val="both"/>
              <w:rPr>
                <w:rFonts w:ascii="Times New Roman" w:hAnsi="Times New Roman" w:cs="Times New Roman"/>
                <w:sz w:val="20"/>
                <w:szCs w:val="20"/>
              </w:rPr>
            </w:pPr>
            <w:r w:rsidRPr="00DD6FD2">
              <w:rPr>
                <w:rFonts w:ascii="Times New Roman" w:hAnsi="Times New Roman" w:cs="Times New Roman"/>
                <w:sz w:val="20"/>
                <w:szCs w:val="20"/>
              </w:rPr>
              <w:t xml:space="preserve">25.14. В случае, если победитель конкурса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w:t>
            </w:r>
            <w:r w:rsidRPr="00DD6FD2">
              <w:rPr>
                <w:rFonts w:ascii="Times New Roman" w:hAnsi="Times New Roman" w:cs="Times New Roman"/>
                <w:sz w:val="20"/>
                <w:szCs w:val="20"/>
              </w:rPr>
              <w:lastRenderedPageBreak/>
              <w:t>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w:t>
            </w:r>
          </w:p>
          <w:p w:rsidR="00631C2E" w:rsidRPr="00DD6FD2" w:rsidRDefault="00631C2E" w:rsidP="00BD09DD">
            <w:pPr>
              <w:ind w:firstLine="537"/>
              <w:jc w:val="both"/>
              <w:rPr>
                <w:rFonts w:ascii="Times New Roman" w:hAnsi="Times New Roman" w:cs="Times New Roman"/>
                <w:sz w:val="20"/>
                <w:szCs w:val="20"/>
              </w:rPr>
            </w:pPr>
            <w:r w:rsidRPr="00DD6FD2">
              <w:rPr>
                <w:rFonts w:ascii="Times New Roman" w:hAnsi="Times New Roman" w:cs="Times New Roman"/>
                <w:sz w:val="20"/>
                <w:szCs w:val="20"/>
              </w:rPr>
              <w:t>25.15. Участник конкурса, признанный победителем конкурса</w:t>
            </w:r>
            <w:r>
              <w:rPr>
                <w:rFonts w:ascii="Times New Roman" w:hAnsi="Times New Roman" w:cs="Times New Roman"/>
                <w:sz w:val="20"/>
                <w:szCs w:val="20"/>
              </w:rPr>
              <w:t xml:space="preserve"> в соответствии с подразделом</w:t>
            </w:r>
            <w:r w:rsidRPr="00DD6FD2">
              <w:rPr>
                <w:rFonts w:ascii="Times New Roman" w:hAnsi="Times New Roman" w:cs="Times New Roman"/>
                <w:sz w:val="20"/>
                <w:szCs w:val="20"/>
              </w:rPr>
              <w:t xml:space="preserve"> 25.14 настоящего раздела, вправе подписать проект контракта</w:t>
            </w:r>
            <w:r>
              <w:rPr>
                <w:rFonts w:ascii="Times New Roman" w:hAnsi="Times New Roman" w:cs="Times New Roman"/>
                <w:sz w:val="20"/>
                <w:szCs w:val="20"/>
              </w:rPr>
              <w:t xml:space="preserve"> или разместить предусмотренный подразделом</w:t>
            </w:r>
            <w:r w:rsidRPr="00DD6FD2">
              <w:rPr>
                <w:rFonts w:ascii="Times New Roman" w:hAnsi="Times New Roman" w:cs="Times New Roman"/>
                <w:sz w:val="20"/>
                <w:szCs w:val="20"/>
              </w:rPr>
              <w:t xml:space="preserve"> 25.4 настоящего раздела протокол разногласий в порядке и сроки, которые предусмотрены настоящим разделом,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Этот победитель считается уклонившимся от заключения контракта в</w:t>
            </w:r>
            <w:r>
              <w:rPr>
                <w:rFonts w:ascii="Times New Roman" w:hAnsi="Times New Roman" w:cs="Times New Roman"/>
                <w:sz w:val="20"/>
                <w:szCs w:val="20"/>
              </w:rPr>
              <w:t xml:space="preserve"> случае неисполнения требований подраздела</w:t>
            </w:r>
            <w:r w:rsidRPr="00DD6FD2">
              <w:rPr>
                <w:rFonts w:ascii="Times New Roman" w:hAnsi="Times New Roman" w:cs="Times New Roman"/>
                <w:sz w:val="20"/>
                <w:szCs w:val="20"/>
              </w:rPr>
              <w:t xml:space="preserve"> 25.6 настоящего раздела и (или) непредоставления обеспечения исполнения контракта либо неисполнения требования, предусмотренного</w:t>
            </w:r>
            <w:r>
              <w:rPr>
                <w:rFonts w:ascii="Times New Roman" w:hAnsi="Times New Roman" w:cs="Times New Roman"/>
                <w:sz w:val="20"/>
                <w:szCs w:val="20"/>
              </w:rPr>
              <w:t xml:space="preserve"> </w:t>
            </w:r>
            <w:hyperlink r:id="rId69" w:anchor="/document/70353464/entry/37" w:history="1">
              <w:r w:rsidRPr="00DD6FD2">
                <w:rPr>
                  <w:rStyle w:val="a7"/>
                  <w:rFonts w:ascii="Times New Roman" w:hAnsi="Times New Roman" w:cs="Times New Roman"/>
                  <w:color w:val="auto"/>
                  <w:sz w:val="20"/>
                  <w:szCs w:val="20"/>
                  <w:u w:val="none"/>
                </w:rPr>
                <w:t>ст.37</w:t>
              </w:r>
            </w:hyperlink>
            <w:r w:rsidRPr="00DD6FD2">
              <w:rPr>
                <w:rFonts w:ascii="Times New Roman" w:hAnsi="Times New Roman" w:cs="Times New Roman"/>
                <w:sz w:val="20"/>
                <w:szCs w:val="20"/>
              </w:rPr>
              <w:t>  Федерального закона №44, в случае подписания про</w:t>
            </w:r>
            <w:r>
              <w:rPr>
                <w:rFonts w:ascii="Times New Roman" w:hAnsi="Times New Roman" w:cs="Times New Roman"/>
                <w:sz w:val="20"/>
                <w:szCs w:val="20"/>
              </w:rPr>
              <w:t>екта контракта в соответствии с подразделом</w:t>
            </w:r>
            <w:r w:rsidRPr="00DD6FD2">
              <w:rPr>
                <w:rFonts w:ascii="Times New Roman" w:hAnsi="Times New Roman" w:cs="Times New Roman"/>
                <w:sz w:val="20"/>
                <w:szCs w:val="20"/>
              </w:rPr>
              <w:t xml:space="preserve"> 25.3 настоящего раздела. Такой победитель признается отказавшимся от заключения контракта в случае, если</w:t>
            </w:r>
            <w:r>
              <w:rPr>
                <w:rFonts w:ascii="Times New Roman" w:hAnsi="Times New Roman" w:cs="Times New Roman"/>
                <w:sz w:val="20"/>
                <w:szCs w:val="20"/>
              </w:rPr>
              <w:t xml:space="preserve"> в срок, предусмотренный подразделом</w:t>
            </w:r>
            <w:r w:rsidRPr="00DD6FD2">
              <w:rPr>
                <w:rFonts w:ascii="Times New Roman" w:hAnsi="Times New Roman" w:cs="Times New Roman"/>
                <w:sz w:val="20"/>
                <w:szCs w:val="20"/>
              </w:rPr>
              <w:t xml:space="preserve"> 25.3 настоящего раздела, он не подписал проект контракта или не направил протокол разногласий. Конкурс признается не состоявшимся в случае, если этот победитель признан уклонившимся от заключения контракта или отказался от заключения контракта.</w:t>
            </w:r>
          </w:p>
          <w:p w:rsidR="00631C2E" w:rsidRPr="00DD6FD2" w:rsidRDefault="00631C2E" w:rsidP="004A6865">
            <w:pPr>
              <w:ind w:firstLine="537"/>
              <w:jc w:val="both"/>
              <w:rPr>
                <w:rFonts w:ascii="Times New Roman" w:hAnsi="Times New Roman" w:cs="Times New Roman"/>
                <w:sz w:val="20"/>
                <w:szCs w:val="20"/>
              </w:rPr>
            </w:pPr>
            <w:r w:rsidRPr="00DD6FD2">
              <w:rPr>
                <w:rFonts w:ascii="Times New Roman" w:hAnsi="Times New Roman" w:cs="Times New Roman"/>
                <w:sz w:val="20"/>
                <w:szCs w:val="20"/>
              </w:rPr>
              <w:t>25.16.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tc>
      </w:tr>
    </w:tbl>
    <w:p w:rsidR="00BA54D2" w:rsidRDefault="00BA54D2" w:rsidP="00685893"/>
    <w:p w:rsidR="00BA47FC" w:rsidRDefault="00BA47FC" w:rsidP="00685893"/>
    <w:p w:rsidR="00BA47FC" w:rsidRDefault="00BA47FC" w:rsidP="00685893"/>
    <w:p w:rsidR="00BA47FC" w:rsidRDefault="00BA47FC" w:rsidP="00685893"/>
    <w:p w:rsidR="00BA47FC" w:rsidRDefault="00BA47FC" w:rsidP="00685893"/>
    <w:p w:rsidR="00BA47FC" w:rsidRDefault="00BA47FC" w:rsidP="00685893"/>
    <w:p w:rsidR="00BA47FC" w:rsidRDefault="00BA47FC" w:rsidP="00685893"/>
    <w:p w:rsidR="00BA47FC" w:rsidRDefault="00BA47FC" w:rsidP="00685893"/>
    <w:p w:rsidR="00BA47FC" w:rsidRDefault="00BA47FC" w:rsidP="00685893"/>
    <w:p w:rsidR="00BA47FC" w:rsidRDefault="00BA47FC" w:rsidP="00685893"/>
    <w:p w:rsidR="00BA47FC" w:rsidRDefault="00BA47FC" w:rsidP="00685893"/>
    <w:p w:rsidR="00BA47FC" w:rsidRDefault="00BA47FC" w:rsidP="00685893"/>
    <w:p w:rsidR="00BA47FC" w:rsidRDefault="00BA47FC" w:rsidP="00685893"/>
    <w:p w:rsidR="00BA47FC" w:rsidRDefault="00BA47FC" w:rsidP="00685893"/>
    <w:p w:rsidR="00BA47FC" w:rsidRDefault="00BA47FC" w:rsidP="00BA47FC">
      <w:pPr>
        <w:spacing w:after="0" w:line="240" w:lineRule="auto"/>
        <w:jc w:val="right"/>
        <w:rPr>
          <w:rFonts w:ascii="Times New Roman" w:hAnsi="Times New Roman"/>
          <w:b/>
          <w:noProof/>
          <w:sz w:val="28"/>
          <w:szCs w:val="28"/>
          <w:lang w:eastAsia="ru-RU"/>
        </w:rPr>
      </w:pPr>
      <w:r>
        <w:rPr>
          <w:rFonts w:ascii="Times New Roman" w:hAnsi="Times New Roman"/>
          <w:b/>
          <w:noProof/>
          <w:sz w:val="28"/>
          <w:szCs w:val="28"/>
          <w:lang w:eastAsia="ru-RU"/>
        </w:rPr>
        <w:lastRenderedPageBreak/>
        <w:t>Приложение №1</w:t>
      </w:r>
    </w:p>
    <w:p w:rsidR="00BA47FC" w:rsidRPr="00644E02" w:rsidRDefault="00BA47FC" w:rsidP="00BA47FC">
      <w:pPr>
        <w:spacing w:after="0" w:line="240" w:lineRule="auto"/>
        <w:jc w:val="center"/>
        <w:rPr>
          <w:rFonts w:ascii="Times New Roman" w:hAnsi="Times New Roman"/>
          <w:b/>
          <w:noProof/>
          <w:sz w:val="28"/>
          <w:szCs w:val="28"/>
          <w:lang w:eastAsia="ru-RU"/>
        </w:rPr>
      </w:pPr>
      <w:r w:rsidRPr="00644E02">
        <w:rPr>
          <w:rFonts w:ascii="Times New Roman" w:hAnsi="Times New Roman"/>
          <w:b/>
          <w:noProof/>
          <w:sz w:val="28"/>
          <w:szCs w:val="28"/>
          <w:lang w:eastAsia="ru-RU"/>
        </w:rPr>
        <w:t xml:space="preserve">Техническое задание </w:t>
      </w:r>
    </w:p>
    <w:p w:rsidR="00BA47FC" w:rsidRPr="00644E02" w:rsidRDefault="00BA47FC" w:rsidP="00BA47FC">
      <w:pPr>
        <w:spacing w:after="0" w:line="240" w:lineRule="auto"/>
        <w:jc w:val="center"/>
        <w:rPr>
          <w:rFonts w:ascii="Times New Roman" w:hAnsi="Times New Roman"/>
          <w:b/>
          <w:noProof/>
          <w:sz w:val="28"/>
          <w:szCs w:val="28"/>
          <w:lang w:eastAsia="ru-RU"/>
        </w:rPr>
      </w:pPr>
      <w:r w:rsidRPr="00644E02">
        <w:rPr>
          <w:rFonts w:ascii="Times New Roman" w:hAnsi="Times New Roman"/>
          <w:b/>
          <w:noProof/>
          <w:sz w:val="28"/>
          <w:szCs w:val="28"/>
          <w:lang w:eastAsia="ru-RU"/>
        </w:rPr>
        <w:t>на выполнение регулярных перевозок пассажиров автомобильным транспортом по муниципальному маршруту г.Казани №62 по регулируемым тарифам</w:t>
      </w:r>
    </w:p>
    <w:p w:rsidR="00BA47FC" w:rsidRPr="00644E02" w:rsidRDefault="00BA47FC" w:rsidP="00BA47FC">
      <w:pPr>
        <w:autoSpaceDE w:val="0"/>
        <w:autoSpaceDN w:val="0"/>
        <w:adjustRightInd w:val="0"/>
        <w:spacing w:after="0" w:line="240" w:lineRule="auto"/>
        <w:ind w:firstLine="708"/>
        <w:jc w:val="both"/>
        <w:rPr>
          <w:rFonts w:ascii="Times New Roman" w:hAnsi="Times New Roman"/>
          <w:sz w:val="28"/>
          <w:szCs w:val="28"/>
          <w:lang w:eastAsia="ru-RU"/>
        </w:rPr>
      </w:pPr>
      <w:r w:rsidRPr="00644E02">
        <w:rPr>
          <w:rFonts w:ascii="Times New Roman" w:hAnsi="Times New Roman"/>
          <w:b/>
          <w:sz w:val="28"/>
          <w:szCs w:val="28"/>
          <w:lang w:eastAsia="ru-RU"/>
        </w:rPr>
        <w:t>1. Основные понятия</w:t>
      </w:r>
    </w:p>
    <w:p w:rsidR="00BA47FC" w:rsidRPr="00644E02" w:rsidRDefault="00BA47FC" w:rsidP="00BA47FC">
      <w:pPr>
        <w:shd w:val="clear" w:color="auto" w:fill="FFFFFF"/>
        <w:autoSpaceDN w:val="0"/>
        <w:spacing w:after="0" w:line="240" w:lineRule="auto"/>
        <w:ind w:firstLine="708"/>
        <w:contextualSpacing/>
        <w:jc w:val="both"/>
        <w:rPr>
          <w:rFonts w:ascii="Times New Roman" w:hAnsi="Times New Roman"/>
          <w:sz w:val="28"/>
          <w:szCs w:val="28"/>
        </w:rPr>
      </w:pPr>
      <w:r w:rsidRPr="00644E02">
        <w:rPr>
          <w:rFonts w:ascii="Times New Roman" w:hAnsi="Times New Roman"/>
          <w:sz w:val="28"/>
          <w:szCs w:val="28"/>
        </w:rPr>
        <w:t>Основные понятия настоящего технического задания используются в значениях, указанных в Федеральном законе от 8 ноября 2007 года N 259-ФЗ "Устав автомобильного транспорта и городского наземного электрического транспорта", Федеральном законе от 13 июля 2015 года № 220-ФЗ «Об организа</w:t>
      </w:r>
      <w:r w:rsidRPr="00644E02">
        <w:rPr>
          <w:rFonts w:ascii="Times New Roman" w:hAnsi="Times New Roman"/>
          <w:sz w:val="28"/>
          <w:szCs w:val="28"/>
        </w:rPr>
        <w:softHyphen/>
        <w:t>ции регулярных перевозок пассажиров и багажа ав</w:t>
      </w:r>
      <w:r w:rsidRPr="00644E02">
        <w:rPr>
          <w:rFonts w:ascii="Times New Roman" w:hAnsi="Times New Roman"/>
          <w:sz w:val="28"/>
          <w:szCs w:val="28"/>
        </w:rPr>
        <w:softHyphen/>
        <w:t>томобильным транспортом и городским наземным транспортом в Российской Федерации и о внесении изменений в отдельные законодательные акты Российской Федерации».</w:t>
      </w:r>
    </w:p>
    <w:p w:rsidR="00BA47FC" w:rsidRPr="00644E02" w:rsidRDefault="00BA47FC" w:rsidP="00BA47FC">
      <w:pPr>
        <w:autoSpaceDE w:val="0"/>
        <w:autoSpaceDN w:val="0"/>
        <w:adjustRightInd w:val="0"/>
        <w:spacing w:after="0" w:line="240" w:lineRule="auto"/>
        <w:ind w:firstLine="708"/>
        <w:jc w:val="both"/>
        <w:rPr>
          <w:rFonts w:ascii="Times New Roman" w:hAnsi="Times New Roman"/>
          <w:sz w:val="28"/>
          <w:szCs w:val="28"/>
          <w:lang w:eastAsia="ru-RU"/>
        </w:rPr>
      </w:pPr>
      <w:r w:rsidRPr="00644E02">
        <w:rPr>
          <w:rFonts w:ascii="Times New Roman" w:hAnsi="Times New Roman"/>
          <w:sz w:val="28"/>
          <w:szCs w:val="28"/>
          <w:lang w:eastAsia="ru-RU"/>
        </w:rPr>
        <w:t xml:space="preserve">-  </w:t>
      </w:r>
      <w:r w:rsidRPr="00644E02">
        <w:rPr>
          <w:rFonts w:ascii="Times New Roman" w:hAnsi="Times New Roman"/>
          <w:b/>
          <w:sz w:val="28"/>
          <w:szCs w:val="28"/>
          <w:lang w:eastAsia="ru-RU"/>
        </w:rPr>
        <w:t>муниципальный маршрут регулярных перевозок</w:t>
      </w:r>
      <w:r w:rsidRPr="00644E02">
        <w:rPr>
          <w:rFonts w:ascii="Times New Roman" w:hAnsi="Times New Roman"/>
          <w:sz w:val="28"/>
          <w:szCs w:val="28"/>
          <w:lang w:eastAsia="ru-RU"/>
        </w:rPr>
        <w:t xml:space="preserve"> - маршрут регулярных перевозок в границах поселения,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rsidR="00BA47FC" w:rsidRPr="00644E02" w:rsidRDefault="00BA47FC" w:rsidP="00BA47FC">
      <w:pPr>
        <w:autoSpaceDE w:val="0"/>
        <w:autoSpaceDN w:val="0"/>
        <w:adjustRightInd w:val="0"/>
        <w:spacing w:after="0" w:line="240" w:lineRule="auto"/>
        <w:ind w:firstLine="708"/>
        <w:jc w:val="both"/>
        <w:rPr>
          <w:rFonts w:ascii="Times New Roman" w:hAnsi="Times New Roman"/>
          <w:sz w:val="28"/>
          <w:szCs w:val="28"/>
          <w:lang w:eastAsia="ru-RU"/>
        </w:rPr>
      </w:pPr>
      <w:r w:rsidRPr="00644E02">
        <w:rPr>
          <w:rFonts w:ascii="Times New Roman" w:hAnsi="Times New Roman"/>
          <w:sz w:val="28"/>
          <w:szCs w:val="28"/>
          <w:lang w:eastAsia="ru-RU"/>
        </w:rPr>
        <w:t xml:space="preserve">- </w:t>
      </w:r>
      <w:r w:rsidRPr="00644E02">
        <w:rPr>
          <w:rFonts w:ascii="Times New Roman" w:hAnsi="Times New Roman"/>
          <w:b/>
          <w:sz w:val="28"/>
          <w:szCs w:val="28"/>
          <w:lang w:eastAsia="ru-RU"/>
        </w:rPr>
        <w:t>рейс</w:t>
      </w:r>
      <w:r w:rsidRPr="00644E02">
        <w:rPr>
          <w:rFonts w:ascii="Times New Roman" w:hAnsi="Times New Roman"/>
          <w:sz w:val="28"/>
          <w:szCs w:val="28"/>
          <w:lang w:eastAsia="ru-RU"/>
        </w:rPr>
        <w:t xml:space="preserve">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BA47FC" w:rsidRPr="00644E02" w:rsidRDefault="00BA47FC" w:rsidP="00BA47FC">
      <w:pPr>
        <w:autoSpaceDE w:val="0"/>
        <w:autoSpaceDN w:val="0"/>
        <w:adjustRightInd w:val="0"/>
        <w:spacing w:after="0" w:line="240" w:lineRule="auto"/>
        <w:ind w:firstLine="708"/>
        <w:jc w:val="both"/>
        <w:rPr>
          <w:rFonts w:ascii="Times New Roman" w:hAnsi="Times New Roman"/>
          <w:sz w:val="28"/>
          <w:szCs w:val="28"/>
          <w:lang w:eastAsia="ru-RU"/>
        </w:rPr>
      </w:pPr>
      <w:r w:rsidRPr="00644E02">
        <w:rPr>
          <w:rFonts w:ascii="Times New Roman" w:hAnsi="Times New Roman"/>
          <w:sz w:val="28"/>
          <w:szCs w:val="28"/>
          <w:lang w:eastAsia="ru-RU"/>
        </w:rPr>
        <w:t xml:space="preserve">- </w:t>
      </w:r>
      <w:r w:rsidRPr="00644E02">
        <w:rPr>
          <w:rFonts w:ascii="Times New Roman" w:hAnsi="Times New Roman"/>
          <w:b/>
          <w:sz w:val="28"/>
          <w:szCs w:val="28"/>
          <w:lang w:eastAsia="ru-RU"/>
        </w:rPr>
        <w:t>вид регулярных перевозок</w:t>
      </w:r>
      <w:r w:rsidRPr="00644E02">
        <w:rPr>
          <w:rFonts w:ascii="Times New Roman" w:hAnsi="Times New Roman"/>
          <w:sz w:val="28"/>
          <w:szCs w:val="28"/>
          <w:lang w:eastAsia="ru-RU"/>
        </w:rPr>
        <w:t xml:space="preserve"> - регулярные перевозки по регулируемым тарифам или регулярные перевозки по нерегулируемым тарифам;</w:t>
      </w:r>
    </w:p>
    <w:p w:rsidR="00BA47FC" w:rsidRPr="00644E02" w:rsidRDefault="00BA47FC" w:rsidP="00BA47FC">
      <w:pPr>
        <w:autoSpaceDE w:val="0"/>
        <w:autoSpaceDN w:val="0"/>
        <w:adjustRightInd w:val="0"/>
        <w:spacing w:after="0" w:line="240" w:lineRule="auto"/>
        <w:ind w:firstLine="708"/>
        <w:jc w:val="both"/>
        <w:rPr>
          <w:rFonts w:ascii="Times New Roman" w:hAnsi="Times New Roman"/>
          <w:sz w:val="28"/>
          <w:szCs w:val="28"/>
          <w:lang w:eastAsia="ru-RU"/>
        </w:rPr>
      </w:pPr>
      <w:r w:rsidRPr="00644E02">
        <w:rPr>
          <w:rFonts w:ascii="Times New Roman" w:hAnsi="Times New Roman"/>
          <w:sz w:val="28"/>
          <w:szCs w:val="28"/>
          <w:lang w:eastAsia="ru-RU"/>
        </w:rPr>
        <w:t xml:space="preserve">- </w:t>
      </w:r>
      <w:r w:rsidRPr="00644E02">
        <w:rPr>
          <w:rFonts w:ascii="Times New Roman" w:hAnsi="Times New Roman"/>
          <w:b/>
          <w:sz w:val="28"/>
          <w:szCs w:val="28"/>
          <w:lang w:eastAsia="ru-RU"/>
        </w:rPr>
        <w:t>регулярные перевозки по регулируемым тарифам</w:t>
      </w:r>
      <w:r w:rsidRPr="00644E02">
        <w:rPr>
          <w:rFonts w:ascii="Times New Roman" w:hAnsi="Times New Roman"/>
          <w:sz w:val="28"/>
          <w:szCs w:val="28"/>
          <w:lang w:eastAsia="ru-RU"/>
        </w:rPr>
        <w:t xml:space="preserve">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BA47FC" w:rsidRPr="00644E02" w:rsidRDefault="00BA47FC" w:rsidP="00BA47FC">
      <w:pPr>
        <w:autoSpaceDE w:val="0"/>
        <w:autoSpaceDN w:val="0"/>
        <w:adjustRightInd w:val="0"/>
        <w:spacing w:after="0" w:line="240" w:lineRule="auto"/>
        <w:ind w:firstLine="708"/>
        <w:jc w:val="both"/>
        <w:rPr>
          <w:rFonts w:ascii="Times New Roman" w:hAnsi="Times New Roman"/>
          <w:sz w:val="28"/>
          <w:szCs w:val="28"/>
          <w:lang w:eastAsia="ru-RU"/>
        </w:rPr>
      </w:pPr>
      <w:r w:rsidRPr="00644E02">
        <w:rPr>
          <w:rFonts w:ascii="Times New Roman" w:hAnsi="Times New Roman"/>
          <w:sz w:val="28"/>
          <w:szCs w:val="28"/>
          <w:lang w:eastAsia="ru-RU"/>
        </w:rPr>
        <w:t xml:space="preserve">- </w:t>
      </w:r>
      <w:r w:rsidRPr="00644E02">
        <w:rPr>
          <w:rFonts w:ascii="Times New Roman" w:hAnsi="Times New Roman"/>
          <w:b/>
          <w:sz w:val="28"/>
          <w:szCs w:val="28"/>
          <w:lang w:eastAsia="ru-RU"/>
        </w:rPr>
        <w:t>карта маршрута регулярных перевозок</w:t>
      </w:r>
      <w:r w:rsidRPr="00644E02">
        <w:rPr>
          <w:rFonts w:ascii="Times New Roman" w:hAnsi="Times New Roman"/>
          <w:sz w:val="28"/>
          <w:szCs w:val="28"/>
          <w:lang w:eastAsia="ru-RU"/>
        </w:rPr>
        <w:t xml:space="preserve">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BA47FC" w:rsidRPr="00644E02" w:rsidRDefault="00BA47FC" w:rsidP="00BA47FC">
      <w:pPr>
        <w:autoSpaceDE w:val="0"/>
        <w:autoSpaceDN w:val="0"/>
        <w:adjustRightInd w:val="0"/>
        <w:spacing w:after="0" w:line="240" w:lineRule="auto"/>
        <w:ind w:firstLine="708"/>
        <w:jc w:val="both"/>
        <w:rPr>
          <w:rFonts w:ascii="Times New Roman" w:hAnsi="Times New Roman"/>
          <w:sz w:val="28"/>
          <w:szCs w:val="28"/>
          <w:lang w:eastAsia="ru-RU"/>
        </w:rPr>
      </w:pPr>
      <w:r w:rsidRPr="00644E02">
        <w:rPr>
          <w:rFonts w:ascii="Times New Roman" w:hAnsi="Times New Roman"/>
          <w:sz w:val="28"/>
          <w:szCs w:val="28"/>
          <w:lang w:eastAsia="ru-RU"/>
        </w:rPr>
        <w:t xml:space="preserve">- </w:t>
      </w:r>
      <w:r w:rsidRPr="00644E02">
        <w:rPr>
          <w:rFonts w:ascii="Times New Roman" w:hAnsi="Times New Roman"/>
          <w:b/>
          <w:sz w:val="28"/>
          <w:szCs w:val="28"/>
          <w:lang w:eastAsia="ru-RU"/>
        </w:rPr>
        <w:t>участники договора простого товарищества</w:t>
      </w:r>
      <w:r w:rsidRPr="00644E02">
        <w:rPr>
          <w:rFonts w:ascii="Times New Roman" w:hAnsi="Times New Roman"/>
          <w:sz w:val="28"/>
          <w:szCs w:val="28"/>
          <w:lang w:eastAsia="ru-RU"/>
        </w:rPr>
        <w:t xml:space="preserve">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w:t>
      </w:r>
      <w:r w:rsidRPr="00644E02">
        <w:rPr>
          <w:rFonts w:ascii="Times New Roman" w:hAnsi="Times New Roman"/>
          <w:color w:val="000000"/>
          <w:sz w:val="28"/>
          <w:szCs w:val="28"/>
          <w:lang w:eastAsia="ru-RU"/>
        </w:rPr>
        <w:t>Федеральным законом № 220-ФЗ</w:t>
      </w:r>
      <w:r w:rsidRPr="00644E02">
        <w:rPr>
          <w:rFonts w:ascii="Times New Roman" w:hAnsi="Times New Roman"/>
          <w:sz w:val="28"/>
          <w:szCs w:val="28"/>
          <w:lang w:eastAsia="ru-RU"/>
        </w:rPr>
        <w:t>;</w:t>
      </w:r>
    </w:p>
    <w:p w:rsidR="00BA47FC" w:rsidRPr="00644E02" w:rsidRDefault="00BA47FC" w:rsidP="00BA47FC">
      <w:pPr>
        <w:autoSpaceDE w:val="0"/>
        <w:autoSpaceDN w:val="0"/>
        <w:adjustRightInd w:val="0"/>
        <w:spacing w:after="0" w:line="240" w:lineRule="auto"/>
        <w:ind w:firstLine="708"/>
        <w:jc w:val="both"/>
        <w:rPr>
          <w:rFonts w:ascii="Times New Roman" w:hAnsi="Times New Roman"/>
          <w:sz w:val="28"/>
          <w:szCs w:val="28"/>
          <w:lang w:eastAsia="ru-RU"/>
        </w:rPr>
      </w:pPr>
      <w:r w:rsidRPr="00644E02">
        <w:rPr>
          <w:rFonts w:ascii="Times New Roman" w:hAnsi="Times New Roman"/>
          <w:sz w:val="28"/>
          <w:szCs w:val="28"/>
          <w:lang w:eastAsia="ru-RU"/>
        </w:rPr>
        <w:t xml:space="preserve">- </w:t>
      </w:r>
      <w:r w:rsidRPr="00644E02">
        <w:rPr>
          <w:rFonts w:ascii="Times New Roman" w:hAnsi="Times New Roman"/>
          <w:b/>
          <w:sz w:val="28"/>
          <w:szCs w:val="28"/>
          <w:lang w:eastAsia="ru-RU"/>
        </w:rPr>
        <w:t>уполномоченный участник договора простого товарищества</w:t>
      </w:r>
      <w:r w:rsidRPr="00644E02">
        <w:rPr>
          <w:rFonts w:ascii="Times New Roman" w:hAnsi="Times New Roman"/>
          <w:sz w:val="28"/>
          <w:szCs w:val="28"/>
          <w:lang w:eastAsia="ru-RU"/>
        </w:rPr>
        <w:t xml:space="preserve">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BA47FC" w:rsidRPr="00644E02" w:rsidRDefault="00BA47FC" w:rsidP="00BA47FC">
      <w:pPr>
        <w:autoSpaceDE w:val="0"/>
        <w:autoSpaceDN w:val="0"/>
        <w:adjustRightInd w:val="0"/>
        <w:spacing w:after="0" w:line="240" w:lineRule="auto"/>
        <w:ind w:firstLine="708"/>
        <w:jc w:val="both"/>
        <w:rPr>
          <w:rFonts w:ascii="Times New Roman" w:hAnsi="Times New Roman"/>
          <w:sz w:val="28"/>
          <w:szCs w:val="28"/>
          <w:lang w:eastAsia="ru-RU"/>
        </w:rPr>
      </w:pPr>
      <w:r w:rsidRPr="00644E02">
        <w:rPr>
          <w:rFonts w:ascii="Times New Roman" w:hAnsi="Times New Roman"/>
          <w:sz w:val="28"/>
          <w:szCs w:val="28"/>
          <w:lang w:eastAsia="ru-RU"/>
        </w:rPr>
        <w:t xml:space="preserve">- </w:t>
      </w:r>
      <w:r w:rsidRPr="00644E02">
        <w:rPr>
          <w:rFonts w:ascii="Times New Roman" w:hAnsi="Times New Roman"/>
          <w:b/>
          <w:sz w:val="28"/>
          <w:szCs w:val="28"/>
          <w:lang w:eastAsia="ru-RU"/>
        </w:rPr>
        <w:t>чрезвычайная ситуация</w:t>
      </w:r>
      <w:r w:rsidRPr="00644E02">
        <w:rPr>
          <w:rFonts w:ascii="Times New Roman" w:hAnsi="Times New Roman"/>
          <w:sz w:val="28"/>
          <w:szCs w:val="28"/>
          <w:lang w:eastAsia="ru-RU"/>
        </w:rPr>
        <w:t xml:space="preserve">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BA47FC" w:rsidRPr="00644E02" w:rsidRDefault="00BA47FC" w:rsidP="00BA47FC">
      <w:pPr>
        <w:autoSpaceDE w:val="0"/>
        <w:autoSpaceDN w:val="0"/>
        <w:adjustRightInd w:val="0"/>
        <w:spacing w:after="0" w:line="240" w:lineRule="auto"/>
        <w:ind w:firstLine="708"/>
        <w:jc w:val="both"/>
        <w:rPr>
          <w:rFonts w:ascii="Times New Roman" w:hAnsi="Times New Roman"/>
          <w:sz w:val="28"/>
          <w:szCs w:val="28"/>
          <w:lang w:eastAsia="ru-RU"/>
        </w:rPr>
      </w:pPr>
      <w:r w:rsidRPr="00644E02">
        <w:rPr>
          <w:rFonts w:ascii="Times New Roman" w:hAnsi="Times New Roman"/>
          <w:sz w:val="28"/>
          <w:szCs w:val="28"/>
          <w:lang w:eastAsia="ru-RU"/>
        </w:rPr>
        <w:t xml:space="preserve">- </w:t>
      </w:r>
      <w:r w:rsidRPr="00644E02">
        <w:rPr>
          <w:rFonts w:ascii="Times New Roman" w:hAnsi="Times New Roman"/>
          <w:b/>
          <w:sz w:val="28"/>
          <w:szCs w:val="28"/>
          <w:lang w:eastAsia="ru-RU"/>
        </w:rPr>
        <w:t>класс транспортных средств</w:t>
      </w:r>
      <w:r w:rsidRPr="00644E02">
        <w:rPr>
          <w:rFonts w:ascii="Times New Roman" w:hAnsi="Times New Roman"/>
          <w:sz w:val="28"/>
          <w:szCs w:val="28"/>
          <w:lang w:eastAsia="ru-RU"/>
        </w:rPr>
        <w:t xml:space="preserve"> - группа транспортных средств, характеризующихся определенными габаритами в части длины:</w:t>
      </w:r>
    </w:p>
    <w:p w:rsidR="00BA47FC" w:rsidRPr="00644E02" w:rsidRDefault="00BA47FC" w:rsidP="00BA47FC">
      <w:pPr>
        <w:autoSpaceDE w:val="0"/>
        <w:autoSpaceDN w:val="0"/>
        <w:adjustRightInd w:val="0"/>
        <w:spacing w:after="0" w:line="240" w:lineRule="auto"/>
        <w:ind w:firstLine="708"/>
        <w:jc w:val="both"/>
        <w:rPr>
          <w:rFonts w:ascii="Times New Roman" w:hAnsi="Times New Roman"/>
          <w:sz w:val="28"/>
          <w:szCs w:val="28"/>
          <w:lang w:eastAsia="ru-RU"/>
        </w:rPr>
      </w:pPr>
      <w:r w:rsidRPr="00644E02">
        <w:rPr>
          <w:rFonts w:ascii="Times New Roman" w:hAnsi="Times New Roman"/>
          <w:sz w:val="28"/>
          <w:szCs w:val="28"/>
          <w:lang w:eastAsia="ru-RU"/>
        </w:rPr>
        <w:t xml:space="preserve">- </w:t>
      </w:r>
      <w:r w:rsidRPr="00644E02">
        <w:rPr>
          <w:rFonts w:ascii="Times New Roman" w:hAnsi="Times New Roman"/>
          <w:b/>
          <w:sz w:val="28"/>
          <w:szCs w:val="28"/>
          <w:lang w:eastAsia="ru-RU"/>
        </w:rPr>
        <w:t>большой класс транспортных средств</w:t>
      </w:r>
      <w:r w:rsidRPr="00644E02">
        <w:rPr>
          <w:rFonts w:ascii="Times New Roman" w:hAnsi="Times New Roman"/>
          <w:sz w:val="28"/>
          <w:szCs w:val="28"/>
          <w:lang w:eastAsia="ru-RU"/>
        </w:rPr>
        <w:t xml:space="preserve"> - длина от 10 метров до 16 метров включительно (БК), </w:t>
      </w:r>
    </w:p>
    <w:p w:rsidR="00BA47FC" w:rsidRPr="00644E02" w:rsidRDefault="00BA47FC" w:rsidP="00BA47FC">
      <w:pPr>
        <w:autoSpaceDE w:val="0"/>
        <w:autoSpaceDN w:val="0"/>
        <w:adjustRightInd w:val="0"/>
        <w:spacing w:after="0" w:line="240" w:lineRule="auto"/>
        <w:ind w:firstLine="708"/>
        <w:jc w:val="both"/>
        <w:rPr>
          <w:rFonts w:ascii="Times New Roman" w:hAnsi="Times New Roman"/>
          <w:sz w:val="28"/>
          <w:szCs w:val="28"/>
          <w:lang w:eastAsia="ru-RU"/>
        </w:rPr>
      </w:pPr>
      <w:r w:rsidRPr="00644E02">
        <w:rPr>
          <w:rFonts w:ascii="Times New Roman" w:hAnsi="Times New Roman"/>
          <w:sz w:val="28"/>
          <w:szCs w:val="28"/>
          <w:lang w:eastAsia="ru-RU"/>
        </w:rPr>
        <w:lastRenderedPageBreak/>
        <w:t xml:space="preserve">- </w:t>
      </w:r>
      <w:r w:rsidRPr="00644E02">
        <w:rPr>
          <w:rFonts w:ascii="Times New Roman" w:hAnsi="Times New Roman"/>
          <w:b/>
          <w:sz w:val="28"/>
          <w:szCs w:val="28"/>
          <w:lang w:eastAsia="ru-RU"/>
        </w:rPr>
        <w:t>участок маршрута регулярных перевозок</w:t>
      </w:r>
      <w:r w:rsidRPr="00644E02">
        <w:rPr>
          <w:rFonts w:ascii="Times New Roman" w:hAnsi="Times New Roman"/>
          <w:sz w:val="28"/>
          <w:szCs w:val="28"/>
          <w:lang w:eastAsia="ru-RU"/>
        </w:rPr>
        <w:t xml:space="preserve"> - путь следования транспортного средства по маршруту регулярных перевозок между двумя ближайшими остановочными пунктами (для муниципальных маршрутов регулярных перевозок, межмуниципальных маршрутов регулярных перевозок, смежных межрегиональных маршрутов регулярных перевозок).</w:t>
      </w:r>
    </w:p>
    <w:p w:rsidR="00BA47FC" w:rsidRPr="00644E02" w:rsidRDefault="00BA47FC" w:rsidP="00BA47FC">
      <w:pPr>
        <w:autoSpaceDE w:val="0"/>
        <w:autoSpaceDN w:val="0"/>
        <w:adjustRightInd w:val="0"/>
        <w:spacing w:after="0" w:line="240" w:lineRule="auto"/>
        <w:ind w:firstLine="708"/>
        <w:jc w:val="both"/>
        <w:rPr>
          <w:rFonts w:ascii="Times New Roman" w:hAnsi="Times New Roman"/>
          <w:sz w:val="28"/>
          <w:szCs w:val="28"/>
          <w:lang w:eastAsia="ru-RU"/>
        </w:rPr>
      </w:pPr>
      <w:r w:rsidRPr="00644E02">
        <w:rPr>
          <w:rFonts w:ascii="Times New Roman" w:hAnsi="Times New Roman"/>
          <w:sz w:val="28"/>
          <w:szCs w:val="28"/>
          <w:lang w:eastAsia="ru-RU"/>
        </w:rPr>
        <w:t>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законе от 8 ноября 2007 года N 259-ФЗ "Устав автомобильного транспорта и городского наземного электрического транспорта".</w:t>
      </w:r>
    </w:p>
    <w:p w:rsidR="00BA47FC" w:rsidRPr="00644E02" w:rsidRDefault="00BA47FC" w:rsidP="00BA47FC">
      <w:pPr>
        <w:shd w:val="clear" w:color="auto" w:fill="FFFFFF"/>
        <w:autoSpaceDN w:val="0"/>
        <w:spacing w:after="0" w:line="240" w:lineRule="auto"/>
        <w:ind w:firstLine="708"/>
        <w:contextualSpacing/>
        <w:jc w:val="both"/>
        <w:rPr>
          <w:rFonts w:ascii="Times New Roman" w:eastAsia="Times New Roman" w:hAnsi="Times New Roman"/>
          <w:b/>
          <w:sz w:val="28"/>
          <w:szCs w:val="28"/>
          <w:lang w:eastAsia="ru-RU"/>
        </w:rPr>
      </w:pPr>
      <w:r w:rsidRPr="00644E02">
        <w:rPr>
          <w:rFonts w:ascii="Times New Roman" w:eastAsia="Times New Roman" w:hAnsi="Times New Roman"/>
          <w:b/>
          <w:sz w:val="28"/>
          <w:szCs w:val="28"/>
          <w:lang w:eastAsia="ru-RU"/>
        </w:rPr>
        <w:t>2.Цели и задачи выполнения работ. Существующее положение.</w:t>
      </w:r>
    </w:p>
    <w:p w:rsidR="00BA47FC" w:rsidRPr="00644E02" w:rsidRDefault="00BA47FC" w:rsidP="00BA47FC">
      <w:pPr>
        <w:autoSpaceDE w:val="0"/>
        <w:autoSpaceDN w:val="0"/>
        <w:adjustRightInd w:val="0"/>
        <w:spacing w:after="0" w:line="240" w:lineRule="auto"/>
        <w:ind w:firstLine="708"/>
        <w:jc w:val="both"/>
        <w:rPr>
          <w:rFonts w:ascii="Times New Roman" w:eastAsia="Times New Roman" w:hAnsi="Times New Roman"/>
          <w:sz w:val="28"/>
          <w:szCs w:val="28"/>
        </w:rPr>
      </w:pPr>
      <w:r w:rsidRPr="00644E02">
        <w:rPr>
          <w:rFonts w:ascii="Times New Roman" w:eastAsia="Times New Roman" w:hAnsi="Times New Roman"/>
          <w:sz w:val="28"/>
          <w:szCs w:val="28"/>
        </w:rPr>
        <w:t>Цель выполнения работ: обеспечение перевозки населения г.Казани городским общественным транспортом.</w:t>
      </w:r>
    </w:p>
    <w:p w:rsidR="00BA47FC" w:rsidRPr="00644E02" w:rsidRDefault="00BA47FC" w:rsidP="00BA47FC">
      <w:pPr>
        <w:autoSpaceDE w:val="0"/>
        <w:autoSpaceDN w:val="0"/>
        <w:adjustRightInd w:val="0"/>
        <w:spacing w:after="0" w:line="240" w:lineRule="auto"/>
        <w:ind w:firstLine="708"/>
        <w:rPr>
          <w:rFonts w:ascii="Times New Roman" w:eastAsia="Times New Roman" w:hAnsi="Times New Roman"/>
          <w:sz w:val="28"/>
          <w:szCs w:val="28"/>
        </w:rPr>
      </w:pPr>
      <w:r w:rsidRPr="00644E02">
        <w:rPr>
          <w:rFonts w:ascii="Times New Roman" w:eastAsia="Times New Roman" w:hAnsi="Times New Roman"/>
          <w:sz w:val="28"/>
          <w:szCs w:val="28"/>
        </w:rPr>
        <w:t>Задачи:</w:t>
      </w:r>
    </w:p>
    <w:p w:rsidR="00BA47FC" w:rsidRPr="00644E02" w:rsidRDefault="00BA47FC" w:rsidP="00BA47FC">
      <w:pPr>
        <w:shd w:val="clear" w:color="auto" w:fill="FFFFFF"/>
        <w:autoSpaceDN w:val="0"/>
        <w:spacing w:after="0" w:line="240" w:lineRule="auto"/>
        <w:ind w:firstLine="708"/>
        <w:contextualSpacing/>
        <w:jc w:val="both"/>
        <w:rPr>
          <w:rFonts w:ascii="Times New Roman" w:eastAsia="Times New Roman" w:hAnsi="Times New Roman"/>
          <w:sz w:val="28"/>
          <w:szCs w:val="28"/>
          <w:lang w:eastAsia="ru-RU"/>
        </w:rPr>
      </w:pPr>
      <w:r w:rsidRPr="00644E02">
        <w:rPr>
          <w:rFonts w:ascii="Times New Roman" w:eastAsia="Times New Roman" w:hAnsi="Times New Roman"/>
          <w:sz w:val="28"/>
          <w:szCs w:val="28"/>
          <w:lang w:eastAsia="ru-RU"/>
        </w:rPr>
        <w:t>- Организация транспортного обслуживания населения с помощью обеспечения функционирования системы городского пассажирского транспорта.</w:t>
      </w:r>
    </w:p>
    <w:p w:rsidR="00BA47FC" w:rsidRPr="00644E02" w:rsidRDefault="00BA47FC" w:rsidP="00BA47FC">
      <w:pPr>
        <w:shd w:val="clear" w:color="auto" w:fill="FFFFFF"/>
        <w:autoSpaceDN w:val="0"/>
        <w:spacing w:after="0" w:line="240" w:lineRule="auto"/>
        <w:ind w:firstLine="708"/>
        <w:contextualSpacing/>
        <w:jc w:val="both"/>
        <w:rPr>
          <w:rFonts w:ascii="Times New Roman" w:eastAsia="Times New Roman" w:hAnsi="Times New Roman"/>
          <w:sz w:val="28"/>
          <w:szCs w:val="28"/>
          <w:lang w:eastAsia="ru-RU"/>
        </w:rPr>
      </w:pPr>
      <w:r w:rsidRPr="00644E02">
        <w:rPr>
          <w:rFonts w:ascii="Times New Roman" w:eastAsia="Times New Roman" w:hAnsi="Times New Roman"/>
          <w:sz w:val="28"/>
          <w:szCs w:val="28"/>
          <w:lang w:eastAsia="ru-RU"/>
        </w:rPr>
        <w:t>- Организации перевозок граждан льготных категорий.</w:t>
      </w:r>
    </w:p>
    <w:p w:rsidR="00BA47FC" w:rsidRPr="00644E02" w:rsidRDefault="00BA47FC" w:rsidP="00BA47FC">
      <w:pPr>
        <w:shd w:val="clear" w:color="auto" w:fill="FFFFFF"/>
        <w:autoSpaceDN w:val="0"/>
        <w:spacing w:after="0" w:line="240" w:lineRule="auto"/>
        <w:ind w:firstLine="708"/>
        <w:contextualSpacing/>
        <w:jc w:val="both"/>
        <w:rPr>
          <w:rFonts w:ascii="Times New Roman" w:eastAsia="Times New Roman" w:hAnsi="Times New Roman"/>
          <w:b/>
          <w:sz w:val="28"/>
          <w:szCs w:val="28"/>
          <w:lang w:eastAsia="ru-RU"/>
        </w:rPr>
      </w:pPr>
      <w:r w:rsidRPr="00644E02">
        <w:rPr>
          <w:rFonts w:ascii="Times New Roman" w:eastAsia="Times New Roman" w:hAnsi="Times New Roman"/>
          <w:b/>
          <w:sz w:val="28"/>
          <w:szCs w:val="28"/>
          <w:lang w:eastAsia="ru-RU"/>
        </w:rPr>
        <w:t>3. Виды, содержание работ. Требования к качеству.</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Тип маршрута – Муниципальный;</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Класс транспортного средства (Федеральный закон от 13.07.2015 N 220-ФЗ) – Большой;</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Класс транспортного средства (в рамках категорий М2, М3 ТР ТС 018/2011) – I;</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Наличие в салоне программно-технических комплексов видеонаблюдения -Да;</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Оснащенность аппаратурой спутниковой навигации - Да;</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Наличие форменной одежды персонала - Да;</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Обеспечение перевоза багажа – Да;</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Наличие в салоне системы автоматизированного контроля оплаты проезда – Нет;</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Наличие в салоне системы кондиционирования воздуха – Нет.</w:t>
      </w:r>
    </w:p>
    <w:p w:rsidR="00BA47FC" w:rsidRPr="00644E02" w:rsidRDefault="00BA47FC" w:rsidP="00BA47FC">
      <w:pPr>
        <w:spacing w:after="0" w:line="240" w:lineRule="auto"/>
        <w:ind w:firstLine="709"/>
        <w:jc w:val="both"/>
        <w:rPr>
          <w:rFonts w:ascii="Times New Roman" w:hAnsi="Times New Roman"/>
          <w:b/>
          <w:sz w:val="28"/>
          <w:szCs w:val="28"/>
          <w:lang w:eastAsia="ru-RU"/>
        </w:rPr>
      </w:pPr>
      <w:r w:rsidRPr="00644E02">
        <w:rPr>
          <w:rFonts w:ascii="Times New Roman" w:hAnsi="Times New Roman"/>
          <w:b/>
          <w:sz w:val="28"/>
          <w:szCs w:val="28"/>
          <w:lang w:eastAsia="ru-RU"/>
        </w:rPr>
        <w:t xml:space="preserve">4. Место, условия и сроки выполнения работ </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4.1. Наличие лицензии на осуществление деятельности по перевозкам пассажиров и иных лиц автобусами в соответствии с п.24 ч.1 ст.12 Федерального закона от 4 мая 2011 года №99-ФЗ  "О лицензировании отдельных видов деятельности" и Постановления Правительства РФ от 27 февраля 2019 года №195 «О лицензировании деятельности по перевозкам пассажиров и иных лиц автобусами» по виду: перевозки пассажиров автобусами лицензиата на основании договора перевозки пассажира или договора фрахтования транспортного средства (коммерческие перевозки).;</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4.2. Получить у Заказчика карты маршрута, предусмотренные для выполнения работ (количество карт маршрута соответствует количеству транспортных средств на маршруте), и обеспечить их сохранность;</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4.3. Осуществлять перевозки пассажиров и багажа с оформленным путевым листом в соответствии с Федеральным законом от 08.11.2007 № 259-ФЗ «Устав автомобильного транспорта и городского наземного электрического транспорта»;</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4.4. Обеспечить качественное, безопасное обслуживание пассажиров в соответствии с федеральными законами, государственными стандартами, законами Республики Татарстан, нормативными правовыми актами города Казани по организации транспортного обслуживания населения;</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lastRenderedPageBreak/>
        <w:t>4.5. Обеспечить перевозки пассажиров в соответствии с требованиям приказа Министерства транспорта Российской Федерации от 15.01.2014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xml:space="preserve">4.6 </w:t>
      </w:r>
      <w:r w:rsidRPr="007C393D">
        <w:rPr>
          <w:rFonts w:ascii="Times New Roman" w:hAnsi="Times New Roman"/>
          <w:sz w:val="28"/>
          <w:szCs w:val="28"/>
          <w:lang w:eastAsia="ru-RU"/>
        </w:rPr>
        <w:t>Требования к характеристикам и оборудованию транспортных средств указанные в товарной ведомости (п.7) и Приложении №</w:t>
      </w:r>
      <w:r>
        <w:rPr>
          <w:rFonts w:ascii="Times New Roman" w:hAnsi="Times New Roman"/>
          <w:sz w:val="28"/>
          <w:szCs w:val="28"/>
          <w:lang w:eastAsia="ru-RU"/>
        </w:rPr>
        <w:t>1.</w:t>
      </w:r>
      <w:r w:rsidRPr="007C393D">
        <w:rPr>
          <w:rFonts w:ascii="Times New Roman" w:hAnsi="Times New Roman"/>
          <w:sz w:val="28"/>
          <w:szCs w:val="28"/>
          <w:lang w:eastAsia="ru-RU"/>
        </w:rPr>
        <w:t>3;</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4.7 Выполнение работ в соответствии с режимом и расписанием движения транспортных средств по муниципальному маршруту №62</w:t>
      </w:r>
      <w:r w:rsidRPr="00644E02">
        <w:t xml:space="preserve"> </w:t>
      </w:r>
      <w:r w:rsidRPr="00644E02">
        <w:rPr>
          <w:rFonts w:ascii="Times New Roman" w:hAnsi="Times New Roman"/>
          <w:sz w:val="28"/>
          <w:szCs w:val="28"/>
          <w:lang w:eastAsia="ru-RU"/>
        </w:rPr>
        <w:t>по регулируемым тарифам, а также движение по маршруту в соответствии с промежуточными остановочными пунктами (Приложение №1.1) утвержденными Заказчиком, в соответствии с требованиями, содержащимися в Техническом задании</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4.8 Перечень документов, требованиям которых соответствуют выполняемые работы:</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Гражданский кодекс Российской Федерации;</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Федеральный закон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Федеральный закон от 05.04.2013 №44-ФЗ «О контрактной системе в сфере закупок товаров, работ, услуг для обеспечения государственных и муниципальных нужд»;</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Федеральный закон от 08.11.2007 №259-ФЗ «Устав автомобильного транспорта и городского наземного электрического транспорта»;</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Федеральный закон от 04.05.2011 №99-ФЗ «О лицензировании отдельных видов деятельности»;</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Федеральный закон от 10.12.1995 №196-ФЗ «О безопасности дорожного движения»;</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Федеральный закон от 14.06.2012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Федеральный закон от 14.02.2009 №22-ФЗ «О навигационной деятельности»;</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Федеральный закон от 09.02.2007 №16-ФЗ «О транспортной безопасности»;</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Федеральный закон от 01.12.2014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постановление Правительства РФ от 14.02.2009 №112 «Об утверждении Правил перевозок пассажиров и багажа автомобильным транспортом и городским наземным электрическим транспортом»;</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постановление Правительства Российской Федерации от 25.08.2008 №641 «Об оснащении транспортных, технических средств и систем аппаратурой спутниковой навигации ГЛОНАСС или ГЛОНАСС/GPS»;</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lastRenderedPageBreak/>
        <w:t>- приказ Министерства транспорта Российской Федерации от 15.01.2014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приказ Министерства транспорта Российской Федерации от 20.08.2004 № 15 «Об утверждении положения об особенностях режима рабочего времени и времени отдыха водителей автомобилей»;</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постановление Совета Министров - Правительства Российской Федерации от 23.10.1993 №1090 «О правилах дорожного движения»;</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Постановление Правительства Российской Федерации от 14.09.2016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распоряжение Министерства транспорта Российской Федерации от 31.01.2017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xml:space="preserve">- Государственный стандарт Российской Федерации ГОСТ Р 52051-2003 "Механические транспортные средства и прицепы. Классификация и определения" (принят и введен в действие постановлением Госстандарта РФ от 7 мая 2003 г. №139-ст); </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Государственный стандарт Российской Федерации ГОСТ Р 51090-2017 «Средства общественного пассажирского транспорта. Общие технические требования доступности и безопасности для инвалидов»;</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Межгосударственный стандарт Российской Федерации ГОСТ 33997-2016 «Колесные транспортные средства. Требования к безопасности в эксплуатации и методы проверки» (введен в действие приказом Федерального агентства по техническому регулированию и метрологии от 18.07.2017г. №708-ст);</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 Закон Республики Татарстан №107-ЗРТ от 26.12.2015 «О реализации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4.9 Срок оказания услуг: с момента заключения и по 30.04.2023г.</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Периодичность: ежедневно.</w:t>
      </w:r>
    </w:p>
    <w:p w:rsidR="00BA47FC" w:rsidRPr="00644E02"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lastRenderedPageBreak/>
        <w:t>Место выполнения работ: г.Казань. Документация о приемке передается Заказчику по адресу: 420111, РТ, г.Казань, Островского, д.23.</w:t>
      </w:r>
    </w:p>
    <w:p w:rsidR="00BA47FC" w:rsidRPr="00644E02" w:rsidRDefault="00BA47FC" w:rsidP="00BA47FC">
      <w:pPr>
        <w:shd w:val="clear" w:color="auto" w:fill="FFFFFF"/>
        <w:spacing w:after="0" w:line="240" w:lineRule="auto"/>
        <w:ind w:firstLine="709"/>
        <w:jc w:val="both"/>
        <w:rPr>
          <w:rFonts w:ascii="Times New Roman" w:hAnsi="Times New Roman"/>
          <w:b/>
          <w:sz w:val="28"/>
          <w:szCs w:val="28"/>
        </w:rPr>
      </w:pPr>
      <w:r w:rsidRPr="00644E02">
        <w:rPr>
          <w:rFonts w:ascii="Times New Roman" w:hAnsi="Times New Roman"/>
          <w:b/>
          <w:sz w:val="28"/>
          <w:szCs w:val="28"/>
        </w:rPr>
        <w:t>5. Перечень и комплектность результатов оказанных услуг, подлежащих приемке заказчиком:</w:t>
      </w:r>
    </w:p>
    <w:p w:rsidR="00BA47FC" w:rsidRPr="00644E02" w:rsidRDefault="00BA47FC" w:rsidP="00BA47FC">
      <w:pPr>
        <w:spacing w:after="0" w:line="240" w:lineRule="auto"/>
        <w:ind w:firstLine="708"/>
        <w:jc w:val="both"/>
        <w:rPr>
          <w:rFonts w:ascii="Times New Roman" w:hAnsi="Times New Roman"/>
          <w:sz w:val="28"/>
          <w:szCs w:val="28"/>
        </w:rPr>
      </w:pPr>
      <w:r w:rsidRPr="00644E02">
        <w:rPr>
          <w:rFonts w:ascii="Times New Roman" w:hAnsi="Times New Roman"/>
          <w:sz w:val="28"/>
          <w:szCs w:val="28"/>
        </w:rPr>
        <w:t>Осуществление пассажирских перевозок по маршруту регулярных перевозок по регулируемым тарифам, а также по утвержденным Комитетом по транспорту г.Казани графикам движения  по маршруту.</w:t>
      </w:r>
    </w:p>
    <w:p w:rsidR="00BA47FC" w:rsidRPr="00644E02" w:rsidRDefault="00BA47FC" w:rsidP="00BA47FC">
      <w:pPr>
        <w:spacing w:after="0" w:line="240" w:lineRule="auto"/>
        <w:ind w:firstLine="709"/>
        <w:jc w:val="both"/>
        <w:rPr>
          <w:rFonts w:ascii="Times New Roman" w:hAnsi="Times New Roman"/>
          <w:sz w:val="28"/>
          <w:szCs w:val="28"/>
        </w:rPr>
      </w:pPr>
      <w:r w:rsidRPr="00644E02">
        <w:rPr>
          <w:rFonts w:ascii="Times New Roman" w:hAnsi="Times New Roman"/>
          <w:sz w:val="28"/>
          <w:szCs w:val="28"/>
        </w:rPr>
        <w:t>Предоставление Заказчику документов (ежеквартально):</w:t>
      </w:r>
    </w:p>
    <w:p w:rsidR="00BA47FC" w:rsidRPr="00644E02" w:rsidRDefault="00BA47FC" w:rsidP="00BA47FC">
      <w:pPr>
        <w:numPr>
          <w:ilvl w:val="0"/>
          <w:numId w:val="4"/>
        </w:numPr>
        <w:spacing w:after="0" w:line="240" w:lineRule="auto"/>
        <w:jc w:val="both"/>
        <w:rPr>
          <w:rFonts w:ascii="Times New Roman" w:hAnsi="Times New Roman"/>
          <w:sz w:val="28"/>
          <w:szCs w:val="28"/>
        </w:rPr>
      </w:pPr>
      <w:r w:rsidRPr="00644E02">
        <w:rPr>
          <w:rFonts w:ascii="Times New Roman" w:hAnsi="Times New Roman"/>
          <w:sz w:val="28"/>
          <w:szCs w:val="28"/>
        </w:rPr>
        <w:t xml:space="preserve">- акт оказанных услуг; </w:t>
      </w:r>
    </w:p>
    <w:p w:rsidR="00BA47FC" w:rsidRPr="00644E02" w:rsidRDefault="00BA47FC" w:rsidP="00BA47FC">
      <w:pPr>
        <w:numPr>
          <w:ilvl w:val="0"/>
          <w:numId w:val="4"/>
        </w:numPr>
        <w:spacing w:after="0" w:line="240" w:lineRule="auto"/>
        <w:jc w:val="both"/>
        <w:rPr>
          <w:rFonts w:ascii="Times New Roman" w:hAnsi="Times New Roman"/>
          <w:sz w:val="28"/>
          <w:szCs w:val="28"/>
        </w:rPr>
      </w:pPr>
      <w:r w:rsidRPr="00644E02">
        <w:rPr>
          <w:rFonts w:ascii="Times New Roman" w:hAnsi="Times New Roman"/>
          <w:sz w:val="28"/>
          <w:szCs w:val="28"/>
        </w:rPr>
        <w:t>- счет;</w:t>
      </w:r>
    </w:p>
    <w:p w:rsidR="00BA47FC" w:rsidRPr="00644E02" w:rsidRDefault="00BA47FC" w:rsidP="00BA47FC">
      <w:pPr>
        <w:numPr>
          <w:ilvl w:val="0"/>
          <w:numId w:val="4"/>
        </w:numPr>
        <w:spacing w:after="0" w:line="240" w:lineRule="auto"/>
        <w:jc w:val="both"/>
        <w:rPr>
          <w:rFonts w:ascii="Times New Roman" w:hAnsi="Times New Roman"/>
          <w:sz w:val="28"/>
          <w:szCs w:val="28"/>
        </w:rPr>
      </w:pPr>
      <w:r w:rsidRPr="00644E02">
        <w:rPr>
          <w:rFonts w:ascii="Times New Roman" w:hAnsi="Times New Roman"/>
          <w:sz w:val="28"/>
          <w:szCs w:val="28"/>
        </w:rPr>
        <w:t xml:space="preserve">- счет фактуру; </w:t>
      </w:r>
    </w:p>
    <w:p w:rsidR="00BA47FC" w:rsidRPr="00644E02" w:rsidRDefault="00BA47FC" w:rsidP="00BA47FC">
      <w:pPr>
        <w:numPr>
          <w:ilvl w:val="0"/>
          <w:numId w:val="4"/>
        </w:numPr>
        <w:spacing w:after="0" w:line="240" w:lineRule="auto"/>
        <w:jc w:val="both"/>
        <w:rPr>
          <w:rFonts w:ascii="Times New Roman" w:hAnsi="Times New Roman"/>
          <w:sz w:val="28"/>
          <w:szCs w:val="28"/>
        </w:rPr>
      </w:pPr>
      <w:r w:rsidRPr="00644E02">
        <w:rPr>
          <w:rFonts w:ascii="Times New Roman" w:hAnsi="Times New Roman"/>
          <w:sz w:val="28"/>
          <w:szCs w:val="28"/>
        </w:rPr>
        <w:t>- отчет об осуществлении регулярных перевозок.</w:t>
      </w:r>
    </w:p>
    <w:p w:rsidR="00BA47FC" w:rsidRPr="00BD57A8" w:rsidRDefault="00BA47FC" w:rsidP="00BA47FC">
      <w:pPr>
        <w:spacing w:after="0" w:line="240" w:lineRule="auto"/>
        <w:ind w:firstLine="708"/>
        <w:jc w:val="both"/>
        <w:rPr>
          <w:rFonts w:ascii="Times New Roman" w:hAnsi="Times New Roman"/>
          <w:b/>
          <w:sz w:val="28"/>
          <w:szCs w:val="28"/>
        </w:rPr>
      </w:pPr>
      <w:r>
        <w:rPr>
          <w:rFonts w:ascii="Times New Roman" w:hAnsi="Times New Roman"/>
          <w:b/>
          <w:sz w:val="28"/>
          <w:szCs w:val="28"/>
        </w:rPr>
        <w:t>6</w:t>
      </w:r>
      <w:r w:rsidRPr="00BD57A8">
        <w:rPr>
          <w:rFonts w:ascii="Times New Roman" w:hAnsi="Times New Roman"/>
          <w:b/>
          <w:sz w:val="28"/>
          <w:szCs w:val="28"/>
        </w:rPr>
        <w:t>. Объем и стоимость выполняемых работ</w:t>
      </w:r>
    </w:p>
    <w:tbl>
      <w:tblPr>
        <w:tblW w:w="4970" w:type="pct"/>
        <w:tblCellMar>
          <w:top w:w="57" w:type="dxa"/>
          <w:left w:w="57" w:type="dxa"/>
          <w:bottom w:w="57" w:type="dxa"/>
          <w:right w:w="57" w:type="dxa"/>
        </w:tblCellMar>
        <w:tblLook w:val="04A0" w:firstRow="1" w:lastRow="0" w:firstColumn="1" w:lastColumn="0" w:noHBand="0" w:noVBand="1"/>
      </w:tblPr>
      <w:tblGrid>
        <w:gridCol w:w="626"/>
        <w:gridCol w:w="5377"/>
        <w:gridCol w:w="741"/>
        <w:gridCol w:w="1187"/>
        <w:gridCol w:w="1335"/>
        <w:gridCol w:w="1566"/>
      </w:tblGrid>
      <w:tr w:rsidR="00BA47FC" w:rsidRPr="00216678" w:rsidTr="00BA47FC">
        <w:tc>
          <w:tcPr>
            <w:tcW w:w="2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216678" w:rsidRDefault="00BA47FC" w:rsidP="00BA47FC">
            <w:pPr>
              <w:autoSpaceDE w:val="0"/>
              <w:autoSpaceDN w:val="0"/>
              <w:adjustRightInd w:val="0"/>
              <w:spacing w:after="0" w:line="240" w:lineRule="auto"/>
              <w:jc w:val="center"/>
              <w:rPr>
                <w:rFonts w:ascii="Times New Roman" w:hAnsi="Times New Roman"/>
                <w:b/>
              </w:rPr>
            </w:pPr>
            <w:r w:rsidRPr="00216678">
              <w:rPr>
                <w:rFonts w:ascii="Times New Roman" w:hAnsi="Times New Roman"/>
                <w:b/>
              </w:rPr>
              <w:t>№ п/п</w:t>
            </w:r>
          </w:p>
        </w:tc>
        <w:tc>
          <w:tcPr>
            <w:tcW w:w="24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216678" w:rsidRDefault="00BA47FC" w:rsidP="00BA47FC">
            <w:pPr>
              <w:autoSpaceDE w:val="0"/>
              <w:autoSpaceDN w:val="0"/>
              <w:adjustRightInd w:val="0"/>
              <w:spacing w:after="0" w:line="240" w:lineRule="auto"/>
              <w:jc w:val="center"/>
              <w:rPr>
                <w:rFonts w:ascii="Times New Roman" w:hAnsi="Times New Roman"/>
                <w:b/>
              </w:rPr>
            </w:pPr>
            <w:r w:rsidRPr="00216678">
              <w:rPr>
                <w:rFonts w:ascii="Times New Roman" w:hAnsi="Times New Roman"/>
                <w:b/>
              </w:rPr>
              <w:t xml:space="preserve">Наименование </w:t>
            </w:r>
          </w:p>
          <w:p w:rsidR="00BA47FC" w:rsidRPr="00216678" w:rsidRDefault="00BA47FC" w:rsidP="00BA47FC">
            <w:pPr>
              <w:autoSpaceDE w:val="0"/>
              <w:autoSpaceDN w:val="0"/>
              <w:adjustRightInd w:val="0"/>
              <w:spacing w:after="0" w:line="240" w:lineRule="auto"/>
              <w:jc w:val="center"/>
              <w:rPr>
                <w:rFonts w:ascii="Times New Roman" w:hAnsi="Times New Roman"/>
                <w:b/>
              </w:rPr>
            </w:pPr>
            <w:r w:rsidRPr="00216678">
              <w:rPr>
                <w:rFonts w:ascii="Times New Roman" w:hAnsi="Times New Roman"/>
                <w:b/>
              </w:rPr>
              <w:t>работ</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216678" w:rsidRDefault="00BA47FC" w:rsidP="00BA47FC">
            <w:pPr>
              <w:autoSpaceDE w:val="0"/>
              <w:autoSpaceDN w:val="0"/>
              <w:adjustRightInd w:val="0"/>
              <w:spacing w:after="0" w:line="240" w:lineRule="auto"/>
              <w:jc w:val="center"/>
              <w:rPr>
                <w:rFonts w:ascii="Times New Roman" w:hAnsi="Times New Roman"/>
                <w:b/>
              </w:rPr>
            </w:pPr>
            <w:r w:rsidRPr="00216678">
              <w:rPr>
                <w:rFonts w:ascii="Times New Roman" w:hAnsi="Times New Roman"/>
                <w:b/>
              </w:rPr>
              <w:t>Ед. изм.</w:t>
            </w:r>
          </w:p>
        </w:tc>
        <w:tc>
          <w:tcPr>
            <w:tcW w:w="5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216678" w:rsidRDefault="00BA47FC" w:rsidP="00BA47FC">
            <w:pPr>
              <w:autoSpaceDE w:val="0"/>
              <w:autoSpaceDN w:val="0"/>
              <w:adjustRightInd w:val="0"/>
              <w:spacing w:after="0" w:line="240" w:lineRule="auto"/>
              <w:jc w:val="center"/>
              <w:rPr>
                <w:rFonts w:ascii="Times New Roman" w:hAnsi="Times New Roman"/>
                <w:b/>
              </w:rPr>
            </w:pPr>
            <w:r w:rsidRPr="00216678">
              <w:rPr>
                <w:rFonts w:ascii="Times New Roman" w:hAnsi="Times New Roman"/>
                <w:b/>
              </w:rPr>
              <w:t>Кол-во/ объем</w:t>
            </w:r>
            <w:r>
              <w:rPr>
                <w:rStyle w:val="ad"/>
                <w:rFonts w:ascii="Times New Roman" w:hAnsi="Times New Roman"/>
                <w:b/>
              </w:rPr>
              <w:footnoteReference w:id="1"/>
            </w:r>
          </w:p>
        </w:tc>
        <w:tc>
          <w:tcPr>
            <w:tcW w:w="6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216678" w:rsidRDefault="00BA47FC" w:rsidP="00BA47FC">
            <w:pPr>
              <w:autoSpaceDE w:val="0"/>
              <w:autoSpaceDN w:val="0"/>
              <w:adjustRightInd w:val="0"/>
              <w:spacing w:after="0" w:line="240" w:lineRule="auto"/>
              <w:jc w:val="center"/>
              <w:rPr>
                <w:rFonts w:ascii="Times New Roman" w:hAnsi="Times New Roman"/>
              </w:rPr>
            </w:pPr>
            <w:r w:rsidRPr="00216678">
              <w:rPr>
                <w:rFonts w:ascii="Times New Roman" w:hAnsi="Times New Roman"/>
                <w:b/>
              </w:rPr>
              <w:t>Начальная Цена за единицу работы (руб.)</w:t>
            </w:r>
          </w:p>
        </w:tc>
        <w:tc>
          <w:tcPr>
            <w:tcW w:w="7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216678" w:rsidRDefault="00BA47FC" w:rsidP="00BA47FC">
            <w:pPr>
              <w:autoSpaceDE w:val="0"/>
              <w:autoSpaceDN w:val="0"/>
              <w:adjustRightInd w:val="0"/>
              <w:spacing w:after="0" w:line="240" w:lineRule="auto"/>
              <w:jc w:val="center"/>
              <w:rPr>
                <w:rFonts w:ascii="Times New Roman" w:hAnsi="Times New Roman"/>
                <w:b/>
              </w:rPr>
            </w:pPr>
            <w:r w:rsidRPr="00216678">
              <w:rPr>
                <w:rFonts w:ascii="Times New Roman" w:hAnsi="Times New Roman"/>
                <w:b/>
              </w:rPr>
              <w:t>Начальная стоимость</w:t>
            </w:r>
          </w:p>
          <w:p w:rsidR="00BA47FC" w:rsidRPr="00216678" w:rsidRDefault="00BA47FC" w:rsidP="00BA47FC">
            <w:pPr>
              <w:autoSpaceDE w:val="0"/>
              <w:autoSpaceDN w:val="0"/>
              <w:adjustRightInd w:val="0"/>
              <w:spacing w:after="0" w:line="240" w:lineRule="auto"/>
              <w:jc w:val="center"/>
              <w:rPr>
                <w:rFonts w:ascii="Times New Roman" w:hAnsi="Times New Roman"/>
                <w:b/>
              </w:rPr>
            </w:pPr>
            <w:r w:rsidRPr="00216678">
              <w:rPr>
                <w:rFonts w:ascii="Times New Roman" w:hAnsi="Times New Roman"/>
                <w:b/>
              </w:rPr>
              <w:t>закупки</w:t>
            </w:r>
          </w:p>
          <w:p w:rsidR="00BA47FC" w:rsidRPr="00216678" w:rsidRDefault="00BA47FC" w:rsidP="00BA47FC">
            <w:pPr>
              <w:autoSpaceDE w:val="0"/>
              <w:autoSpaceDN w:val="0"/>
              <w:adjustRightInd w:val="0"/>
              <w:spacing w:after="0" w:line="240" w:lineRule="auto"/>
              <w:jc w:val="center"/>
              <w:rPr>
                <w:rFonts w:ascii="Times New Roman" w:hAnsi="Times New Roman"/>
              </w:rPr>
            </w:pPr>
            <w:r w:rsidRPr="00216678">
              <w:rPr>
                <w:rFonts w:ascii="Times New Roman" w:hAnsi="Times New Roman"/>
                <w:b/>
              </w:rPr>
              <w:t xml:space="preserve"> (руб.)</w:t>
            </w:r>
            <w:r w:rsidRPr="00216678">
              <w:rPr>
                <w:rFonts w:ascii="Times New Roman" w:hAnsi="Times New Roman"/>
              </w:rPr>
              <w:t>.</w:t>
            </w:r>
          </w:p>
        </w:tc>
      </w:tr>
      <w:tr w:rsidR="00BA47FC" w:rsidRPr="00216678" w:rsidTr="00BA47FC">
        <w:tc>
          <w:tcPr>
            <w:tcW w:w="2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216678" w:rsidRDefault="00BA47FC" w:rsidP="00BA47FC">
            <w:pPr>
              <w:autoSpaceDE w:val="0"/>
              <w:autoSpaceDN w:val="0"/>
              <w:adjustRightInd w:val="0"/>
              <w:spacing w:after="0" w:line="240" w:lineRule="auto"/>
              <w:jc w:val="center"/>
              <w:rPr>
                <w:rFonts w:ascii="Times New Roman" w:hAnsi="Times New Roman"/>
              </w:rPr>
            </w:pPr>
            <w:r w:rsidRPr="00216678">
              <w:rPr>
                <w:rFonts w:ascii="Times New Roman" w:hAnsi="Times New Roman"/>
              </w:rPr>
              <w:t>1</w:t>
            </w:r>
          </w:p>
        </w:tc>
        <w:tc>
          <w:tcPr>
            <w:tcW w:w="24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216678" w:rsidRDefault="00BA47FC" w:rsidP="00BA47FC">
            <w:pPr>
              <w:autoSpaceDE w:val="0"/>
              <w:autoSpaceDN w:val="0"/>
              <w:adjustRightInd w:val="0"/>
              <w:spacing w:after="0" w:line="240" w:lineRule="auto"/>
              <w:jc w:val="center"/>
              <w:rPr>
                <w:rFonts w:ascii="Times New Roman" w:hAnsi="Times New Roman"/>
              </w:rPr>
            </w:pPr>
            <w:r w:rsidRPr="00216678">
              <w:rPr>
                <w:rFonts w:ascii="Times New Roman" w:hAnsi="Times New Roman"/>
              </w:rPr>
              <w:t>Выполнение регулярных перевозок пассажиров автомобильным транспортом по муниципальному маршруту г.Казани №62</w:t>
            </w:r>
            <w:r w:rsidRPr="00FB5CB4">
              <w:rPr>
                <w:rFonts w:ascii="Times New Roman" w:hAnsi="Times New Roman"/>
              </w:rPr>
              <w:t xml:space="preserve"> по регулируемым тарифам</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216678" w:rsidRDefault="00BA47FC" w:rsidP="00BA47FC">
            <w:pPr>
              <w:autoSpaceDE w:val="0"/>
              <w:autoSpaceDN w:val="0"/>
              <w:adjustRightInd w:val="0"/>
              <w:spacing w:after="0" w:line="240" w:lineRule="auto"/>
              <w:jc w:val="center"/>
              <w:rPr>
                <w:rFonts w:ascii="Times New Roman" w:hAnsi="Times New Roman"/>
              </w:rPr>
            </w:pPr>
            <w:r w:rsidRPr="00216678">
              <w:rPr>
                <w:rFonts w:ascii="Times New Roman" w:hAnsi="Times New Roman"/>
              </w:rPr>
              <w:t>час</w:t>
            </w:r>
          </w:p>
        </w:tc>
        <w:tc>
          <w:tcPr>
            <w:tcW w:w="5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216678" w:rsidRDefault="00BA47FC" w:rsidP="00BA47FC">
            <w:pPr>
              <w:autoSpaceDE w:val="0"/>
              <w:autoSpaceDN w:val="0"/>
              <w:adjustRightInd w:val="0"/>
              <w:spacing w:after="0" w:line="240" w:lineRule="auto"/>
              <w:jc w:val="center"/>
              <w:rPr>
                <w:rFonts w:ascii="Times New Roman" w:hAnsi="Times New Roman"/>
              </w:rPr>
            </w:pPr>
            <w:r w:rsidRPr="00216678">
              <w:rPr>
                <w:rFonts w:ascii="Times New Roman" w:hAnsi="Times New Roman"/>
              </w:rPr>
              <w:t>176 502,05</w:t>
            </w:r>
          </w:p>
        </w:tc>
        <w:tc>
          <w:tcPr>
            <w:tcW w:w="6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216678" w:rsidRDefault="00BA47FC" w:rsidP="00BA47FC">
            <w:pPr>
              <w:autoSpaceDE w:val="0"/>
              <w:autoSpaceDN w:val="0"/>
              <w:adjustRightInd w:val="0"/>
              <w:spacing w:after="0" w:line="240" w:lineRule="auto"/>
              <w:jc w:val="right"/>
              <w:rPr>
                <w:rFonts w:ascii="Times New Roman" w:hAnsi="Times New Roman"/>
              </w:rPr>
            </w:pPr>
            <w:r w:rsidRPr="00216678">
              <w:rPr>
                <w:rFonts w:ascii="Times New Roman" w:hAnsi="Times New Roman"/>
              </w:rPr>
              <w:t>0,01</w:t>
            </w:r>
          </w:p>
        </w:tc>
        <w:tc>
          <w:tcPr>
            <w:tcW w:w="7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216678" w:rsidRDefault="00BA47FC" w:rsidP="00BA47FC">
            <w:pPr>
              <w:autoSpaceDE w:val="0"/>
              <w:autoSpaceDN w:val="0"/>
              <w:adjustRightInd w:val="0"/>
              <w:spacing w:after="0" w:line="240" w:lineRule="auto"/>
              <w:jc w:val="right"/>
              <w:rPr>
                <w:rFonts w:ascii="Times New Roman" w:hAnsi="Times New Roman"/>
              </w:rPr>
            </w:pPr>
            <w:r w:rsidRPr="00216678">
              <w:rPr>
                <w:rFonts w:ascii="Times New Roman" w:hAnsi="Times New Roman"/>
              </w:rPr>
              <w:t>1765,02</w:t>
            </w:r>
          </w:p>
        </w:tc>
      </w:tr>
      <w:tr w:rsidR="00BA47FC" w:rsidRPr="00216678" w:rsidTr="00BA47FC">
        <w:tc>
          <w:tcPr>
            <w:tcW w:w="277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216678" w:rsidRDefault="00BA47FC" w:rsidP="00BA47FC">
            <w:pPr>
              <w:autoSpaceDE w:val="0"/>
              <w:autoSpaceDN w:val="0"/>
              <w:adjustRightInd w:val="0"/>
              <w:spacing w:after="0" w:line="240" w:lineRule="auto"/>
              <w:jc w:val="both"/>
              <w:rPr>
                <w:rFonts w:ascii="Times New Roman" w:hAnsi="Times New Roman"/>
                <w:b/>
              </w:rPr>
            </w:pPr>
            <w:r w:rsidRPr="00216678">
              <w:rPr>
                <w:rFonts w:ascii="Times New Roman" w:hAnsi="Times New Roman"/>
                <w:b/>
              </w:rPr>
              <w:t>Итого</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216678" w:rsidRDefault="00BA47FC" w:rsidP="00BA47FC">
            <w:pPr>
              <w:autoSpaceDE w:val="0"/>
              <w:autoSpaceDN w:val="0"/>
              <w:adjustRightInd w:val="0"/>
              <w:spacing w:after="0" w:line="240" w:lineRule="auto"/>
              <w:jc w:val="center"/>
            </w:pPr>
          </w:p>
        </w:tc>
        <w:tc>
          <w:tcPr>
            <w:tcW w:w="5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216678" w:rsidRDefault="00BA47FC" w:rsidP="00BA47FC">
            <w:pPr>
              <w:autoSpaceDE w:val="0"/>
              <w:autoSpaceDN w:val="0"/>
              <w:adjustRightInd w:val="0"/>
              <w:spacing w:after="0" w:line="240" w:lineRule="auto"/>
              <w:jc w:val="center"/>
            </w:pPr>
          </w:p>
        </w:tc>
        <w:tc>
          <w:tcPr>
            <w:tcW w:w="6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216678" w:rsidRDefault="00BA47FC" w:rsidP="00BA47FC">
            <w:pPr>
              <w:autoSpaceDE w:val="0"/>
              <w:autoSpaceDN w:val="0"/>
              <w:adjustRightInd w:val="0"/>
              <w:spacing w:after="0" w:line="240" w:lineRule="auto"/>
              <w:jc w:val="right"/>
              <w:rPr>
                <w:rFonts w:ascii="Times New Roman" w:hAnsi="Times New Roman"/>
              </w:rPr>
            </w:pPr>
            <w:r w:rsidRPr="00216678">
              <w:rPr>
                <w:rFonts w:ascii="Times New Roman" w:hAnsi="Times New Roman"/>
              </w:rPr>
              <w:t>0,01</w:t>
            </w:r>
          </w:p>
        </w:tc>
        <w:tc>
          <w:tcPr>
            <w:tcW w:w="7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216678" w:rsidRDefault="00BA47FC" w:rsidP="00BA47FC">
            <w:pPr>
              <w:autoSpaceDE w:val="0"/>
              <w:autoSpaceDN w:val="0"/>
              <w:adjustRightInd w:val="0"/>
              <w:spacing w:after="0" w:line="240" w:lineRule="auto"/>
              <w:jc w:val="right"/>
              <w:rPr>
                <w:rFonts w:ascii="Times New Roman" w:hAnsi="Times New Roman"/>
              </w:rPr>
            </w:pPr>
            <w:r w:rsidRPr="00216678">
              <w:rPr>
                <w:rFonts w:ascii="Times New Roman" w:hAnsi="Times New Roman"/>
              </w:rPr>
              <w:t>1765,02</w:t>
            </w:r>
          </w:p>
        </w:tc>
      </w:tr>
    </w:tbl>
    <w:p w:rsidR="00BA47FC" w:rsidRPr="00216678" w:rsidRDefault="00BA47FC" w:rsidP="00BA47FC">
      <w:pPr>
        <w:pStyle w:val="a9"/>
        <w:numPr>
          <w:ilvl w:val="0"/>
          <w:numId w:val="6"/>
        </w:numPr>
        <w:autoSpaceDE w:val="0"/>
        <w:autoSpaceDN w:val="0"/>
        <w:adjustRightInd w:val="0"/>
        <w:spacing w:after="0" w:line="240" w:lineRule="auto"/>
        <w:ind w:left="851" w:hanging="11"/>
        <w:rPr>
          <w:rFonts w:ascii="Times New Roman" w:eastAsia="Times New Roman" w:hAnsi="Times New Roman" w:cs="Courier New"/>
          <w:b/>
          <w:bCs/>
          <w:sz w:val="28"/>
          <w:szCs w:val="28"/>
          <w:lang w:eastAsia="ru-RU"/>
        </w:rPr>
      </w:pPr>
      <w:r w:rsidRPr="00216678">
        <w:rPr>
          <w:rFonts w:ascii="Times New Roman" w:eastAsia="Times New Roman" w:hAnsi="Times New Roman" w:cs="Courier New"/>
          <w:b/>
          <w:bCs/>
          <w:sz w:val="28"/>
          <w:szCs w:val="28"/>
          <w:lang w:eastAsia="ru-RU"/>
        </w:rPr>
        <w:t>Товарная ведомость.</w:t>
      </w:r>
    </w:p>
    <w:tbl>
      <w:tblPr>
        <w:tblW w:w="4979" w:type="pct"/>
        <w:tblLayout w:type="fixed"/>
        <w:tblCellMar>
          <w:top w:w="57" w:type="dxa"/>
          <w:left w:w="57" w:type="dxa"/>
          <w:bottom w:w="57" w:type="dxa"/>
          <w:right w:w="57" w:type="dxa"/>
        </w:tblCellMar>
        <w:tblLook w:val="04A0" w:firstRow="1" w:lastRow="0" w:firstColumn="1" w:lastColumn="0" w:noHBand="0" w:noVBand="1"/>
      </w:tblPr>
      <w:tblGrid>
        <w:gridCol w:w="360"/>
        <w:gridCol w:w="1582"/>
        <w:gridCol w:w="3807"/>
        <w:gridCol w:w="1947"/>
        <w:gridCol w:w="584"/>
        <w:gridCol w:w="859"/>
        <w:gridCol w:w="1712"/>
      </w:tblGrid>
      <w:tr w:rsidR="00BA47FC" w:rsidRPr="0093325F" w:rsidTr="00BA47FC">
        <w:trPr>
          <w:trHeight w:val="551"/>
        </w:trPr>
        <w:tc>
          <w:tcPr>
            <w:tcW w:w="166" w:type="pct"/>
            <w:vMerge w:val="restart"/>
            <w:tcBorders>
              <w:top w:val="single" w:sz="4" w:space="0" w:color="auto"/>
              <w:left w:val="single" w:sz="4" w:space="0" w:color="auto"/>
              <w:right w:val="single" w:sz="4" w:space="0" w:color="auto"/>
            </w:tcBorders>
            <w:tcMar>
              <w:top w:w="102" w:type="dxa"/>
              <w:left w:w="62" w:type="dxa"/>
              <w:bottom w:w="102" w:type="dxa"/>
              <w:right w:w="62" w:type="dxa"/>
            </w:tcMar>
            <w:hideMark/>
          </w:tcPr>
          <w:p w:rsidR="00BA47FC" w:rsidRPr="0093325F" w:rsidRDefault="00BA47FC" w:rsidP="00BA47FC">
            <w:pPr>
              <w:autoSpaceDE w:val="0"/>
              <w:autoSpaceDN w:val="0"/>
              <w:adjustRightInd w:val="0"/>
              <w:spacing w:after="0" w:line="240" w:lineRule="auto"/>
              <w:jc w:val="center"/>
              <w:rPr>
                <w:rFonts w:ascii="Times New Roman" w:hAnsi="Times New Roman"/>
                <w:b/>
              </w:rPr>
            </w:pPr>
            <w:r w:rsidRPr="0093325F">
              <w:rPr>
                <w:rFonts w:ascii="Times New Roman" w:hAnsi="Times New Roman"/>
                <w:b/>
              </w:rPr>
              <w:t>№ п/п</w:t>
            </w:r>
          </w:p>
        </w:tc>
        <w:tc>
          <w:tcPr>
            <w:tcW w:w="729" w:type="pct"/>
            <w:vMerge w:val="restart"/>
            <w:tcBorders>
              <w:top w:val="single" w:sz="4" w:space="0" w:color="auto"/>
              <w:left w:val="single" w:sz="4" w:space="0" w:color="auto"/>
              <w:right w:val="single" w:sz="4" w:space="0" w:color="auto"/>
            </w:tcBorders>
            <w:tcMar>
              <w:top w:w="102" w:type="dxa"/>
              <w:left w:w="62" w:type="dxa"/>
              <w:bottom w:w="102" w:type="dxa"/>
              <w:right w:w="62" w:type="dxa"/>
            </w:tcMar>
            <w:hideMark/>
          </w:tcPr>
          <w:p w:rsidR="00BA47FC" w:rsidRPr="0093325F" w:rsidRDefault="00BA47FC" w:rsidP="00BA47FC">
            <w:pPr>
              <w:autoSpaceDE w:val="0"/>
              <w:autoSpaceDN w:val="0"/>
              <w:adjustRightInd w:val="0"/>
              <w:spacing w:after="0" w:line="240" w:lineRule="auto"/>
              <w:ind w:left="-66" w:right="-60"/>
              <w:jc w:val="center"/>
              <w:rPr>
                <w:rFonts w:ascii="Times New Roman" w:hAnsi="Times New Roman"/>
                <w:b/>
              </w:rPr>
            </w:pPr>
            <w:r w:rsidRPr="0093325F">
              <w:rPr>
                <w:rFonts w:ascii="Times New Roman" w:hAnsi="Times New Roman"/>
                <w:b/>
              </w:rPr>
              <w:t>Наименование товара</w:t>
            </w:r>
          </w:p>
        </w:tc>
        <w:tc>
          <w:tcPr>
            <w:tcW w:w="265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93325F" w:rsidRDefault="00BA47FC" w:rsidP="00BA47FC">
            <w:pPr>
              <w:autoSpaceDE w:val="0"/>
              <w:autoSpaceDN w:val="0"/>
              <w:adjustRightInd w:val="0"/>
              <w:spacing w:after="0" w:line="240" w:lineRule="auto"/>
              <w:jc w:val="center"/>
              <w:rPr>
                <w:rFonts w:ascii="Times New Roman" w:hAnsi="Times New Roman"/>
                <w:b/>
              </w:rPr>
            </w:pPr>
            <w:r w:rsidRPr="0093325F">
              <w:rPr>
                <w:rFonts w:ascii="Times New Roman" w:hAnsi="Times New Roman"/>
                <w:b/>
              </w:rPr>
              <w:t>Функциональные и технические характеристики, эксплуатационные характеристики</w:t>
            </w:r>
          </w:p>
        </w:tc>
        <w:tc>
          <w:tcPr>
            <w:tcW w:w="269"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A47FC" w:rsidRPr="0093325F" w:rsidRDefault="00BA47FC" w:rsidP="00BA47FC">
            <w:pPr>
              <w:autoSpaceDE w:val="0"/>
              <w:autoSpaceDN w:val="0"/>
              <w:adjustRightInd w:val="0"/>
              <w:spacing w:after="0" w:line="240" w:lineRule="auto"/>
              <w:ind w:left="-50" w:right="-64" w:hanging="8"/>
              <w:jc w:val="center"/>
              <w:rPr>
                <w:rFonts w:ascii="Times New Roman" w:hAnsi="Times New Roman"/>
                <w:b/>
              </w:rPr>
            </w:pPr>
            <w:r w:rsidRPr="0093325F">
              <w:rPr>
                <w:rFonts w:ascii="Times New Roman" w:hAnsi="Times New Roman"/>
                <w:b/>
              </w:rPr>
              <w:t>Ед. изм.</w:t>
            </w:r>
          </w:p>
        </w:tc>
        <w:tc>
          <w:tcPr>
            <w:tcW w:w="396" w:type="pct"/>
            <w:vMerge w:val="restart"/>
            <w:tcBorders>
              <w:top w:val="single" w:sz="4" w:space="0" w:color="auto"/>
              <w:left w:val="single" w:sz="4" w:space="0" w:color="auto"/>
              <w:right w:val="single" w:sz="4" w:space="0" w:color="auto"/>
            </w:tcBorders>
            <w:tcMar>
              <w:top w:w="102" w:type="dxa"/>
              <w:left w:w="62" w:type="dxa"/>
              <w:bottom w:w="102" w:type="dxa"/>
              <w:right w:w="62" w:type="dxa"/>
            </w:tcMar>
            <w:hideMark/>
          </w:tcPr>
          <w:p w:rsidR="00BA47FC" w:rsidRPr="0093325F" w:rsidRDefault="00BA47FC" w:rsidP="00BA47FC">
            <w:pPr>
              <w:autoSpaceDE w:val="0"/>
              <w:autoSpaceDN w:val="0"/>
              <w:adjustRightInd w:val="0"/>
              <w:spacing w:after="0" w:line="240" w:lineRule="auto"/>
              <w:ind w:left="-99" w:right="-89"/>
              <w:jc w:val="center"/>
              <w:rPr>
                <w:rFonts w:ascii="Times New Roman" w:hAnsi="Times New Roman"/>
                <w:b/>
              </w:rPr>
            </w:pPr>
            <w:r w:rsidRPr="0093325F">
              <w:rPr>
                <w:rFonts w:ascii="Times New Roman" w:hAnsi="Times New Roman"/>
                <w:b/>
              </w:rPr>
              <w:t>Кол-во</w:t>
            </w:r>
            <w:r>
              <w:rPr>
                <w:rFonts w:ascii="Times New Roman" w:hAnsi="Times New Roman"/>
                <w:b/>
              </w:rPr>
              <w:t xml:space="preserve"> </w:t>
            </w:r>
            <w:r w:rsidRPr="0093325F">
              <w:rPr>
                <w:rFonts w:ascii="Times New Roman" w:hAnsi="Times New Roman"/>
                <w:b/>
              </w:rPr>
              <w:t>/ объем</w:t>
            </w:r>
          </w:p>
        </w:tc>
        <w:tc>
          <w:tcPr>
            <w:tcW w:w="790" w:type="pct"/>
            <w:vMerge w:val="restart"/>
            <w:tcBorders>
              <w:top w:val="single" w:sz="4" w:space="0" w:color="auto"/>
              <w:left w:val="single" w:sz="4" w:space="0" w:color="auto"/>
              <w:right w:val="single" w:sz="4" w:space="0" w:color="auto"/>
            </w:tcBorders>
            <w:tcMar>
              <w:top w:w="102" w:type="dxa"/>
              <w:left w:w="62" w:type="dxa"/>
              <w:bottom w:w="102" w:type="dxa"/>
              <w:right w:w="62" w:type="dxa"/>
            </w:tcMar>
            <w:hideMark/>
          </w:tcPr>
          <w:p w:rsidR="00BA47FC" w:rsidRPr="0093325F" w:rsidRDefault="00BA47FC" w:rsidP="00BA47FC">
            <w:pPr>
              <w:autoSpaceDE w:val="0"/>
              <w:autoSpaceDN w:val="0"/>
              <w:adjustRightInd w:val="0"/>
              <w:spacing w:after="0" w:line="240" w:lineRule="auto"/>
              <w:jc w:val="center"/>
              <w:rPr>
                <w:rFonts w:ascii="Times New Roman" w:hAnsi="Times New Roman"/>
                <w:b/>
              </w:rPr>
            </w:pPr>
            <w:r w:rsidRPr="0093325F">
              <w:rPr>
                <w:rFonts w:ascii="Times New Roman" w:hAnsi="Times New Roman"/>
                <w:b/>
              </w:rPr>
              <w:t>Качественные характеристики (ГОСТ, тех. регламент и т.п. в соответствии с законом)</w:t>
            </w:r>
          </w:p>
        </w:tc>
      </w:tr>
      <w:tr w:rsidR="00BA47FC" w:rsidRPr="0093325F" w:rsidTr="00BA47FC">
        <w:tc>
          <w:tcPr>
            <w:tcW w:w="166"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BA47FC" w:rsidRPr="0093325F" w:rsidRDefault="00BA47FC" w:rsidP="00BA47FC">
            <w:pPr>
              <w:autoSpaceDE w:val="0"/>
              <w:autoSpaceDN w:val="0"/>
              <w:adjustRightInd w:val="0"/>
              <w:spacing w:after="0" w:line="240" w:lineRule="auto"/>
              <w:jc w:val="center"/>
              <w:rPr>
                <w:rFonts w:ascii="Times New Roman" w:hAnsi="Times New Roman"/>
              </w:rPr>
            </w:pPr>
          </w:p>
        </w:tc>
        <w:tc>
          <w:tcPr>
            <w:tcW w:w="72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BA47FC" w:rsidRPr="0093325F" w:rsidRDefault="00BA47FC" w:rsidP="00BA47FC">
            <w:pPr>
              <w:autoSpaceDE w:val="0"/>
              <w:autoSpaceDN w:val="0"/>
              <w:adjustRightInd w:val="0"/>
              <w:spacing w:after="0" w:line="240" w:lineRule="auto"/>
              <w:rPr>
                <w:rFonts w:ascii="Times New Roman" w:hAnsi="Times New Roman"/>
              </w:rPr>
            </w:pPr>
          </w:p>
        </w:tc>
        <w:tc>
          <w:tcPr>
            <w:tcW w:w="17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93325F" w:rsidRDefault="00BA47FC" w:rsidP="00BA47FC">
            <w:pPr>
              <w:autoSpaceDE w:val="0"/>
              <w:autoSpaceDN w:val="0"/>
              <w:adjustRightInd w:val="0"/>
              <w:spacing w:after="0" w:line="240" w:lineRule="auto"/>
              <w:rPr>
                <w:rFonts w:ascii="Times New Roman" w:hAnsi="Times New Roman"/>
              </w:rPr>
            </w:pPr>
            <w:r w:rsidRPr="0093325F">
              <w:rPr>
                <w:rFonts w:ascii="Times New Roman" w:hAnsi="Times New Roman"/>
              </w:rPr>
              <w:t>показатели, которые не могут изменяться</w:t>
            </w:r>
          </w:p>
        </w:tc>
        <w:tc>
          <w:tcPr>
            <w:tcW w:w="8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93325F" w:rsidRDefault="00BA47FC" w:rsidP="00BA47FC">
            <w:pPr>
              <w:autoSpaceDE w:val="0"/>
              <w:autoSpaceDN w:val="0"/>
              <w:adjustRightInd w:val="0"/>
              <w:spacing w:after="0" w:line="240" w:lineRule="auto"/>
              <w:rPr>
                <w:rFonts w:ascii="Times New Roman" w:hAnsi="Times New Roman"/>
              </w:rPr>
            </w:pPr>
            <w:r w:rsidRPr="0093325F">
              <w:rPr>
                <w:rFonts w:ascii="Times New Roman" w:hAnsi="Times New Roman"/>
              </w:rPr>
              <w:t>показатели, в отношении которых установлены неконкретные значения</w:t>
            </w:r>
          </w:p>
        </w:tc>
        <w:tc>
          <w:tcPr>
            <w:tcW w:w="26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BA47FC" w:rsidRPr="0093325F" w:rsidRDefault="00BA47FC" w:rsidP="00BA47FC">
            <w:pPr>
              <w:autoSpaceDE w:val="0"/>
              <w:autoSpaceDN w:val="0"/>
              <w:adjustRightInd w:val="0"/>
              <w:spacing w:after="0" w:line="240" w:lineRule="auto"/>
              <w:ind w:right="-64"/>
              <w:rPr>
                <w:rFonts w:ascii="Times New Roman" w:hAnsi="Times New Roman"/>
              </w:rPr>
            </w:pPr>
          </w:p>
        </w:tc>
        <w:tc>
          <w:tcPr>
            <w:tcW w:w="396"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BA47FC" w:rsidRPr="0093325F" w:rsidRDefault="00BA47FC" w:rsidP="00BA47FC">
            <w:pPr>
              <w:autoSpaceDE w:val="0"/>
              <w:autoSpaceDN w:val="0"/>
              <w:adjustRightInd w:val="0"/>
              <w:spacing w:after="0" w:line="240" w:lineRule="auto"/>
              <w:rPr>
                <w:rFonts w:ascii="Times New Roman" w:hAnsi="Times New Roman"/>
              </w:rPr>
            </w:pPr>
          </w:p>
        </w:tc>
        <w:tc>
          <w:tcPr>
            <w:tcW w:w="790"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BA47FC" w:rsidRPr="0093325F" w:rsidRDefault="00BA47FC" w:rsidP="00BA47FC">
            <w:pPr>
              <w:autoSpaceDE w:val="0"/>
              <w:autoSpaceDN w:val="0"/>
              <w:adjustRightInd w:val="0"/>
              <w:spacing w:after="0" w:line="240" w:lineRule="auto"/>
              <w:rPr>
                <w:rFonts w:ascii="Times New Roman" w:hAnsi="Times New Roman"/>
              </w:rPr>
            </w:pPr>
          </w:p>
        </w:tc>
      </w:tr>
      <w:tr w:rsidR="00BA47FC" w:rsidRPr="0093325F" w:rsidTr="00BA47FC">
        <w:tc>
          <w:tcPr>
            <w:tcW w:w="1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93325F" w:rsidRDefault="00BA47FC" w:rsidP="00BA47FC">
            <w:pPr>
              <w:autoSpaceDE w:val="0"/>
              <w:autoSpaceDN w:val="0"/>
              <w:adjustRightInd w:val="0"/>
              <w:spacing w:after="0" w:line="240" w:lineRule="auto"/>
              <w:jc w:val="center"/>
              <w:rPr>
                <w:rFonts w:ascii="Times New Roman" w:hAnsi="Times New Roman"/>
              </w:rPr>
            </w:pPr>
            <w:r w:rsidRPr="0093325F">
              <w:rPr>
                <w:rFonts w:ascii="Times New Roman" w:hAnsi="Times New Roman"/>
              </w:rPr>
              <w:t>1</w:t>
            </w:r>
          </w:p>
        </w:tc>
        <w:tc>
          <w:tcPr>
            <w:tcW w:w="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93325F" w:rsidRDefault="00BA47FC" w:rsidP="00BA47FC">
            <w:pPr>
              <w:autoSpaceDE w:val="0"/>
              <w:autoSpaceDN w:val="0"/>
              <w:adjustRightInd w:val="0"/>
              <w:spacing w:after="0" w:line="240" w:lineRule="auto"/>
              <w:rPr>
                <w:rFonts w:ascii="Times New Roman" w:hAnsi="Times New Roman"/>
              </w:rPr>
            </w:pPr>
            <w:r w:rsidRPr="0093325F">
              <w:rPr>
                <w:rFonts w:ascii="Times New Roman" w:hAnsi="Times New Roman"/>
              </w:rPr>
              <w:t>Автобус</w:t>
            </w:r>
          </w:p>
        </w:tc>
        <w:tc>
          <w:tcPr>
            <w:tcW w:w="17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93325F" w:rsidRDefault="00BA47FC" w:rsidP="00BA47FC">
            <w:pPr>
              <w:autoSpaceDE w:val="0"/>
              <w:autoSpaceDN w:val="0"/>
              <w:adjustRightInd w:val="0"/>
              <w:spacing w:after="0" w:line="240" w:lineRule="auto"/>
              <w:rPr>
                <w:rFonts w:ascii="Times New Roman" w:hAnsi="Times New Roman"/>
              </w:rPr>
            </w:pPr>
            <w:r w:rsidRPr="0093325F">
              <w:rPr>
                <w:rFonts w:ascii="Times New Roman" w:hAnsi="Times New Roman"/>
              </w:rPr>
              <w:t>- с автоматической трансмиссией;</w:t>
            </w:r>
          </w:p>
          <w:p w:rsidR="00BA47FC" w:rsidRPr="0093325F" w:rsidRDefault="00BA47FC" w:rsidP="00BA47FC">
            <w:pPr>
              <w:autoSpaceDE w:val="0"/>
              <w:autoSpaceDN w:val="0"/>
              <w:adjustRightInd w:val="0"/>
              <w:spacing w:after="0" w:line="240" w:lineRule="auto"/>
              <w:rPr>
                <w:rFonts w:ascii="Times New Roman" w:hAnsi="Times New Roman"/>
              </w:rPr>
            </w:pPr>
            <w:r w:rsidRPr="0093325F">
              <w:rPr>
                <w:rFonts w:ascii="Times New Roman" w:hAnsi="Times New Roman"/>
              </w:rPr>
              <w:t>- низкопольные;</w:t>
            </w:r>
          </w:p>
          <w:p w:rsidR="00BA47FC" w:rsidRPr="0093325F" w:rsidRDefault="00BA47FC" w:rsidP="00BA47FC">
            <w:pPr>
              <w:autoSpaceDE w:val="0"/>
              <w:autoSpaceDN w:val="0"/>
              <w:adjustRightInd w:val="0"/>
              <w:spacing w:after="0" w:line="240" w:lineRule="auto"/>
              <w:rPr>
                <w:rFonts w:ascii="Times New Roman" w:hAnsi="Times New Roman"/>
              </w:rPr>
            </w:pPr>
            <w:r w:rsidRPr="0093325F">
              <w:rPr>
                <w:rFonts w:ascii="Times New Roman" w:hAnsi="Times New Roman"/>
              </w:rPr>
              <w:t>- окрашенный в красный цвет;</w:t>
            </w:r>
          </w:p>
          <w:p w:rsidR="00BA47FC" w:rsidRPr="0093325F" w:rsidRDefault="00BA47FC" w:rsidP="00BA47FC">
            <w:pPr>
              <w:autoSpaceDE w:val="0"/>
              <w:autoSpaceDN w:val="0"/>
              <w:adjustRightInd w:val="0"/>
              <w:spacing w:after="0" w:line="240" w:lineRule="auto"/>
              <w:rPr>
                <w:rFonts w:ascii="Times New Roman" w:hAnsi="Times New Roman"/>
              </w:rPr>
            </w:pPr>
            <w:r w:rsidRPr="0093325F">
              <w:rPr>
                <w:rFonts w:ascii="Times New Roman" w:hAnsi="Times New Roman"/>
              </w:rPr>
              <w:t>- приспособленные для перевозки маломобильных групп населения;</w:t>
            </w:r>
          </w:p>
          <w:p w:rsidR="00BA47FC" w:rsidRPr="0093325F" w:rsidRDefault="00BA47FC" w:rsidP="00BA47FC">
            <w:pPr>
              <w:autoSpaceDE w:val="0"/>
              <w:autoSpaceDN w:val="0"/>
              <w:adjustRightInd w:val="0"/>
              <w:spacing w:after="0" w:line="240" w:lineRule="auto"/>
              <w:rPr>
                <w:rFonts w:ascii="Times New Roman" w:hAnsi="Times New Roman"/>
              </w:rPr>
            </w:pPr>
            <w:r w:rsidRPr="0093325F">
              <w:rPr>
                <w:rFonts w:ascii="Times New Roman" w:hAnsi="Times New Roman"/>
              </w:rPr>
              <w:t>-</w:t>
            </w:r>
            <w:r w:rsidRPr="0093325F">
              <w:t xml:space="preserve"> </w:t>
            </w:r>
            <w:r w:rsidRPr="0093325F">
              <w:rPr>
                <w:rFonts w:ascii="Times New Roman" w:hAnsi="Times New Roman"/>
              </w:rPr>
              <w:t>внутренние и внешние средства видеорегистрации в транспортном средстве;</w:t>
            </w:r>
          </w:p>
          <w:p w:rsidR="00BA47FC" w:rsidRPr="0093325F" w:rsidRDefault="00BA47FC" w:rsidP="00BA47FC">
            <w:pPr>
              <w:autoSpaceDE w:val="0"/>
              <w:autoSpaceDN w:val="0"/>
              <w:adjustRightInd w:val="0"/>
              <w:spacing w:after="0" w:line="240" w:lineRule="auto"/>
              <w:rPr>
                <w:rFonts w:ascii="Times New Roman" w:hAnsi="Times New Roman"/>
              </w:rPr>
            </w:pPr>
            <w:r w:rsidRPr="0093325F">
              <w:rPr>
                <w:rFonts w:ascii="Times New Roman" w:hAnsi="Times New Roman"/>
              </w:rPr>
              <w:t>- наличие речевой текстовой информации на 2-х государственных языках;</w:t>
            </w:r>
          </w:p>
          <w:p w:rsidR="00BA47FC" w:rsidRPr="0093325F" w:rsidRDefault="00BA47FC" w:rsidP="00BA47FC">
            <w:pPr>
              <w:autoSpaceDE w:val="0"/>
              <w:autoSpaceDN w:val="0"/>
              <w:adjustRightInd w:val="0"/>
              <w:spacing w:after="0" w:line="240" w:lineRule="auto"/>
              <w:ind w:right="-61"/>
              <w:rPr>
                <w:rFonts w:ascii="Times New Roman" w:hAnsi="Times New Roman"/>
              </w:rPr>
            </w:pPr>
            <w:r w:rsidRPr="0093325F">
              <w:rPr>
                <w:rFonts w:ascii="Times New Roman" w:hAnsi="Times New Roman"/>
              </w:rPr>
              <w:t xml:space="preserve">- размещение на указателях (схемах маршрутов) и информационных табличках письменной текстовой информации о номерах маршрутов, наименованиях начальных, конечных и основных промежуточных </w:t>
            </w:r>
            <w:r w:rsidRPr="0093325F">
              <w:rPr>
                <w:rFonts w:ascii="Times New Roman" w:hAnsi="Times New Roman"/>
              </w:rPr>
              <w:lastRenderedPageBreak/>
              <w:t>остановочных пунктов;</w:t>
            </w:r>
          </w:p>
          <w:p w:rsidR="00BA47FC" w:rsidRPr="0093325F" w:rsidRDefault="00BA47FC" w:rsidP="00BA47FC">
            <w:pPr>
              <w:autoSpaceDE w:val="0"/>
              <w:autoSpaceDN w:val="0"/>
              <w:adjustRightInd w:val="0"/>
              <w:spacing w:after="0" w:line="240" w:lineRule="auto"/>
              <w:rPr>
                <w:rFonts w:ascii="Times New Roman" w:hAnsi="Times New Roman"/>
              </w:rPr>
            </w:pPr>
            <w:r w:rsidRPr="0093325F">
              <w:rPr>
                <w:rFonts w:ascii="Times New Roman" w:hAnsi="Times New Roman"/>
              </w:rPr>
              <w:t>- наличие информационных табличек в салонах подвижного состава с надписями на 2-х государственных языках Республики Татарстан и английском языке;</w:t>
            </w:r>
          </w:p>
          <w:p w:rsidR="00BA47FC" w:rsidRDefault="00BA47FC" w:rsidP="00BA47FC">
            <w:pPr>
              <w:autoSpaceDE w:val="0"/>
              <w:autoSpaceDN w:val="0"/>
              <w:adjustRightInd w:val="0"/>
              <w:spacing w:after="0" w:line="240" w:lineRule="auto"/>
              <w:rPr>
                <w:rFonts w:ascii="Times New Roman" w:hAnsi="Times New Roman"/>
              </w:rPr>
            </w:pPr>
            <w:r w:rsidRPr="00EE6435">
              <w:rPr>
                <w:rFonts w:ascii="Times New Roman" w:hAnsi="Times New Roman"/>
              </w:rPr>
              <w:t xml:space="preserve">- наличие переднего, заднего и бокового указателей маршрутов, информационных надписей на всех указателях маршрута следования. </w:t>
            </w:r>
            <w:r>
              <w:rPr>
                <w:rFonts w:ascii="Times New Roman" w:hAnsi="Times New Roman"/>
              </w:rPr>
              <w:t>И</w:t>
            </w:r>
            <w:r w:rsidRPr="00EE6435">
              <w:rPr>
                <w:rFonts w:ascii="Times New Roman" w:hAnsi="Times New Roman"/>
              </w:rPr>
              <w:t>нформационные надписи обеспечива</w:t>
            </w:r>
            <w:r>
              <w:rPr>
                <w:rFonts w:ascii="Times New Roman" w:hAnsi="Times New Roman"/>
              </w:rPr>
              <w:t>ют</w:t>
            </w:r>
            <w:r w:rsidRPr="00EE6435">
              <w:rPr>
                <w:rFonts w:ascii="Times New Roman" w:hAnsi="Times New Roman"/>
              </w:rPr>
              <w:t xml:space="preserve"> их читаемость в светлое и темное время суток: на переднем и заднем номерах маршрута - с расстояния </w:t>
            </w:r>
            <w:r>
              <w:rPr>
                <w:rFonts w:ascii="Times New Roman" w:hAnsi="Times New Roman"/>
              </w:rPr>
              <w:t xml:space="preserve">15 </w:t>
            </w:r>
            <w:r w:rsidRPr="00EE6435">
              <w:rPr>
                <w:rFonts w:ascii="Times New Roman" w:hAnsi="Times New Roman"/>
              </w:rPr>
              <w:t xml:space="preserve">м, на боковом указателе - с расстояния </w:t>
            </w:r>
            <w:r>
              <w:rPr>
                <w:rFonts w:ascii="Times New Roman" w:hAnsi="Times New Roman"/>
              </w:rPr>
              <w:t xml:space="preserve">3 </w:t>
            </w:r>
            <w:r w:rsidRPr="00EE6435">
              <w:rPr>
                <w:rFonts w:ascii="Times New Roman" w:hAnsi="Times New Roman"/>
              </w:rPr>
              <w:t>м;</w:t>
            </w:r>
          </w:p>
          <w:p w:rsidR="00BA47FC" w:rsidRPr="00F4070A" w:rsidRDefault="00BA47FC" w:rsidP="00BA47FC">
            <w:pPr>
              <w:autoSpaceDE w:val="0"/>
              <w:autoSpaceDN w:val="0"/>
              <w:adjustRightInd w:val="0"/>
              <w:spacing w:after="0" w:line="240" w:lineRule="auto"/>
              <w:rPr>
                <w:rFonts w:ascii="Times New Roman" w:hAnsi="Times New Roman"/>
              </w:rPr>
            </w:pPr>
            <w:r w:rsidRPr="00F4070A">
              <w:rPr>
                <w:rFonts w:ascii="Times New Roman" w:hAnsi="Times New Roman"/>
              </w:rPr>
              <w:t>- Источник тепла системы отопления дефлекторного типа расположены по</w:t>
            </w:r>
            <w:r>
              <w:rPr>
                <w:rFonts w:ascii="Times New Roman" w:hAnsi="Times New Roman"/>
              </w:rPr>
              <w:t xml:space="preserve"> всей длине салона и обеспечивают</w:t>
            </w:r>
            <w:r w:rsidRPr="00F4070A">
              <w:rPr>
                <w:rFonts w:ascii="Times New Roman" w:hAnsi="Times New Roman"/>
              </w:rPr>
              <w:t xml:space="preserve"> тепловой режим в пассажирском салоне автобуса и кабине водителя;</w:t>
            </w:r>
          </w:p>
          <w:p w:rsidR="00BA47FC" w:rsidRDefault="00BA47FC" w:rsidP="00BA47FC">
            <w:pPr>
              <w:autoSpaceDE w:val="0"/>
              <w:autoSpaceDN w:val="0"/>
              <w:adjustRightInd w:val="0"/>
              <w:spacing w:after="0" w:line="240" w:lineRule="auto"/>
              <w:rPr>
                <w:rFonts w:ascii="Times New Roman" w:hAnsi="Times New Roman"/>
              </w:rPr>
            </w:pPr>
            <w:r w:rsidRPr="00F4070A">
              <w:rPr>
                <w:rFonts w:ascii="Times New Roman" w:hAnsi="Times New Roman"/>
              </w:rPr>
              <w:t>Вентиляция естественная, через сдвижные форточки, стандартного размера. Люки крыши – аварийно-вентиляционные, открывающиеся изнутри и снаружи;</w:t>
            </w:r>
          </w:p>
          <w:p w:rsidR="00BA47FC" w:rsidRDefault="00BA47FC" w:rsidP="00BA47FC">
            <w:pPr>
              <w:autoSpaceDE w:val="0"/>
              <w:autoSpaceDN w:val="0"/>
              <w:adjustRightInd w:val="0"/>
              <w:spacing w:after="0" w:line="240" w:lineRule="auto"/>
              <w:rPr>
                <w:rFonts w:ascii="Times New Roman" w:hAnsi="Times New Roman"/>
              </w:rPr>
            </w:pPr>
            <w:r>
              <w:rPr>
                <w:rFonts w:ascii="Times New Roman" w:hAnsi="Times New Roman"/>
              </w:rPr>
              <w:t>Обеспечено о</w:t>
            </w:r>
            <w:r w:rsidRPr="00F4070A">
              <w:rPr>
                <w:rFonts w:ascii="Times New Roman" w:hAnsi="Times New Roman"/>
              </w:rPr>
              <w:t>ткрывание и запирание, а также любое промежуточное положение всех люков;</w:t>
            </w:r>
          </w:p>
          <w:p w:rsidR="00BA47FC" w:rsidRPr="001D1A7E" w:rsidRDefault="00BA47FC" w:rsidP="00BA47FC">
            <w:pPr>
              <w:autoSpaceDE w:val="0"/>
              <w:autoSpaceDN w:val="0"/>
              <w:adjustRightInd w:val="0"/>
              <w:spacing w:after="0" w:line="240" w:lineRule="auto"/>
              <w:rPr>
                <w:rFonts w:ascii="Times New Roman" w:hAnsi="Times New Roman"/>
              </w:rPr>
            </w:pPr>
            <w:r w:rsidRPr="001D1A7E">
              <w:rPr>
                <w:rFonts w:ascii="Times New Roman" w:hAnsi="Times New Roman"/>
              </w:rPr>
              <w:t>- Наличие самосрабатывающих огнетушащих модулей  в моторном отсеке</w:t>
            </w:r>
            <w:r>
              <w:rPr>
                <w:rFonts w:ascii="Times New Roman" w:hAnsi="Times New Roman"/>
              </w:rPr>
              <w:t>,</w:t>
            </w:r>
            <w:r w:rsidRPr="001D1A7E">
              <w:rPr>
                <w:rFonts w:ascii="Times New Roman" w:hAnsi="Times New Roman"/>
              </w:rPr>
              <w:t xml:space="preserve"> равномерно расположенны</w:t>
            </w:r>
            <w:r>
              <w:rPr>
                <w:rFonts w:ascii="Times New Roman" w:hAnsi="Times New Roman"/>
              </w:rPr>
              <w:t xml:space="preserve">х и покрывающих </w:t>
            </w:r>
            <w:r w:rsidRPr="001D1A7E">
              <w:rPr>
                <w:rFonts w:ascii="Times New Roman" w:hAnsi="Times New Roman"/>
              </w:rPr>
              <w:t>максимальный объем пространства.</w:t>
            </w:r>
          </w:p>
          <w:p w:rsidR="00BA47FC" w:rsidRPr="0093325F" w:rsidRDefault="00BA47FC" w:rsidP="00BA47FC">
            <w:pPr>
              <w:autoSpaceDE w:val="0"/>
              <w:autoSpaceDN w:val="0"/>
              <w:adjustRightInd w:val="0"/>
              <w:spacing w:after="0" w:line="240" w:lineRule="auto"/>
              <w:rPr>
                <w:rFonts w:ascii="Times New Roman" w:hAnsi="Times New Roman"/>
              </w:rPr>
            </w:pPr>
            <w:r w:rsidRPr="001D1A7E">
              <w:rPr>
                <w:rFonts w:ascii="Times New Roman" w:hAnsi="Times New Roman"/>
              </w:rPr>
              <w:t>Порошковые огнетушители емкостью 5 (пять) литров</w:t>
            </w:r>
            <w:r>
              <w:rPr>
                <w:rFonts w:ascii="Times New Roman" w:hAnsi="Times New Roman"/>
              </w:rPr>
              <w:t>;</w:t>
            </w:r>
          </w:p>
        </w:tc>
        <w:tc>
          <w:tcPr>
            <w:tcW w:w="8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93325F" w:rsidRDefault="00BA47FC" w:rsidP="00BA47FC">
            <w:pPr>
              <w:autoSpaceDE w:val="0"/>
              <w:autoSpaceDN w:val="0"/>
              <w:adjustRightInd w:val="0"/>
              <w:spacing w:after="0" w:line="240" w:lineRule="auto"/>
              <w:rPr>
                <w:rFonts w:ascii="Times New Roman" w:hAnsi="Times New Roman"/>
              </w:rPr>
            </w:pPr>
            <w:r w:rsidRPr="0093325F">
              <w:rPr>
                <w:rFonts w:ascii="Times New Roman" w:hAnsi="Times New Roman"/>
              </w:rPr>
              <w:lastRenderedPageBreak/>
              <w:t xml:space="preserve">-возраст подвижного состава: </w:t>
            </w:r>
            <w:r>
              <w:rPr>
                <w:rFonts w:ascii="Times New Roman" w:hAnsi="Times New Roman"/>
              </w:rPr>
              <w:t xml:space="preserve">не ранее </w:t>
            </w:r>
            <w:r w:rsidRPr="000F5DE0">
              <w:rPr>
                <w:rFonts w:ascii="Times New Roman" w:hAnsi="Times New Roman"/>
              </w:rPr>
              <w:t>2014</w:t>
            </w:r>
            <w:r>
              <w:rPr>
                <w:rFonts w:ascii="Times New Roman" w:hAnsi="Times New Roman"/>
              </w:rPr>
              <w:t xml:space="preserve"> </w:t>
            </w:r>
            <w:r w:rsidRPr="0093325F">
              <w:rPr>
                <w:rFonts w:ascii="Times New Roman" w:hAnsi="Times New Roman"/>
              </w:rPr>
              <w:t xml:space="preserve"> года выпуска;</w:t>
            </w:r>
          </w:p>
          <w:p w:rsidR="00BA47FC" w:rsidRPr="0093325F" w:rsidRDefault="00BA47FC" w:rsidP="00BA47FC">
            <w:pPr>
              <w:autoSpaceDE w:val="0"/>
              <w:autoSpaceDN w:val="0"/>
              <w:adjustRightInd w:val="0"/>
              <w:spacing w:after="0" w:line="240" w:lineRule="auto"/>
              <w:rPr>
                <w:rFonts w:ascii="Times New Roman" w:hAnsi="Times New Roman"/>
              </w:rPr>
            </w:pPr>
            <w:r w:rsidRPr="0093325F">
              <w:rPr>
                <w:rFonts w:ascii="Times New Roman" w:hAnsi="Times New Roman"/>
              </w:rPr>
              <w:t xml:space="preserve">- экологические характеристики транспортных средств - </w:t>
            </w:r>
            <w:r w:rsidRPr="00216678">
              <w:rPr>
                <w:rFonts w:ascii="Times New Roman" w:hAnsi="Times New Roman"/>
              </w:rPr>
              <w:t>не ниже ЕВРО-4</w:t>
            </w:r>
            <w:r w:rsidRPr="0093325F">
              <w:rPr>
                <w:rFonts w:ascii="Times New Roman" w:hAnsi="Times New Roman"/>
              </w:rPr>
              <w:t>;</w:t>
            </w:r>
          </w:p>
          <w:p w:rsidR="00BA47FC" w:rsidRPr="0093325F" w:rsidRDefault="00BA47FC" w:rsidP="00BA47FC">
            <w:pPr>
              <w:autoSpaceDE w:val="0"/>
              <w:autoSpaceDN w:val="0"/>
              <w:adjustRightInd w:val="0"/>
              <w:spacing w:after="0" w:line="240" w:lineRule="auto"/>
              <w:rPr>
                <w:rFonts w:ascii="Times New Roman" w:hAnsi="Times New Roman"/>
              </w:rPr>
            </w:pPr>
            <w:r>
              <w:rPr>
                <w:rFonts w:ascii="Times New Roman" w:hAnsi="Times New Roman"/>
              </w:rPr>
              <w:t xml:space="preserve">- </w:t>
            </w:r>
            <w:r w:rsidRPr="0093325F">
              <w:rPr>
                <w:rFonts w:ascii="Times New Roman" w:hAnsi="Times New Roman"/>
              </w:rPr>
              <w:t xml:space="preserve">Количество люков – </w:t>
            </w:r>
            <w:r w:rsidRPr="0097337A">
              <w:rPr>
                <w:rFonts w:ascii="Times New Roman" w:hAnsi="Times New Roman"/>
              </w:rPr>
              <w:t>не менее двух</w:t>
            </w:r>
            <w:r>
              <w:rPr>
                <w:rFonts w:ascii="Times New Roman" w:hAnsi="Times New Roman"/>
              </w:rPr>
              <w:t>;</w:t>
            </w:r>
          </w:p>
          <w:p w:rsidR="00BA47FC" w:rsidRDefault="00BA47FC" w:rsidP="00BA47FC">
            <w:pPr>
              <w:autoSpaceDE w:val="0"/>
              <w:autoSpaceDN w:val="0"/>
              <w:adjustRightInd w:val="0"/>
              <w:spacing w:after="0" w:line="240" w:lineRule="auto"/>
              <w:rPr>
                <w:rFonts w:ascii="Times New Roman" w:hAnsi="Times New Roman"/>
              </w:rPr>
            </w:pPr>
            <w:r>
              <w:rPr>
                <w:rFonts w:ascii="Times New Roman" w:hAnsi="Times New Roman"/>
              </w:rPr>
              <w:t>-Количество  огнетушителей не</w:t>
            </w:r>
            <w:r w:rsidRPr="00EE6435">
              <w:rPr>
                <w:rFonts w:ascii="Times New Roman" w:hAnsi="Times New Roman"/>
              </w:rPr>
              <w:t xml:space="preserve"> </w:t>
            </w:r>
            <w:r>
              <w:rPr>
                <w:rFonts w:ascii="Times New Roman" w:hAnsi="Times New Roman"/>
              </w:rPr>
              <w:t>менее 2 шт</w:t>
            </w:r>
            <w:r w:rsidRPr="00EE6435">
              <w:rPr>
                <w:rFonts w:ascii="Times New Roman" w:hAnsi="Times New Roman"/>
              </w:rPr>
              <w:t>;</w:t>
            </w:r>
          </w:p>
          <w:p w:rsidR="00BA47FC" w:rsidRPr="0093325F" w:rsidRDefault="00BA47FC" w:rsidP="00BA47FC">
            <w:pPr>
              <w:autoSpaceDE w:val="0"/>
              <w:autoSpaceDN w:val="0"/>
              <w:adjustRightInd w:val="0"/>
              <w:spacing w:after="0" w:line="240" w:lineRule="auto"/>
              <w:rPr>
                <w:rFonts w:ascii="Times New Roman" w:hAnsi="Times New Roman"/>
              </w:rPr>
            </w:pPr>
            <w:r w:rsidRPr="00CA3224">
              <w:rPr>
                <w:rFonts w:ascii="Times New Roman" w:hAnsi="Times New Roman"/>
              </w:rPr>
              <w:t xml:space="preserve">- аппаратура </w:t>
            </w:r>
            <w:r w:rsidRPr="00CA3224">
              <w:rPr>
                <w:rFonts w:ascii="Times New Roman" w:hAnsi="Times New Roman"/>
              </w:rPr>
              <w:lastRenderedPageBreak/>
              <w:t>системы спутниковой навигации  GLONASS или GPS / GLONASS;</w:t>
            </w:r>
          </w:p>
        </w:tc>
        <w:tc>
          <w:tcPr>
            <w:tcW w:w="2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93325F" w:rsidRDefault="00BA47FC" w:rsidP="00BA47FC">
            <w:pPr>
              <w:autoSpaceDE w:val="0"/>
              <w:autoSpaceDN w:val="0"/>
              <w:adjustRightInd w:val="0"/>
              <w:spacing w:after="0" w:line="240" w:lineRule="auto"/>
              <w:ind w:right="-204"/>
              <w:rPr>
                <w:rFonts w:ascii="Times New Roman" w:hAnsi="Times New Roman"/>
              </w:rPr>
            </w:pPr>
            <w:r>
              <w:rPr>
                <w:rFonts w:ascii="Times New Roman" w:hAnsi="Times New Roman"/>
              </w:rPr>
              <w:lastRenderedPageBreak/>
              <w:t>шт.</w:t>
            </w:r>
          </w:p>
        </w:tc>
        <w:tc>
          <w:tcPr>
            <w:tcW w:w="3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93325F" w:rsidRDefault="00BA47FC" w:rsidP="00BA47FC">
            <w:pPr>
              <w:autoSpaceDE w:val="0"/>
              <w:autoSpaceDN w:val="0"/>
              <w:adjustRightInd w:val="0"/>
              <w:spacing w:after="0" w:line="240" w:lineRule="auto"/>
              <w:rPr>
                <w:rFonts w:ascii="Times New Roman" w:hAnsi="Times New Roman"/>
              </w:rPr>
            </w:pPr>
            <w:r w:rsidRPr="0093325F">
              <w:rPr>
                <w:rFonts w:ascii="Times New Roman" w:hAnsi="Times New Roman"/>
              </w:rPr>
              <w:t>14</w:t>
            </w:r>
          </w:p>
        </w:tc>
        <w:tc>
          <w:tcPr>
            <w:tcW w:w="7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93325F" w:rsidRDefault="00BA47FC" w:rsidP="00BA47FC">
            <w:pPr>
              <w:autoSpaceDE w:val="0"/>
              <w:autoSpaceDN w:val="0"/>
              <w:adjustRightInd w:val="0"/>
              <w:spacing w:after="0" w:line="240" w:lineRule="auto"/>
              <w:rPr>
                <w:rFonts w:ascii="Times New Roman" w:hAnsi="Times New Roman"/>
              </w:rPr>
            </w:pPr>
            <w:r w:rsidRPr="0093325F">
              <w:rPr>
                <w:rFonts w:ascii="Times New Roman" w:hAnsi="Times New Roman"/>
              </w:rPr>
              <w:t>ГОСТ Р 52051-2003 "Механические транспортные средства и прицепы. Классификация и определения" (принят и введен в действие постановлением Госстандарта РФ от 7 мая 2003 г. № 139-ст)</w:t>
            </w:r>
          </w:p>
        </w:tc>
      </w:tr>
    </w:tbl>
    <w:p w:rsidR="00BA47FC" w:rsidRPr="0093325F" w:rsidRDefault="00BA47FC" w:rsidP="00BA47FC">
      <w:pPr>
        <w:spacing w:after="0" w:line="240" w:lineRule="auto"/>
        <w:jc w:val="both"/>
        <w:rPr>
          <w:rFonts w:ascii="Times New Roman" w:hAnsi="Times New Roman"/>
          <w:sz w:val="24"/>
          <w:szCs w:val="24"/>
        </w:rPr>
      </w:pPr>
    </w:p>
    <w:p w:rsidR="00BA47FC" w:rsidRPr="009D78C7" w:rsidRDefault="00BA47FC" w:rsidP="00BA47FC">
      <w:pPr>
        <w:spacing w:after="0" w:line="240" w:lineRule="auto"/>
        <w:jc w:val="both"/>
        <w:rPr>
          <w:rFonts w:ascii="Times New Roman" w:hAnsi="Times New Roman"/>
          <w:b/>
          <w:sz w:val="28"/>
          <w:szCs w:val="28"/>
        </w:rPr>
      </w:pPr>
      <w:r w:rsidRPr="009D78C7">
        <w:rPr>
          <w:rFonts w:ascii="Times New Roman" w:hAnsi="Times New Roman"/>
          <w:b/>
          <w:sz w:val="28"/>
          <w:szCs w:val="28"/>
        </w:rPr>
        <w:t xml:space="preserve">Председатель </w:t>
      </w:r>
      <w:r w:rsidRPr="009D78C7">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9D78C7">
        <w:rPr>
          <w:rFonts w:ascii="Times New Roman" w:hAnsi="Times New Roman"/>
          <w:b/>
          <w:sz w:val="28"/>
          <w:szCs w:val="28"/>
        </w:rPr>
        <w:t>А.К.Абдулхаков</w:t>
      </w:r>
    </w:p>
    <w:p w:rsidR="00BA47FC" w:rsidRPr="009D78C7" w:rsidRDefault="00BA47FC" w:rsidP="00BA47FC">
      <w:pPr>
        <w:spacing w:after="0" w:line="240" w:lineRule="auto"/>
        <w:ind w:firstLine="708"/>
        <w:jc w:val="both"/>
        <w:rPr>
          <w:rFonts w:ascii="Times New Roman" w:hAnsi="Times New Roman"/>
          <w:b/>
          <w:sz w:val="28"/>
          <w:szCs w:val="28"/>
        </w:rPr>
      </w:pPr>
    </w:p>
    <w:p w:rsidR="00BA47FC" w:rsidRPr="009D78C7" w:rsidRDefault="00BA47FC" w:rsidP="00BA47FC">
      <w:pPr>
        <w:spacing w:after="0" w:line="240" w:lineRule="auto"/>
        <w:jc w:val="both"/>
        <w:rPr>
          <w:rFonts w:ascii="Times New Roman" w:hAnsi="Times New Roman"/>
          <w:b/>
          <w:sz w:val="28"/>
          <w:szCs w:val="28"/>
        </w:rPr>
      </w:pPr>
      <w:r w:rsidRPr="009D78C7">
        <w:rPr>
          <w:rFonts w:ascii="Times New Roman" w:hAnsi="Times New Roman"/>
          <w:b/>
          <w:sz w:val="28"/>
          <w:szCs w:val="28"/>
        </w:rPr>
        <w:t xml:space="preserve">Заместитель председателя </w:t>
      </w:r>
      <w:r w:rsidRPr="009D78C7">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И.А.Чупрова</w:t>
      </w:r>
    </w:p>
    <w:p w:rsidR="00BA47FC" w:rsidRPr="009D78C7" w:rsidRDefault="00BA47FC" w:rsidP="00BA47FC">
      <w:pPr>
        <w:spacing w:after="0" w:line="240" w:lineRule="auto"/>
        <w:ind w:firstLine="708"/>
        <w:jc w:val="both"/>
        <w:rPr>
          <w:rFonts w:ascii="Times New Roman" w:hAnsi="Times New Roman"/>
          <w:b/>
          <w:sz w:val="28"/>
          <w:szCs w:val="28"/>
        </w:rPr>
      </w:pPr>
    </w:p>
    <w:p w:rsidR="00BA47FC" w:rsidRPr="009D78C7" w:rsidRDefault="00BA47FC" w:rsidP="00BA47FC">
      <w:pPr>
        <w:spacing w:after="0" w:line="240" w:lineRule="auto"/>
        <w:ind w:left="1"/>
        <w:jc w:val="both"/>
        <w:rPr>
          <w:rFonts w:ascii="Times New Roman" w:hAnsi="Times New Roman"/>
          <w:b/>
          <w:sz w:val="28"/>
          <w:szCs w:val="28"/>
        </w:rPr>
      </w:pPr>
      <w:r w:rsidRPr="009D78C7">
        <w:rPr>
          <w:rFonts w:ascii="Times New Roman" w:hAnsi="Times New Roman"/>
          <w:b/>
          <w:sz w:val="28"/>
          <w:szCs w:val="28"/>
        </w:rPr>
        <w:t>Заместитель председателя</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Д.А.Симкачев</w:t>
      </w:r>
    </w:p>
    <w:p w:rsidR="00BA47FC" w:rsidRPr="00BD57A8" w:rsidRDefault="00BA47FC" w:rsidP="00BA47FC">
      <w:pPr>
        <w:spacing w:after="0" w:line="240" w:lineRule="auto"/>
        <w:rPr>
          <w:rFonts w:ascii="Times New Roman" w:hAnsi="Times New Roman"/>
          <w:i/>
          <w:sz w:val="28"/>
          <w:szCs w:val="28"/>
        </w:rPr>
      </w:pPr>
      <w:r w:rsidRPr="00BD57A8">
        <w:rPr>
          <w:rFonts w:ascii="Times New Roman" w:hAnsi="Times New Roman"/>
          <w:i/>
          <w:sz w:val="28"/>
          <w:szCs w:val="28"/>
        </w:rPr>
        <w:br w:type="page"/>
      </w:r>
    </w:p>
    <w:p w:rsidR="00BA47FC" w:rsidRPr="00BD57A8" w:rsidRDefault="00BA47FC" w:rsidP="00BA47FC">
      <w:pPr>
        <w:autoSpaceDE w:val="0"/>
        <w:autoSpaceDN w:val="0"/>
        <w:adjustRightInd w:val="0"/>
        <w:spacing w:after="0" w:line="240" w:lineRule="auto"/>
        <w:ind w:firstLine="709"/>
        <w:jc w:val="right"/>
        <w:rPr>
          <w:rFonts w:ascii="Times New Roman" w:eastAsia="Times New Roman" w:hAnsi="Times New Roman"/>
          <w:b/>
          <w:sz w:val="28"/>
          <w:szCs w:val="28"/>
          <w:lang w:eastAsia="ru-RU"/>
        </w:rPr>
      </w:pPr>
      <w:r w:rsidRPr="00BD57A8">
        <w:rPr>
          <w:rFonts w:ascii="Times New Roman" w:eastAsia="Times New Roman" w:hAnsi="Times New Roman"/>
          <w:b/>
          <w:sz w:val="28"/>
          <w:szCs w:val="28"/>
          <w:lang w:eastAsia="ru-RU"/>
        </w:rPr>
        <w:lastRenderedPageBreak/>
        <w:t>Приложение №</w:t>
      </w:r>
      <w:r>
        <w:rPr>
          <w:rFonts w:ascii="Times New Roman" w:eastAsia="Times New Roman" w:hAnsi="Times New Roman"/>
          <w:b/>
          <w:sz w:val="28"/>
          <w:szCs w:val="28"/>
          <w:lang w:eastAsia="ru-RU"/>
        </w:rPr>
        <w:t>1.1</w:t>
      </w:r>
    </w:p>
    <w:p w:rsidR="00BA47FC" w:rsidRPr="009D78C7" w:rsidRDefault="00BA47FC" w:rsidP="00BA47FC">
      <w:pPr>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9D78C7">
        <w:rPr>
          <w:rFonts w:ascii="Times New Roman" w:eastAsia="Times New Roman" w:hAnsi="Times New Roman"/>
          <w:b/>
          <w:sz w:val="28"/>
          <w:szCs w:val="28"/>
          <w:lang w:eastAsia="ru-RU"/>
        </w:rPr>
        <w:t>к техническому заданию</w:t>
      </w:r>
    </w:p>
    <w:p w:rsidR="00BA47FC" w:rsidRPr="00BD57A8" w:rsidRDefault="00BA47FC" w:rsidP="00BA47FC">
      <w:pPr>
        <w:spacing w:after="0" w:line="240" w:lineRule="auto"/>
        <w:jc w:val="right"/>
        <w:rPr>
          <w:rFonts w:ascii="Times New Roman" w:eastAsia="Times New Roman" w:hAnsi="Times New Roman"/>
          <w:b/>
          <w:sz w:val="28"/>
          <w:szCs w:val="28"/>
          <w:lang w:eastAsia="ru-RU"/>
        </w:rPr>
      </w:pPr>
    </w:p>
    <w:p w:rsidR="00BA47FC" w:rsidRPr="00BD57A8" w:rsidRDefault="00BA47FC" w:rsidP="00BA47FC">
      <w:pPr>
        <w:spacing w:after="0" w:line="240" w:lineRule="auto"/>
        <w:jc w:val="center"/>
        <w:rPr>
          <w:rFonts w:ascii="Times New Roman" w:eastAsia="Times New Roman" w:hAnsi="Times New Roman"/>
          <w:b/>
          <w:sz w:val="28"/>
          <w:szCs w:val="28"/>
          <w:lang w:eastAsia="ru-RU"/>
        </w:rPr>
      </w:pPr>
      <w:r w:rsidRPr="00BD57A8">
        <w:rPr>
          <w:rFonts w:ascii="Times New Roman" w:eastAsia="Times New Roman" w:hAnsi="Times New Roman"/>
          <w:b/>
          <w:sz w:val="28"/>
          <w:szCs w:val="28"/>
          <w:lang w:eastAsia="ru-RU"/>
        </w:rPr>
        <w:t>Параметры маршрута</w:t>
      </w:r>
    </w:p>
    <w:p w:rsidR="00BA47FC" w:rsidRPr="00BD57A8" w:rsidRDefault="00BA47FC" w:rsidP="00BA47FC">
      <w:pPr>
        <w:spacing w:after="0" w:line="240" w:lineRule="auto"/>
        <w:jc w:val="center"/>
        <w:rPr>
          <w:rFonts w:ascii="Times New Roman" w:eastAsia="Times New Roman" w:hAnsi="Times New Roman"/>
          <w:b/>
          <w:sz w:val="28"/>
          <w:szCs w:val="28"/>
          <w:lang w:eastAsia="ru-RU"/>
        </w:rPr>
      </w:pPr>
    </w:p>
    <w:p w:rsidR="00BA47FC" w:rsidRPr="00BD57A8" w:rsidRDefault="00BA47FC" w:rsidP="00BA47FC">
      <w:pPr>
        <w:numPr>
          <w:ilvl w:val="0"/>
          <w:numId w:val="5"/>
        </w:numPr>
        <w:spacing w:after="0" w:line="240" w:lineRule="auto"/>
        <w:contextualSpacing/>
        <w:rPr>
          <w:rFonts w:ascii="Times New Roman" w:hAnsi="Times New Roman"/>
          <w:b/>
          <w:sz w:val="28"/>
          <w:szCs w:val="28"/>
        </w:rPr>
      </w:pPr>
      <w:r w:rsidRPr="00BD57A8">
        <w:rPr>
          <w:rFonts w:ascii="Times New Roman" w:hAnsi="Times New Roman"/>
          <w:b/>
          <w:sz w:val="28"/>
          <w:szCs w:val="28"/>
        </w:rPr>
        <w:t>Вид транспортных средств: автобус</w:t>
      </w:r>
    </w:p>
    <w:p w:rsidR="00BA47FC" w:rsidRPr="00BD57A8" w:rsidRDefault="00BA47FC" w:rsidP="00BA47FC">
      <w:pPr>
        <w:spacing w:after="0" w:line="240" w:lineRule="auto"/>
        <w:ind w:firstLine="708"/>
        <w:jc w:val="both"/>
        <w:rPr>
          <w:rFonts w:ascii="Times New Roman" w:eastAsia="Times New Roman" w:hAnsi="Times New Roman"/>
          <w:b/>
          <w:sz w:val="28"/>
          <w:szCs w:val="28"/>
          <w:lang w:eastAsia="ru-RU"/>
        </w:rPr>
      </w:pPr>
      <w:r w:rsidRPr="00BD57A8">
        <w:rPr>
          <w:rFonts w:ascii="Times New Roman" w:eastAsia="Times New Roman" w:hAnsi="Times New Roman"/>
          <w:b/>
          <w:sz w:val="28"/>
          <w:szCs w:val="28"/>
          <w:lang w:eastAsia="ru-RU"/>
        </w:rPr>
        <w:t>2. Путь следования:</w:t>
      </w:r>
    </w:p>
    <w:p w:rsidR="00BA47FC" w:rsidRPr="00BD57A8" w:rsidRDefault="00BA47FC" w:rsidP="00BA47FC">
      <w:pPr>
        <w:spacing w:after="0" w:line="240" w:lineRule="auto"/>
        <w:ind w:firstLine="708"/>
        <w:jc w:val="both"/>
        <w:rPr>
          <w:rFonts w:ascii="Times New Roman" w:eastAsia="Times New Roman" w:hAnsi="Times New Roman"/>
          <w:sz w:val="28"/>
          <w:szCs w:val="28"/>
          <w:lang w:eastAsia="ru-RU"/>
        </w:rPr>
      </w:pPr>
      <w:r w:rsidRPr="00BD57A8">
        <w:rPr>
          <w:rFonts w:ascii="Times New Roman" w:eastAsia="Times New Roman" w:hAnsi="Times New Roman"/>
          <w:sz w:val="28"/>
          <w:szCs w:val="28"/>
          <w:lang w:eastAsia="ru-RU"/>
        </w:rPr>
        <w:t xml:space="preserve">- в прямом направлении: Ул. Сибгата Хакима, ул.Чистопольская, ул.Гаврилова, пр. Х.Ямашева, ул. Адоратского, ул. Маршала Чуйкова, ул. Восстания, пр. Ибрагимова, ул. Волгоградская, ул. Декабристов, ул. Тэцевская, ул. Гудованцева, ул. Беломорская, ул. Тэцевская, дорога на ж.к.Салават Купере, ул. Н.Фаттаха, ул. Садовая, ул. Комарова (Осиново). </w:t>
      </w:r>
    </w:p>
    <w:p w:rsidR="00BA47FC" w:rsidRPr="00BD57A8" w:rsidRDefault="00BA47FC" w:rsidP="00BA47FC">
      <w:pPr>
        <w:spacing w:after="0" w:line="240" w:lineRule="auto"/>
        <w:ind w:firstLine="708"/>
        <w:jc w:val="both"/>
        <w:rPr>
          <w:rFonts w:ascii="Times New Roman" w:eastAsia="Times New Roman" w:hAnsi="Times New Roman"/>
          <w:sz w:val="28"/>
          <w:szCs w:val="28"/>
          <w:lang w:eastAsia="ru-RU"/>
        </w:rPr>
      </w:pPr>
      <w:r w:rsidRPr="00BD57A8">
        <w:rPr>
          <w:rFonts w:ascii="Times New Roman" w:eastAsia="Times New Roman" w:hAnsi="Times New Roman"/>
          <w:sz w:val="28"/>
          <w:szCs w:val="28"/>
          <w:lang w:eastAsia="ru-RU"/>
        </w:rPr>
        <w:t>- в обратном направлении: ул. Комарова (Осиново), ул. Садовая, ул. Н.Фаттаха, дорога на ж.к.Салават Купере, ул. Тэцевская, ул. Беломорская, ул. Гудованцева, ул. Тэцевская, ул. Копылова, ул. Декабристов, ул. Декабристов, ул. Волгоградская, пр. Ибрагимова, ул. Восстания, ул. Маршала Чуйкова, ул. Адоратского, пр. Х.Ямашева, ул.Чистопольская, ул. Сибгата Хакима</w:t>
      </w:r>
    </w:p>
    <w:p w:rsidR="00BA47FC" w:rsidRPr="00BD57A8" w:rsidRDefault="00BA47FC" w:rsidP="00BA47FC">
      <w:pPr>
        <w:spacing w:after="0" w:line="240" w:lineRule="auto"/>
        <w:ind w:firstLine="708"/>
        <w:jc w:val="both"/>
        <w:rPr>
          <w:rFonts w:ascii="Times New Roman" w:eastAsia="Times New Roman" w:hAnsi="Times New Roman"/>
          <w:b/>
          <w:sz w:val="28"/>
          <w:szCs w:val="28"/>
          <w:lang w:eastAsia="ru-RU"/>
        </w:rPr>
      </w:pPr>
      <w:r w:rsidRPr="00BD57A8">
        <w:rPr>
          <w:rFonts w:ascii="Times New Roman" w:eastAsia="Times New Roman" w:hAnsi="Times New Roman"/>
          <w:b/>
          <w:sz w:val="28"/>
          <w:szCs w:val="28"/>
          <w:lang w:eastAsia="ru-RU"/>
        </w:rPr>
        <w:t>3. Остановочные пункты:</w:t>
      </w:r>
    </w:p>
    <w:p w:rsidR="00BA47FC" w:rsidRPr="00BD57A8" w:rsidRDefault="00BA47FC" w:rsidP="00BA47FC">
      <w:pPr>
        <w:spacing w:after="0" w:line="240" w:lineRule="auto"/>
        <w:ind w:firstLine="708"/>
        <w:jc w:val="both"/>
        <w:rPr>
          <w:rFonts w:ascii="Times New Roman" w:eastAsia="Times New Roman" w:hAnsi="Times New Roman"/>
          <w:sz w:val="28"/>
          <w:szCs w:val="28"/>
          <w:lang w:eastAsia="ru-RU"/>
        </w:rPr>
      </w:pPr>
      <w:r w:rsidRPr="00BD57A8">
        <w:rPr>
          <w:rFonts w:ascii="Times New Roman" w:eastAsia="Times New Roman" w:hAnsi="Times New Roman"/>
          <w:sz w:val="28"/>
          <w:szCs w:val="28"/>
          <w:lang w:eastAsia="ru-RU"/>
        </w:rPr>
        <w:t>- в прямом направлении: Дворец водных видов спорта, Футбольный стадион "Казань Арена", ул. Гаврилова, ул. Адоратского, Универсам 1, Роддом, 7-я поликлиника, 39-й квартал, ул. Маршала Чуйкова, жилой массив Дружба, ул. Голубятникова, Кафе "Солнышко", ул. Восстания, Проспект Ибрагимова, Станция метро "Яшьлек", площадь Восстания, ул. Гагарина, Станция метро "Северный вокзал", ул. Дементьева, ул. Челюскина, ул. Белинского, Совхоз "Тепличный", ул. Хлебозаводская, Вертолетный завод, Водоканал, ул. Тэцевская, Общежитие, жилой массив Жилплощадка, Химфармзавод, ул. Химическая, По требованию (ул.Тэцевская), Мостоотряд 3, Ремплер, Воронино, жилой комплекс "Салават Купере", ул. Нурихана Фаттаха, жилой комплекс "Радужный", ул. Садовая (Осиново), Осиновская гимназия, Осиново.</w:t>
      </w:r>
    </w:p>
    <w:p w:rsidR="00BA47FC" w:rsidRPr="00BD57A8" w:rsidRDefault="00BA47FC" w:rsidP="00BA47FC">
      <w:pPr>
        <w:spacing w:after="0" w:line="240" w:lineRule="auto"/>
        <w:ind w:firstLine="708"/>
        <w:jc w:val="both"/>
        <w:rPr>
          <w:rFonts w:ascii="Times New Roman" w:eastAsia="Times New Roman" w:hAnsi="Times New Roman"/>
          <w:sz w:val="28"/>
          <w:szCs w:val="28"/>
          <w:lang w:eastAsia="ru-RU"/>
        </w:rPr>
      </w:pPr>
      <w:r w:rsidRPr="00BD57A8">
        <w:rPr>
          <w:rFonts w:ascii="Times New Roman" w:eastAsia="Times New Roman" w:hAnsi="Times New Roman"/>
          <w:sz w:val="28"/>
          <w:szCs w:val="28"/>
          <w:lang w:eastAsia="ru-RU"/>
        </w:rPr>
        <w:t>- в обратном направлении: Осиново, Осиновская гимназия, ул. Садовая (Осиново), жилой комплекс "Радужный", ул. Нурихана Фаттаха, жилой комплекс "Салават Купере",жилой комплекс "Салават Купере", Воронино, Ремплер, По требованию (ул.Тэцевская), Мостоотряд 3, ул. Химическая, Химфармзавод, жилой массив Жилплощадка, Общежитие, ул. Тэцевская, Водоканал, Вертолетный завод, ул. Хлебозаводская, Совхоз "Тепличный", ул. Белинского, ул. Челюскина, ул. Дементьева, Станция метро "Северный вокзал", ул. Гагарина, площадь Восстания, Станция метро "Яшьлек", Проспект Ибрагимова, ул. Коллективная, ул. Восстания, Кафе "Солнышко", ул. Голубятникова, жилой массив Дружба, ул. Маршала Чуйкова, 39-й квартал, 7-я поликлиника, Роддом, Универсам 1, ул. Адоратского, ул. Гаврилова, Футбольный стадион "Казань Арена", Дворец водных видов спорта.</w:t>
      </w:r>
    </w:p>
    <w:p w:rsidR="00BA47FC" w:rsidRPr="00BD57A8" w:rsidRDefault="00BA47FC" w:rsidP="00BA47FC">
      <w:pPr>
        <w:spacing w:after="0" w:line="240" w:lineRule="auto"/>
        <w:ind w:firstLine="708"/>
        <w:jc w:val="both"/>
        <w:rPr>
          <w:rFonts w:ascii="Times New Roman" w:eastAsia="Times New Roman" w:hAnsi="Times New Roman"/>
          <w:b/>
          <w:sz w:val="28"/>
          <w:szCs w:val="28"/>
          <w:lang w:eastAsia="ru-RU"/>
        </w:rPr>
      </w:pPr>
      <w:r w:rsidRPr="00BD57A8">
        <w:rPr>
          <w:rFonts w:ascii="Times New Roman" w:eastAsia="Times New Roman" w:hAnsi="Times New Roman"/>
          <w:b/>
          <w:sz w:val="28"/>
          <w:szCs w:val="28"/>
          <w:lang w:eastAsia="ru-RU"/>
        </w:rPr>
        <w:t>4. Протяженность, всего 55,810 км</w:t>
      </w:r>
    </w:p>
    <w:p w:rsidR="00BA47FC" w:rsidRPr="00BD57A8" w:rsidRDefault="00BA47FC" w:rsidP="00BA47FC">
      <w:pPr>
        <w:spacing w:after="0" w:line="240" w:lineRule="auto"/>
        <w:ind w:firstLine="708"/>
        <w:jc w:val="both"/>
        <w:rPr>
          <w:rFonts w:ascii="Times New Roman" w:eastAsia="Times New Roman" w:hAnsi="Times New Roman"/>
          <w:sz w:val="28"/>
          <w:szCs w:val="28"/>
          <w:lang w:eastAsia="ru-RU"/>
        </w:rPr>
      </w:pPr>
      <w:r w:rsidRPr="00BD57A8">
        <w:rPr>
          <w:rFonts w:ascii="Times New Roman" w:eastAsia="Times New Roman" w:hAnsi="Times New Roman"/>
          <w:sz w:val="28"/>
          <w:szCs w:val="28"/>
          <w:lang w:eastAsia="ru-RU"/>
        </w:rPr>
        <w:t>в том числе:</w:t>
      </w:r>
    </w:p>
    <w:p w:rsidR="00BA47FC" w:rsidRPr="00BD57A8" w:rsidRDefault="00BA47FC" w:rsidP="00BA47FC">
      <w:pPr>
        <w:spacing w:after="0" w:line="240" w:lineRule="auto"/>
        <w:ind w:firstLine="708"/>
        <w:jc w:val="both"/>
        <w:rPr>
          <w:rFonts w:ascii="Times New Roman" w:eastAsia="Times New Roman" w:hAnsi="Times New Roman"/>
          <w:sz w:val="28"/>
          <w:szCs w:val="28"/>
          <w:lang w:eastAsia="ru-RU"/>
        </w:rPr>
      </w:pPr>
      <w:r w:rsidRPr="00BD57A8">
        <w:rPr>
          <w:rFonts w:ascii="Times New Roman" w:eastAsia="Times New Roman" w:hAnsi="Times New Roman"/>
          <w:sz w:val="28"/>
          <w:szCs w:val="28"/>
          <w:lang w:eastAsia="ru-RU"/>
        </w:rPr>
        <w:t>- в прямом направлении 28,002 км</w:t>
      </w:r>
    </w:p>
    <w:p w:rsidR="00BA47FC" w:rsidRPr="00BD57A8" w:rsidRDefault="00BA47FC" w:rsidP="00BA47FC">
      <w:pPr>
        <w:spacing w:after="0" w:line="240" w:lineRule="auto"/>
        <w:ind w:firstLine="708"/>
        <w:jc w:val="both"/>
        <w:rPr>
          <w:rFonts w:ascii="Times New Roman" w:eastAsia="Times New Roman" w:hAnsi="Times New Roman"/>
          <w:sz w:val="28"/>
          <w:szCs w:val="28"/>
          <w:lang w:eastAsia="ru-RU"/>
        </w:rPr>
      </w:pPr>
      <w:r w:rsidRPr="00BD57A8">
        <w:rPr>
          <w:rFonts w:ascii="Times New Roman" w:eastAsia="Times New Roman" w:hAnsi="Times New Roman"/>
          <w:sz w:val="28"/>
          <w:szCs w:val="28"/>
          <w:lang w:eastAsia="ru-RU"/>
        </w:rPr>
        <w:t>- в обратном направлении 27,808 км</w:t>
      </w:r>
    </w:p>
    <w:p w:rsidR="00BA47FC" w:rsidRPr="00BD57A8" w:rsidRDefault="00BA47FC" w:rsidP="00BA47FC">
      <w:pPr>
        <w:spacing w:after="0" w:line="240" w:lineRule="auto"/>
        <w:ind w:firstLine="708"/>
        <w:jc w:val="both"/>
        <w:rPr>
          <w:rFonts w:ascii="Times New Roman" w:eastAsia="Times New Roman" w:hAnsi="Times New Roman"/>
          <w:b/>
          <w:sz w:val="28"/>
          <w:szCs w:val="28"/>
          <w:lang w:eastAsia="ru-RU"/>
        </w:rPr>
      </w:pPr>
      <w:r w:rsidRPr="00BD57A8">
        <w:rPr>
          <w:rFonts w:ascii="Times New Roman" w:eastAsia="Times New Roman" w:hAnsi="Times New Roman"/>
          <w:b/>
          <w:sz w:val="28"/>
          <w:szCs w:val="28"/>
          <w:lang w:eastAsia="ru-RU"/>
        </w:rPr>
        <w:t>5. Схема маршрута</w:t>
      </w:r>
    </w:p>
    <w:p w:rsidR="00BA47FC" w:rsidRPr="00BD57A8" w:rsidRDefault="00BA47FC" w:rsidP="00BA47FC">
      <w:pPr>
        <w:spacing w:after="0" w:line="240" w:lineRule="auto"/>
        <w:jc w:val="right"/>
        <w:rPr>
          <w:rFonts w:ascii="Times New Roman" w:hAnsi="Times New Roman"/>
          <w:i/>
          <w:sz w:val="28"/>
          <w:szCs w:val="28"/>
        </w:rPr>
      </w:pPr>
      <w:r w:rsidRPr="00BD57A8">
        <w:rPr>
          <w:rFonts w:ascii="Times New Roman" w:hAnsi="Times New Roman"/>
          <w:noProof/>
          <w:sz w:val="28"/>
          <w:szCs w:val="28"/>
          <w:lang w:eastAsia="ru-RU"/>
        </w:rPr>
        <w:lastRenderedPageBreak/>
        <w:drawing>
          <wp:inline distT="0" distB="0" distL="0" distR="0" wp14:anchorId="1C86A3CC" wp14:editId="744688B8">
            <wp:extent cx="6224583" cy="8442251"/>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229447" cy="8448848"/>
                    </a:xfrm>
                    <a:prstGeom prst="rect">
                      <a:avLst/>
                    </a:prstGeom>
                    <a:noFill/>
                  </pic:spPr>
                </pic:pic>
              </a:graphicData>
            </a:graphic>
          </wp:inline>
        </w:drawing>
      </w:r>
    </w:p>
    <w:p w:rsidR="00BA47FC" w:rsidRPr="00BD57A8" w:rsidRDefault="00BA47FC" w:rsidP="00BA47FC">
      <w:pPr>
        <w:spacing w:after="0" w:line="240" w:lineRule="auto"/>
        <w:rPr>
          <w:rFonts w:ascii="Times New Roman" w:hAnsi="Times New Roman"/>
          <w:i/>
          <w:sz w:val="28"/>
          <w:szCs w:val="28"/>
        </w:rPr>
      </w:pPr>
      <w:r w:rsidRPr="00BD57A8">
        <w:rPr>
          <w:rFonts w:ascii="Times New Roman" w:hAnsi="Times New Roman"/>
          <w:i/>
          <w:sz w:val="28"/>
          <w:szCs w:val="28"/>
        </w:rPr>
        <w:br w:type="page"/>
      </w:r>
    </w:p>
    <w:p w:rsidR="00BA47FC" w:rsidRPr="00BD57A8" w:rsidRDefault="00BA47FC" w:rsidP="00BA47FC">
      <w:pPr>
        <w:spacing w:after="0" w:line="240" w:lineRule="auto"/>
        <w:ind w:firstLine="709"/>
        <w:jc w:val="both"/>
        <w:rPr>
          <w:rFonts w:ascii="Times New Roman" w:hAnsi="Times New Roman"/>
          <w:b/>
          <w:sz w:val="28"/>
          <w:szCs w:val="28"/>
        </w:rPr>
      </w:pPr>
      <w:r w:rsidRPr="00BD57A8">
        <w:rPr>
          <w:rFonts w:ascii="Times New Roman" w:hAnsi="Times New Roman"/>
          <w:b/>
          <w:sz w:val="28"/>
          <w:szCs w:val="28"/>
        </w:rPr>
        <w:lastRenderedPageBreak/>
        <w:t>6. График движения (выходы) транспортных средств</w:t>
      </w: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4"/>
        <w:gridCol w:w="1723"/>
        <w:gridCol w:w="1126"/>
        <w:gridCol w:w="1254"/>
        <w:gridCol w:w="1127"/>
        <w:gridCol w:w="1157"/>
        <w:gridCol w:w="1085"/>
        <w:gridCol w:w="1294"/>
      </w:tblGrid>
      <w:tr w:rsidR="00BA47FC" w:rsidRPr="00BD57A8" w:rsidTr="00BA47FC">
        <w:trPr>
          <w:jc w:val="center"/>
        </w:trPr>
        <w:tc>
          <w:tcPr>
            <w:tcW w:w="1114" w:type="dxa"/>
            <w:vMerge w:val="restart"/>
            <w:vAlign w:val="center"/>
          </w:tcPr>
          <w:p w:rsidR="00BA47FC" w:rsidRPr="00BD57A8" w:rsidRDefault="00BA47FC" w:rsidP="00BA47FC">
            <w:pPr>
              <w:keepNext/>
              <w:spacing w:after="0" w:line="240" w:lineRule="auto"/>
              <w:jc w:val="center"/>
              <w:rPr>
                <w:rFonts w:ascii="Times New Roman" w:hAnsi="Times New Roman"/>
                <w:sz w:val="24"/>
                <w:szCs w:val="24"/>
              </w:rPr>
            </w:pPr>
            <w:r w:rsidRPr="00BD57A8">
              <w:rPr>
                <w:rFonts w:ascii="Times New Roman" w:hAnsi="Times New Roman"/>
                <w:sz w:val="24"/>
                <w:szCs w:val="24"/>
              </w:rPr>
              <w:t>Номер графика</w:t>
            </w:r>
          </w:p>
        </w:tc>
        <w:tc>
          <w:tcPr>
            <w:tcW w:w="1723" w:type="dxa"/>
            <w:vMerge w:val="restart"/>
            <w:vAlign w:val="center"/>
          </w:tcPr>
          <w:p w:rsidR="00BA47FC" w:rsidRPr="00BD57A8" w:rsidRDefault="00BA47FC" w:rsidP="00BA47FC">
            <w:pPr>
              <w:keepNext/>
              <w:spacing w:after="0" w:line="240" w:lineRule="auto"/>
              <w:jc w:val="center"/>
              <w:rPr>
                <w:rFonts w:ascii="Times New Roman" w:hAnsi="Times New Roman"/>
                <w:sz w:val="24"/>
                <w:szCs w:val="24"/>
              </w:rPr>
            </w:pPr>
            <w:r w:rsidRPr="00BD57A8">
              <w:rPr>
                <w:rFonts w:ascii="Times New Roman" w:hAnsi="Times New Roman"/>
                <w:sz w:val="24"/>
                <w:szCs w:val="24"/>
              </w:rPr>
              <w:t>Класс транспортного средства</w:t>
            </w:r>
          </w:p>
        </w:tc>
        <w:tc>
          <w:tcPr>
            <w:tcW w:w="2380" w:type="dxa"/>
            <w:gridSpan w:val="2"/>
          </w:tcPr>
          <w:p w:rsidR="00BA47FC" w:rsidRPr="00BD57A8" w:rsidRDefault="00BA47FC" w:rsidP="00BA47FC">
            <w:pPr>
              <w:keepNext/>
              <w:spacing w:after="0" w:line="240" w:lineRule="auto"/>
              <w:jc w:val="center"/>
              <w:rPr>
                <w:rFonts w:ascii="Times New Roman" w:hAnsi="Times New Roman"/>
                <w:sz w:val="24"/>
                <w:szCs w:val="24"/>
              </w:rPr>
            </w:pPr>
            <w:r w:rsidRPr="00BD57A8">
              <w:rPr>
                <w:rFonts w:ascii="Times New Roman" w:hAnsi="Times New Roman"/>
                <w:sz w:val="24"/>
                <w:szCs w:val="24"/>
              </w:rPr>
              <w:t>Начало движения</w:t>
            </w:r>
          </w:p>
          <w:p w:rsidR="00BA47FC" w:rsidRPr="00BD57A8" w:rsidRDefault="00BA47FC" w:rsidP="00BA47FC">
            <w:pPr>
              <w:keepNext/>
              <w:spacing w:after="0" w:line="240" w:lineRule="auto"/>
              <w:jc w:val="center"/>
              <w:rPr>
                <w:rFonts w:ascii="Times New Roman" w:hAnsi="Times New Roman"/>
                <w:sz w:val="24"/>
                <w:szCs w:val="24"/>
              </w:rPr>
            </w:pPr>
            <w:r w:rsidRPr="00BD57A8">
              <w:rPr>
                <w:rFonts w:ascii="Times New Roman" w:hAnsi="Times New Roman"/>
                <w:sz w:val="24"/>
                <w:szCs w:val="24"/>
              </w:rPr>
              <w:t>(часы и минуты)</w:t>
            </w:r>
          </w:p>
        </w:tc>
        <w:tc>
          <w:tcPr>
            <w:tcW w:w="2284" w:type="dxa"/>
            <w:gridSpan w:val="2"/>
          </w:tcPr>
          <w:p w:rsidR="00BA47FC" w:rsidRPr="00BD57A8" w:rsidRDefault="00BA47FC" w:rsidP="00BA47FC">
            <w:pPr>
              <w:keepNext/>
              <w:spacing w:after="0" w:line="240" w:lineRule="auto"/>
              <w:jc w:val="center"/>
              <w:rPr>
                <w:rFonts w:ascii="Times New Roman" w:hAnsi="Times New Roman"/>
                <w:sz w:val="24"/>
                <w:szCs w:val="24"/>
              </w:rPr>
            </w:pPr>
            <w:r w:rsidRPr="00BD57A8">
              <w:rPr>
                <w:rFonts w:ascii="Times New Roman" w:hAnsi="Times New Roman"/>
                <w:sz w:val="24"/>
                <w:szCs w:val="24"/>
              </w:rPr>
              <w:t>Окончание движения (часы и минуты)</w:t>
            </w:r>
          </w:p>
        </w:tc>
        <w:tc>
          <w:tcPr>
            <w:tcW w:w="2379" w:type="dxa"/>
            <w:gridSpan w:val="2"/>
            <w:vAlign w:val="center"/>
          </w:tcPr>
          <w:p w:rsidR="00BA47FC" w:rsidRPr="00BD57A8" w:rsidRDefault="00BA47FC" w:rsidP="00BA47FC">
            <w:pPr>
              <w:keepNext/>
              <w:spacing w:after="0" w:line="240" w:lineRule="auto"/>
              <w:jc w:val="center"/>
              <w:rPr>
                <w:rFonts w:ascii="Times New Roman" w:hAnsi="Times New Roman"/>
                <w:sz w:val="24"/>
                <w:szCs w:val="24"/>
              </w:rPr>
            </w:pPr>
            <w:r w:rsidRPr="00BD57A8">
              <w:rPr>
                <w:rFonts w:ascii="Times New Roman" w:hAnsi="Times New Roman"/>
                <w:sz w:val="24"/>
                <w:szCs w:val="24"/>
              </w:rPr>
              <w:t>Продолжительность работы, час</w:t>
            </w:r>
          </w:p>
        </w:tc>
      </w:tr>
      <w:tr w:rsidR="00BA47FC" w:rsidRPr="00BD57A8" w:rsidTr="00BA47FC">
        <w:trPr>
          <w:jc w:val="center"/>
        </w:trPr>
        <w:tc>
          <w:tcPr>
            <w:tcW w:w="1114" w:type="dxa"/>
            <w:vMerge/>
            <w:vAlign w:val="center"/>
          </w:tcPr>
          <w:p w:rsidR="00BA47FC" w:rsidRPr="00BD57A8" w:rsidRDefault="00BA47FC" w:rsidP="00BA47FC">
            <w:pPr>
              <w:keepNext/>
              <w:spacing w:after="0" w:line="240" w:lineRule="auto"/>
              <w:jc w:val="both"/>
              <w:rPr>
                <w:rFonts w:ascii="Times New Roman" w:hAnsi="Times New Roman"/>
                <w:sz w:val="24"/>
                <w:szCs w:val="24"/>
              </w:rPr>
            </w:pPr>
          </w:p>
        </w:tc>
        <w:tc>
          <w:tcPr>
            <w:tcW w:w="1723" w:type="dxa"/>
            <w:vMerge/>
            <w:vAlign w:val="center"/>
          </w:tcPr>
          <w:p w:rsidR="00BA47FC" w:rsidRPr="00BD57A8" w:rsidRDefault="00BA47FC" w:rsidP="00BA47FC">
            <w:pPr>
              <w:keepNext/>
              <w:spacing w:after="0" w:line="240" w:lineRule="auto"/>
              <w:jc w:val="both"/>
              <w:rPr>
                <w:rFonts w:ascii="Times New Roman" w:hAnsi="Times New Roman"/>
                <w:sz w:val="24"/>
                <w:szCs w:val="24"/>
              </w:rPr>
            </w:pPr>
          </w:p>
        </w:tc>
        <w:tc>
          <w:tcPr>
            <w:tcW w:w="1126" w:type="dxa"/>
            <w:vAlign w:val="center"/>
          </w:tcPr>
          <w:p w:rsidR="00BA47FC" w:rsidRPr="00BD57A8" w:rsidRDefault="00BA47FC" w:rsidP="00BA47FC">
            <w:pPr>
              <w:keepNext/>
              <w:spacing w:after="0" w:line="240" w:lineRule="auto"/>
              <w:jc w:val="center"/>
              <w:rPr>
                <w:rFonts w:ascii="Times New Roman" w:hAnsi="Times New Roman"/>
                <w:sz w:val="24"/>
                <w:szCs w:val="24"/>
              </w:rPr>
            </w:pPr>
            <w:r w:rsidRPr="00BD57A8">
              <w:rPr>
                <w:rFonts w:ascii="Times New Roman" w:hAnsi="Times New Roman"/>
                <w:sz w:val="24"/>
                <w:szCs w:val="24"/>
              </w:rPr>
              <w:t>рабочие</w:t>
            </w:r>
          </w:p>
          <w:p w:rsidR="00BA47FC" w:rsidRPr="00BD57A8" w:rsidRDefault="00BA47FC" w:rsidP="00BA47FC">
            <w:pPr>
              <w:keepNext/>
              <w:spacing w:after="0" w:line="240" w:lineRule="auto"/>
              <w:jc w:val="center"/>
              <w:rPr>
                <w:rFonts w:ascii="Times New Roman" w:hAnsi="Times New Roman"/>
                <w:sz w:val="24"/>
                <w:szCs w:val="24"/>
              </w:rPr>
            </w:pPr>
            <w:r w:rsidRPr="00BD57A8">
              <w:rPr>
                <w:rFonts w:ascii="Times New Roman" w:hAnsi="Times New Roman"/>
                <w:sz w:val="24"/>
                <w:szCs w:val="24"/>
              </w:rPr>
              <w:t xml:space="preserve"> дни</w:t>
            </w:r>
          </w:p>
        </w:tc>
        <w:tc>
          <w:tcPr>
            <w:tcW w:w="1254" w:type="dxa"/>
            <w:vAlign w:val="center"/>
          </w:tcPr>
          <w:p w:rsidR="00BA47FC" w:rsidRPr="00BD57A8" w:rsidRDefault="00BA47FC" w:rsidP="00BA47FC">
            <w:pPr>
              <w:keepNext/>
              <w:spacing w:after="0" w:line="240" w:lineRule="auto"/>
              <w:jc w:val="center"/>
              <w:rPr>
                <w:rFonts w:ascii="Times New Roman" w:hAnsi="Times New Roman"/>
                <w:sz w:val="24"/>
                <w:szCs w:val="24"/>
              </w:rPr>
            </w:pPr>
            <w:r w:rsidRPr="00BD57A8">
              <w:rPr>
                <w:rFonts w:ascii="Times New Roman" w:hAnsi="Times New Roman"/>
                <w:sz w:val="24"/>
                <w:szCs w:val="24"/>
              </w:rPr>
              <w:t>вых. и празд. дни</w:t>
            </w:r>
          </w:p>
        </w:tc>
        <w:tc>
          <w:tcPr>
            <w:tcW w:w="1127" w:type="dxa"/>
            <w:vAlign w:val="center"/>
          </w:tcPr>
          <w:p w:rsidR="00BA47FC" w:rsidRPr="00BD57A8" w:rsidRDefault="00BA47FC" w:rsidP="00BA47FC">
            <w:pPr>
              <w:keepNext/>
              <w:spacing w:after="0" w:line="240" w:lineRule="auto"/>
              <w:jc w:val="center"/>
              <w:rPr>
                <w:rFonts w:ascii="Times New Roman" w:hAnsi="Times New Roman"/>
                <w:sz w:val="24"/>
                <w:szCs w:val="24"/>
              </w:rPr>
            </w:pPr>
            <w:r w:rsidRPr="00BD57A8">
              <w:rPr>
                <w:rFonts w:ascii="Times New Roman" w:hAnsi="Times New Roman"/>
                <w:sz w:val="24"/>
                <w:szCs w:val="24"/>
              </w:rPr>
              <w:t>рабочие</w:t>
            </w:r>
          </w:p>
          <w:p w:rsidR="00BA47FC" w:rsidRPr="00BD57A8" w:rsidRDefault="00BA47FC" w:rsidP="00BA47FC">
            <w:pPr>
              <w:keepNext/>
              <w:spacing w:after="0" w:line="240" w:lineRule="auto"/>
              <w:jc w:val="center"/>
              <w:rPr>
                <w:rFonts w:ascii="Times New Roman" w:hAnsi="Times New Roman"/>
                <w:sz w:val="24"/>
                <w:szCs w:val="24"/>
              </w:rPr>
            </w:pPr>
            <w:r w:rsidRPr="00BD57A8">
              <w:rPr>
                <w:rFonts w:ascii="Times New Roman" w:hAnsi="Times New Roman"/>
                <w:sz w:val="24"/>
                <w:szCs w:val="24"/>
              </w:rPr>
              <w:t xml:space="preserve"> дни</w:t>
            </w:r>
          </w:p>
        </w:tc>
        <w:tc>
          <w:tcPr>
            <w:tcW w:w="1157" w:type="dxa"/>
            <w:vAlign w:val="center"/>
          </w:tcPr>
          <w:p w:rsidR="00BA47FC" w:rsidRPr="00BD57A8" w:rsidRDefault="00BA47FC" w:rsidP="00BA47FC">
            <w:pPr>
              <w:keepNext/>
              <w:spacing w:after="0" w:line="240" w:lineRule="auto"/>
              <w:jc w:val="center"/>
              <w:rPr>
                <w:rFonts w:ascii="Times New Roman" w:hAnsi="Times New Roman"/>
                <w:sz w:val="24"/>
                <w:szCs w:val="24"/>
              </w:rPr>
            </w:pPr>
            <w:r w:rsidRPr="00BD57A8">
              <w:rPr>
                <w:rFonts w:ascii="Times New Roman" w:hAnsi="Times New Roman"/>
                <w:sz w:val="24"/>
                <w:szCs w:val="24"/>
              </w:rPr>
              <w:t>вых. и празд. дни</w:t>
            </w:r>
          </w:p>
        </w:tc>
        <w:tc>
          <w:tcPr>
            <w:tcW w:w="1085" w:type="dxa"/>
            <w:vAlign w:val="center"/>
          </w:tcPr>
          <w:p w:rsidR="00BA47FC" w:rsidRPr="00BD57A8" w:rsidRDefault="00BA47FC" w:rsidP="00BA47FC">
            <w:pPr>
              <w:keepNext/>
              <w:spacing w:after="0" w:line="240" w:lineRule="auto"/>
              <w:jc w:val="center"/>
              <w:rPr>
                <w:rFonts w:ascii="Times New Roman" w:hAnsi="Times New Roman"/>
                <w:sz w:val="24"/>
                <w:szCs w:val="24"/>
              </w:rPr>
            </w:pPr>
            <w:r w:rsidRPr="00BD57A8">
              <w:rPr>
                <w:rFonts w:ascii="Times New Roman" w:hAnsi="Times New Roman"/>
                <w:sz w:val="24"/>
                <w:szCs w:val="24"/>
              </w:rPr>
              <w:t>рабочие</w:t>
            </w:r>
          </w:p>
          <w:p w:rsidR="00BA47FC" w:rsidRPr="00BD57A8" w:rsidRDefault="00BA47FC" w:rsidP="00BA47FC">
            <w:pPr>
              <w:keepNext/>
              <w:spacing w:after="0" w:line="240" w:lineRule="auto"/>
              <w:jc w:val="center"/>
              <w:rPr>
                <w:rFonts w:ascii="Times New Roman" w:hAnsi="Times New Roman"/>
                <w:sz w:val="24"/>
                <w:szCs w:val="24"/>
              </w:rPr>
            </w:pPr>
            <w:r w:rsidRPr="00BD57A8">
              <w:rPr>
                <w:rFonts w:ascii="Times New Roman" w:hAnsi="Times New Roman"/>
                <w:sz w:val="24"/>
                <w:szCs w:val="24"/>
              </w:rPr>
              <w:t xml:space="preserve"> дни</w:t>
            </w:r>
          </w:p>
        </w:tc>
        <w:tc>
          <w:tcPr>
            <w:tcW w:w="1294" w:type="dxa"/>
            <w:vAlign w:val="center"/>
          </w:tcPr>
          <w:p w:rsidR="00BA47FC" w:rsidRPr="00BD57A8" w:rsidRDefault="00BA47FC" w:rsidP="00BA47FC">
            <w:pPr>
              <w:keepNext/>
              <w:spacing w:after="0" w:line="240" w:lineRule="auto"/>
              <w:jc w:val="center"/>
              <w:rPr>
                <w:rFonts w:ascii="Times New Roman" w:hAnsi="Times New Roman"/>
                <w:sz w:val="24"/>
                <w:szCs w:val="24"/>
              </w:rPr>
            </w:pPr>
            <w:r w:rsidRPr="00BD57A8">
              <w:rPr>
                <w:rFonts w:ascii="Times New Roman" w:hAnsi="Times New Roman"/>
                <w:sz w:val="24"/>
                <w:szCs w:val="24"/>
              </w:rPr>
              <w:t>вых. и празд. дни</w:t>
            </w:r>
          </w:p>
        </w:tc>
      </w:tr>
      <w:tr w:rsidR="00BA47FC" w:rsidRPr="00BD57A8"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5:00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5:30</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21:35</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21:41</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jc w:val="center"/>
              <w:rPr>
                <w:rFonts w:ascii="Times New Roman" w:hAnsi="Times New Roman"/>
                <w:color w:val="000000"/>
                <w:sz w:val="24"/>
                <w:szCs w:val="24"/>
              </w:rPr>
            </w:pPr>
            <w:r w:rsidRPr="00BD57A8">
              <w:rPr>
                <w:rFonts w:ascii="Times New Roman" w:hAnsi="Times New Roman"/>
                <w:color w:val="000000"/>
                <w:sz w:val="24"/>
                <w:szCs w:val="24"/>
              </w:rPr>
              <w:t>16.07</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16,04</w:t>
            </w:r>
          </w:p>
        </w:tc>
      </w:tr>
      <w:tr w:rsidR="00BA47FC" w:rsidRPr="00BD57A8"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5:15</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6:00</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20:31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20:55</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jc w:val="center"/>
              <w:rPr>
                <w:rFonts w:ascii="Times New Roman" w:hAnsi="Times New Roman"/>
                <w:color w:val="000000"/>
                <w:sz w:val="24"/>
                <w:szCs w:val="24"/>
              </w:rPr>
            </w:pPr>
            <w:r w:rsidRPr="00BD57A8">
              <w:rPr>
                <w:rFonts w:ascii="Times New Roman" w:hAnsi="Times New Roman"/>
                <w:color w:val="000000"/>
                <w:sz w:val="24"/>
                <w:szCs w:val="24"/>
              </w:rPr>
              <w:t>15.04</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14,46</w:t>
            </w:r>
          </w:p>
        </w:tc>
      </w:tr>
      <w:tr w:rsidR="00BA47FC" w:rsidRPr="00BD57A8"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3</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5:25</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6:26</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21:51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20:14</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jc w:val="center"/>
              <w:rPr>
                <w:rFonts w:ascii="Times New Roman" w:hAnsi="Times New Roman"/>
                <w:color w:val="000000"/>
                <w:sz w:val="24"/>
                <w:szCs w:val="24"/>
              </w:rPr>
            </w:pPr>
            <w:r w:rsidRPr="00BD57A8">
              <w:rPr>
                <w:rFonts w:ascii="Times New Roman" w:hAnsi="Times New Roman"/>
                <w:color w:val="000000"/>
                <w:sz w:val="24"/>
                <w:szCs w:val="24"/>
              </w:rPr>
              <w:t>16.07</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13,50</w:t>
            </w:r>
          </w:p>
        </w:tc>
      </w:tr>
      <w:tr w:rsidR="00BA47FC" w:rsidRPr="00BD57A8"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4</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5:36</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6:41</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21:01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22:27</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jc w:val="center"/>
              <w:rPr>
                <w:rFonts w:ascii="Times New Roman" w:hAnsi="Times New Roman"/>
                <w:color w:val="000000"/>
                <w:sz w:val="24"/>
                <w:szCs w:val="24"/>
              </w:rPr>
            </w:pPr>
            <w:r w:rsidRPr="00BD57A8">
              <w:rPr>
                <w:rFonts w:ascii="Times New Roman" w:hAnsi="Times New Roman"/>
                <w:color w:val="000000"/>
                <w:sz w:val="24"/>
                <w:szCs w:val="24"/>
              </w:rPr>
              <w:t>14.51</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13,41</w:t>
            </w:r>
          </w:p>
        </w:tc>
      </w:tr>
      <w:tr w:rsidR="00BA47FC" w:rsidRPr="00BD57A8"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5</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5:46</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6:56</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21:15</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20:43</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jc w:val="center"/>
              <w:rPr>
                <w:rFonts w:ascii="Times New Roman" w:hAnsi="Times New Roman"/>
                <w:color w:val="000000"/>
                <w:sz w:val="24"/>
                <w:szCs w:val="24"/>
              </w:rPr>
            </w:pPr>
            <w:r w:rsidRPr="00BD57A8">
              <w:rPr>
                <w:rFonts w:ascii="Times New Roman" w:hAnsi="Times New Roman"/>
                <w:color w:val="000000"/>
                <w:sz w:val="24"/>
                <w:szCs w:val="24"/>
              </w:rPr>
              <w:t>14.57</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13,43</w:t>
            </w:r>
          </w:p>
        </w:tc>
      </w:tr>
      <w:tr w:rsidR="00BA47FC" w:rsidRPr="00BD57A8"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6</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5:56</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7:11</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20:46</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20:56</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jc w:val="center"/>
              <w:rPr>
                <w:rFonts w:ascii="Times New Roman" w:hAnsi="Times New Roman"/>
                <w:color w:val="000000"/>
                <w:sz w:val="24"/>
                <w:szCs w:val="24"/>
              </w:rPr>
            </w:pPr>
            <w:r w:rsidRPr="00BD57A8">
              <w:rPr>
                <w:rFonts w:ascii="Times New Roman" w:hAnsi="Times New Roman"/>
                <w:color w:val="000000"/>
                <w:sz w:val="24"/>
                <w:szCs w:val="24"/>
              </w:rPr>
              <w:t>14.53</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13,41</w:t>
            </w:r>
          </w:p>
        </w:tc>
      </w:tr>
      <w:tr w:rsidR="00BA47FC" w:rsidRPr="00BD57A8"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7</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6:07</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7:26</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20:04</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21:11</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jc w:val="center"/>
              <w:rPr>
                <w:rFonts w:ascii="Times New Roman" w:hAnsi="Times New Roman"/>
                <w:color w:val="000000"/>
                <w:sz w:val="24"/>
                <w:szCs w:val="24"/>
              </w:rPr>
            </w:pPr>
            <w:r w:rsidRPr="00BD57A8">
              <w:rPr>
                <w:rFonts w:ascii="Times New Roman" w:hAnsi="Times New Roman"/>
                <w:color w:val="000000"/>
                <w:sz w:val="24"/>
                <w:szCs w:val="24"/>
              </w:rPr>
              <w:t>13.55</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13,42</w:t>
            </w:r>
          </w:p>
        </w:tc>
      </w:tr>
      <w:tr w:rsidR="00BA47FC" w:rsidRPr="00BD57A8"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8</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6:27</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7:41</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21:18</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21:26</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jc w:val="center"/>
              <w:rPr>
                <w:rFonts w:ascii="Times New Roman" w:hAnsi="Times New Roman"/>
                <w:color w:val="000000"/>
                <w:sz w:val="24"/>
                <w:szCs w:val="24"/>
              </w:rPr>
            </w:pPr>
            <w:r w:rsidRPr="00BD57A8">
              <w:rPr>
                <w:rFonts w:ascii="Times New Roman" w:hAnsi="Times New Roman"/>
                <w:color w:val="000000"/>
                <w:sz w:val="24"/>
                <w:szCs w:val="24"/>
              </w:rPr>
              <w:t>14.58</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13,44</w:t>
            </w:r>
          </w:p>
        </w:tc>
      </w:tr>
      <w:tr w:rsidR="00BA47FC" w:rsidRPr="00BD57A8"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9</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6:37</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8:11</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18:38</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21:56</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jc w:val="center"/>
              <w:rPr>
                <w:rFonts w:ascii="Times New Roman" w:hAnsi="Times New Roman"/>
                <w:color w:val="000000"/>
                <w:sz w:val="24"/>
                <w:szCs w:val="24"/>
              </w:rPr>
            </w:pPr>
            <w:r w:rsidRPr="00BD57A8">
              <w:rPr>
                <w:rFonts w:ascii="Times New Roman" w:hAnsi="Times New Roman"/>
                <w:color w:val="000000"/>
                <w:sz w:val="24"/>
                <w:szCs w:val="24"/>
              </w:rPr>
              <w:t>8.40</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13,39</w:t>
            </w:r>
          </w:p>
        </w:tc>
      </w:tr>
      <w:tr w:rsidR="00BA47FC" w:rsidRPr="00BD57A8"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10</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6:48</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8:40</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22:07</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22:10</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jc w:val="center"/>
              <w:rPr>
                <w:rFonts w:ascii="Times New Roman" w:hAnsi="Times New Roman"/>
                <w:color w:val="000000"/>
                <w:sz w:val="24"/>
                <w:szCs w:val="24"/>
              </w:rPr>
            </w:pPr>
            <w:r w:rsidRPr="00BD57A8">
              <w:rPr>
                <w:rFonts w:ascii="Times New Roman" w:hAnsi="Times New Roman"/>
                <w:color w:val="000000"/>
                <w:sz w:val="24"/>
                <w:szCs w:val="24"/>
              </w:rPr>
              <w:t>14.44</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13,30</w:t>
            </w:r>
          </w:p>
        </w:tc>
      </w:tr>
      <w:tr w:rsidR="00BA47FC" w:rsidRPr="00BD57A8"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11</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6:58</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19:24</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jc w:val="center"/>
              <w:rPr>
                <w:rFonts w:ascii="Times New Roman" w:hAnsi="Times New Roman"/>
                <w:color w:val="000000"/>
                <w:sz w:val="24"/>
                <w:szCs w:val="24"/>
              </w:rPr>
            </w:pPr>
            <w:r w:rsidRPr="00BD57A8">
              <w:rPr>
                <w:rFonts w:ascii="Times New Roman" w:hAnsi="Times New Roman"/>
                <w:color w:val="000000"/>
                <w:sz w:val="24"/>
                <w:szCs w:val="24"/>
              </w:rPr>
              <w:t>8.40</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p>
        </w:tc>
      </w:tr>
      <w:tr w:rsidR="00BA47FC" w:rsidRPr="00BD57A8"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12</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7:10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21:33</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jc w:val="center"/>
              <w:rPr>
                <w:rFonts w:ascii="Times New Roman" w:hAnsi="Times New Roman"/>
                <w:color w:val="000000"/>
                <w:sz w:val="24"/>
                <w:szCs w:val="24"/>
              </w:rPr>
            </w:pPr>
            <w:r w:rsidRPr="00BD57A8">
              <w:rPr>
                <w:rFonts w:ascii="Times New Roman" w:hAnsi="Times New Roman"/>
                <w:color w:val="000000"/>
                <w:sz w:val="24"/>
                <w:szCs w:val="24"/>
              </w:rPr>
              <w:t>13.41</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p>
        </w:tc>
      </w:tr>
      <w:tr w:rsidR="00BA47FC" w:rsidRPr="00BD57A8"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13</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7:20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18:52</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jc w:val="center"/>
              <w:rPr>
                <w:rFonts w:ascii="Times New Roman" w:hAnsi="Times New Roman"/>
                <w:color w:val="000000"/>
                <w:sz w:val="24"/>
                <w:szCs w:val="24"/>
              </w:rPr>
            </w:pPr>
            <w:r w:rsidRPr="00BD57A8">
              <w:rPr>
                <w:rFonts w:ascii="Times New Roman" w:hAnsi="Times New Roman"/>
                <w:color w:val="000000"/>
                <w:sz w:val="24"/>
                <w:szCs w:val="24"/>
              </w:rPr>
              <w:t>7.19</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p>
        </w:tc>
      </w:tr>
      <w:tr w:rsidR="00BA47FC" w:rsidRPr="00BD57A8"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14</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7:32</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21:51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jc w:val="center"/>
              <w:rPr>
                <w:rFonts w:ascii="Times New Roman" w:hAnsi="Times New Roman"/>
                <w:color w:val="000000"/>
                <w:sz w:val="24"/>
                <w:szCs w:val="24"/>
              </w:rPr>
            </w:pPr>
            <w:r w:rsidRPr="00BD57A8">
              <w:rPr>
                <w:rFonts w:ascii="Times New Roman" w:hAnsi="Times New Roman"/>
                <w:color w:val="000000"/>
                <w:sz w:val="24"/>
                <w:szCs w:val="24"/>
              </w:rPr>
              <w:t>13.43</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p>
        </w:tc>
      </w:tr>
      <w:tr w:rsidR="00BA47FC" w:rsidRPr="00BD57A8"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D57A8" w:rsidRDefault="00BA47FC" w:rsidP="00BA47FC">
            <w:pPr>
              <w:spacing w:after="0" w:line="240" w:lineRule="auto"/>
              <w:jc w:val="center"/>
              <w:rPr>
                <w:rFonts w:ascii="Times New Roman" w:hAnsi="Times New Roman"/>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jc w:val="center"/>
              <w:rPr>
                <w:rFonts w:ascii="Times New Roman" w:hAnsi="Times New Roman"/>
                <w:color w:val="000000"/>
                <w:sz w:val="24"/>
                <w:szCs w:val="24"/>
              </w:rPr>
            </w:pPr>
            <w:r w:rsidRPr="00BD57A8">
              <w:rPr>
                <w:rFonts w:ascii="Times New Roman" w:hAnsi="Times New Roman"/>
                <w:color w:val="000000"/>
                <w:sz w:val="24"/>
                <w:szCs w:val="24"/>
              </w:rPr>
              <w:t>187.39</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D57A8" w:rsidRDefault="00BA47FC" w:rsidP="00BA47FC">
            <w:pPr>
              <w:spacing w:after="0" w:line="240" w:lineRule="auto"/>
              <w:jc w:val="center"/>
              <w:rPr>
                <w:rFonts w:ascii="Times New Roman" w:hAnsi="Times New Roman"/>
                <w:sz w:val="24"/>
                <w:szCs w:val="24"/>
              </w:rPr>
            </w:pPr>
            <w:r w:rsidRPr="00BD57A8">
              <w:rPr>
                <w:rFonts w:ascii="Times New Roman" w:hAnsi="Times New Roman"/>
                <w:sz w:val="24"/>
                <w:szCs w:val="24"/>
              </w:rPr>
              <w:t>140,20</w:t>
            </w:r>
          </w:p>
        </w:tc>
      </w:tr>
    </w:tbl>
    <w:p w:rsidR="00BA47FC" w:rsidRPr="00BD57A8" w:rsidRDefault="00BA47FC" w:rsidP="00BA47FC">
      <w:pPr>
        <w:spacing w:before="120" w:after="120" w:line="240" w:lineRule="auto"/>
        <w:ind w:firstLine="709"/>
        <w:jc w:val="both"/>
        <w:rPr>
          <w:rFonts w:ascii="Times New Roman" w:hAnsi="Times New Roman"/>
          <w:b/>
          <w:sz w:val="28"/>
          <w:szCs w:val="28"/>
        </w:rPr>
      </w:pPr>
      <w:r w:rsidRPr="00BD57A8">
        <w:rPr>
          <w:rFonts w:ascii="Times New Roman" w:hAnsi="Times New Roman"/>
          <w:b/>
          <w:sz w:val="28"/>
          <w:szCs w:val="28"/>
        </w:rPr>
        <w:t>7. Сводное расписание отправления транспортных средств из остановочных пунктов</w:t>
      </w:r>
    </w:p>
    <w:p w:rsidR="00BA47FC" w:rsidRPr="00BD57A8" w:rsidRDefault="00BA47FC" w:rsidP="00BA47FC">
      <w:pPr>
        <w:spacing w:after="0" w:line="240" w:lineRule="auto"/>
        <w:rPr>
          <w:rFonts w:ascii="Times New Roman" w:hAnsi="Times New Roman"/>
          <w:i/>
          <w:sz w:val="28"/>
          <w:szCs w:val="28"/>
        </w:rPr>
      </w:pPr>
      <w:r w:rsidRPr="00BD57A8">
        <w:rPr>
          <w:rFonts w:ascii="Times New Roman" w:hAnsi="Times New Roman"/>
          <w:i/>
          <w:noProof/>
          <w:sz w:val="28"/>
          <w:szCs w:val="28"/>
          <w:lang w:eastAsia="ru-RU"/>
        </w:rPr>
        <w:drawing>
          <wp:inline distT="0" distB="0" distL="0" distR="0" wp14:anchorId="50F80336" wp14:editId="55A01EEF">
            <wp:extent cx="6411432" cy="3242852"/>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433345" cy="3253935"/>
                    </a:xfrm>
                    <a:prstGeom prst="rect">
                      <a:avLst/>
                    </a:prstGeom>
                    <a:noFill/>
                  </pic:spPr>
                </pic:pic>
              </a:graphicData>
            </a:graphic>
          </wp:inline>
        </w:drawing>
      </w:r>
    </w:p>
    <w:p w:rsidR="00BA47FC" w:rsidRPr="00BD57A8" w:rsidRDefault="00BA47FC" w:rsidP="00BA47FC">
      <w:pPr>
        <w:spacing w:after="0" w:line="240" w:lineRule="auto"/>
        <w:rPr>
          <w:rFonts w:ascii="Times New Roman" w:hAnsi="Times New Roman"/>
          <w:i/>
          <w:sz w:val="28"/>
          <w:szCs w:val="28"/>
        </w:rPr>
      </w:pPr>
    </w:p>
    <w:p w:rsidR="00BA47FC" w:rsidRPr="00BD57A8" w:rsidRDefault="00BA47FC" w:rsidP="00BA47FC">
      <w:pPr>
        <w:spacing w:after="0" w:line="240" w:lineRule="auto"/>
        <w:jc w:val="both"/>
        <w:rPr>
          <w:rFonts w:ascii="Times New Roman" w:hAnsi="Times New Roman"/>
          <w:i/>
          <w:sz w:val="28"/>
          <w:szCs w:val="28"/>
        </w:rPr>
      </w:pPr>
      <w:r w:rsidRPr="00BD57A8">
        <w:rPr>
          <w:rFonts w:ascii="Times New Roman" w:hAnsi="Times New Roman"/>
          <w:i/>
          <w:noProof/>
          <w:sz w:val="28"/>
          <w:szCs w:val="28"/>
          <w:lang w:eastAsia="ru-RU"/>
        </w:rPr>
        <w:lastRenderedPageBreak/>
        <w:drawing>
          <wp:inline distT="0" distB="0" distL="0" distR="0" wp14:anchorId="7ACF9B60" wp14:editId="0988A8F1">
            <wp:extent cx="6517758" cy="282390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516247" cy="2823247"/>
                    </a:xfrm>
                    <a:prstGeom prst="rect">
                      <a:avLst/>
                    </a:prstGeom>
                    <a:noFill/>
                  </pic:spPr>
                </pic:pic>
              </a:graphicData>
            </a:graphic>
          </wp:inline>
        </w:drawing>
      </w:r>
    </w:p>
    <w:p w:rsidR="00BA47FC" w:rsidRPr="00BD57A8" w:rsidRDefault="00BA47FC" w:rsidP="00BA47FC">
      <w:pPr>
        <w:spacing w:after="0" w:line="240" w:lineRule="auto"/>
        <w:ind w:firstLine="709"/>
        <w:jc w:val="both"/>
        <w:rPr>
          <w:rFonts w:ascii="Times New Roman" w:hAnsi="Times New Roman"/>
          <w:sz w:val="28"/>
          <w:szCs w:val="28"/>
        </w:rPr>
      </w:pPr>
    </w:p>
    <w:p w:rsidR="00BA47FC" w:rsidRPr="00BD57A8" w:rsidRDefault="00BA47FC" w:rsidP="00BA47FC">
      <w:pPr>
        <w:spacing w:after="0" w:line="240" w:lineRule="auto"/>
        <w:ind w:firstLine="709"/>
        <w:jc w:val="both"/>
        <w:rPr>
          <w:rFonts w:ascii="Times New Roman" w:hAnsi="Times New Roman"/>
          <w:b/>
          <w:sz w:val="28"/>
          <w:szCs w:val="28"/>
        </w:rPr>
      </w:pPr>
      <w:r w:rsidRPr="00BD57A8">
        <w:rPr>
          <w:rFonts w:ascii="Times New Roman" w:hAnsi="Times New Roman"/>
          <w:b/>
          <w:sz w:val="28"/>
          <w:szCs w:val="28"/>
        </w:rPr>
        <w:t>8. Количество рейсов и пробег транспортных средств</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0"/>
        <w:gridCol w:w="1984"/>
        <w:gridCol w:w="1985"/>
        <w:gridCol w:w="1985"/>
        <w:gridCol w:w="1985"/>
      </w:tblGrid>
      <w:tr w:rsidR="00BA47FC" w:rsidRPr="00BD57A8" w:rsidTr="00BA47FC">
        <w:trPr>
          <w:jc w:val="center"/>
        </w:trPr>
        <w:tc>
          <w:tcPr>
            <w:tcW w:w="1700" w:type="dxa"/>
            <w:vMerge w:val="restart"/>
            <w:vAlign w:val="center"/>
          </w:tcPr>
          <w:p w:rsidR="00BA47FC" w:rsidRPr="00BD57A8" w:rsidRDefault="00BA47FC" w:rsidP="00BA47FC">
            <w:pPr>
              <w:spacing w:after="0" w:line="240" w:lineRule="auto"/>
              <w:jc w:val="center"/>
              <w:rPr>
                <w:rFonts w:ascii="Times New Roman" w:hAnsi="Times New Roman"/>
                <w:sz w:val="28"/>
                <w:szCs w:val="28"/>
              </w:rPr>
            </w:pPr>
            <w:r w:rsidRPr="00BD57A8">
              <w:rPr>
                <w:rFonts w:ascii="Times New Roman" w:hAnsi="Times New Roman"/>
                <w:sz w:val="28"/>
                <w:szCs w:val="28"/>
              </w:rPr>
              <w:t>Направление</w:t>
            </w:r>
          </w:p>
        </w:tc>
        <w:tc>
          <w:tcPr>
            <w:tcW w:w="3969" w:type="dxa"/>
            <w:gridSpan w:val="2"/>
            <w:vAlign w:val="center"/>
          </w:tcPr>
          <w:p w:rsidR="00BA47FC" w:rsidRPr="00BD57A8" w:rsidRDefault="00BA47FC" w:rsidP="00BA47FC">
            <w:pPr>
              <w:spacing w:after="0" w:line="240" w:lineRule="auto"/>
              <w:jc w:val="center"/>
              <w:rPr>
                <w:rFonts w:ascii="Times New Roman" w:hAnsi="Times New Roman"/>
                <w:sz w:val="28"/>
                <w:szCs w:val="28"/>
              </w:rPr>
            </w:pPr>
            <w:r w:rsidRPr="00BD57A8">
              <w:rPr>
                <w:rFonts w:ascii="Times New Roman" w:hAnsi="Times New Roman"/>
                <w:sz w:val="28"/>
                <w:szCs w:val="28"/>
              </w:rPr>
              <w:t>Рабочие дни</w:t>
            </w:r>
          </w:p>
        </w:tc>
        <w:tc>
          <w:tcPr>
            <w:tcW w:w="3970" w:type="dxa"/>
            <w:gridSpan w:val="2"/>
            <w:vAlign w:val="center"/>
          </w:tcPr>
          <w:p w:rsidR="00BA47FC" w:rsidRPr="00BD57A8" w:rsidRDefault="00BA47FC" w:rsidP="00BA47FC">
            <w:pPr>
              <w:spacing w:after="0" w:line="240" w:lineRule="auto"/>
              <w:jc w:val="center"/>
              <w:rPr>
                <w:rFonts w:ascii="Times New Roman" w:hAnsi="Times New Roman"/>
                <w:sz w:val="28"/>
                <w:szCs w:val="28"/>
              </w:rPr>
            </w:pPr>
            <w:r w:rsidRPr="00BD57A8">
              <w:rPr>
                <w:rFonts w:ascii="Times New Roman" w:hAnsi="Times New Roman"/>
                <w:sz w:val="28"/>
                <w:szCs w:val="28"/>
              </w:rPr>
              <w:t>Выходные  и праздничные дни</w:t>
            </w:r>
          </w:p>
        </w:tc>
      </w:tr>
      <w:tr w:rsidR="00BA47FC" w:rsidRPr="00BD57A8" w:rsidTr="00BA47FC">
        <w:trPr>
          <w:jc w:val="center"/>
        </w:trPr>
        <w:tc>
          <w:tcPr>
            <w:tcW w:w="1700" w:type="dxa"/>
            <w:vMerge/>
            <w:vAlign w:val="center"/>
          </w:tcPr>
          <w:p w:rsidR="00BA47FC" w:rsidRPr="00BD57A8" w:rsidRDefault="00BA47FC" w:rsidP="00BA47FC">
            <w:pPr>
              <w:spacing w:after="0" w:line="240" w:lineRule="auto"/>
              <w:jc w:val="center"/>
              <w:rPr>
                <w:rFonts w:ascii="Times New Roman" w:hAnsi="Times New Roman"/>
                <w:sz w:val="28"/>
                <w:szCs w:val="28"/>
              </w:rPr>
            </w:pPr>
          </w:p>
        </w:tc>
        <w:tc>
          <w:tcPr>
            <w:tcW w:w="1984" w:type="dxa"/>
            <w:vAlign w:val="center"/>
          </w:tcPr>
          <w:p w:rsidR="00BA47FC" w:rsidRPr="00BD57A8" w:rsidRDefault="00BA47FC" w:rsidP="00BA47FC">
            <w:pPr>
              <w:spacing w:after="0" w:line="240" w:lineRule="auto"/>
              <w:jc w:val="center"/>
              <w:rPr>
                <w:rFonts w:ascii="Times New Roman" w:hAnsi="Times New Roman"/>
                <w:sz w:val="28"/>
                <w:szCs w:val="28"/>
              </w:rPr>
            </w:pPr>
            <w:r w:rsidRPr="00BD57A8">
              <w:rPr>
                <w:rFonts w:ascii="Times New Roman" w:hAnsi="Times New Roman"/>
                <w:sz w:val="28"/>
                <w:szCs w:val="28"/>
              </w:rPr>
              <w:t>количество рейсов</w:t>
            </w:r>
          </w:p>
        </w:tc>
        <w:tc>
          <w:tcPr>
            <w:tcW w:w="1985" w:type="dxa"/>
            <w:vAlign w:val="center"/>
          </w:tcPr>
          <w:p w:rsidR="00BA47FC" w:rsidRPr="00BD57A8" w:rsidRDefault="00BA47FC" w:rsidP="00BA47FC">
            <w:pPr>
              <w:spacing w:after="0" w:line="240" w:lineRule="auto"/>
              <w:jc w:val="center"/>
              <w:rPr>
                <w:rFonts w:ascii="Times New Roman" w:hAnsi="Times New Roman"/>
                <w:sz w:val="28"/>
                <w:szCs w:val="28"/>
              </w:rPr>
            </w:pPr>
            <w:r w:rsidRPr="00BD57A8">
              <w:rPr>
                <w:rFonts w:ascii="Times New Roman" w:hAnsi="Times New Roman"/>
                <w:sz w:val="28"/>
                <w:szCs w:val="28"/>
              </w:rPr>
              <w:t>пробег, км</w:t>
            </w:r>
          </w:p>
        </w:tc>
        <w:tc>
          <w:tcPr>
            <w:tcW w:w="1985" w:type="dxa"/>
            <w:vAlign w:val="center"/>
          </w:tcPr>
          <w:p w:rsidR="00BA47FC" w:rsidRPr="00BD57A8" w:rsidRDefault="00BA47FC" w:rsidP="00BA47FC">
            <w:pPr>
              <w:spacing w:after="0" w:line="240" w:lineRule="auto"/>
              <w:jc w:val="center"/>
              <w:rPr>
                <w:rFonts w:ascii="Times New Roman" w:hAnsi="Times New Roman"/>
                <w:sz w:val="28"/>
                <w:szCs w:val="28"/>
              </w:rPr>
            </w:pPr>
            <w:r w:rsidRPr="00BD57A8">
              <w:rPr>
                <w:rFonts w:ascii="Times New Roman" w:hAnsi="Times New Roman"/>
                <w:sz w:val="28"/>
                <w:szCs w:val="28"/>
              </w:rPr>
              <w:t>количество рейсов</w:t>
            </w:r>
          </w:p>
        </w:tc>
        <w:tc>
          <w:tcPr>
            <w:tcW w:w="1985" w:type="dxa"/>
            <w:vAlign w:val="center"/>
          </w:tcPr>
          <w:p w:rsidR="00BA47FC" w:rsidRPr="00BD57A8" w:rsidRDefault="00BA47FC" w:rsidP="00BA47FC">
            <w:pPr>
              <w:spacing w:after="0" w:line="240" w:lineRule="auto"/>
              <w:jc w:val="center"/>
              <w:rPr>
                <w:rFonts w:ascii="Times New Roman" w:hAnsi="Times New Roman"/>
                <w:sz w:val="28"/>
                <w:szCs w:val="28"/>
              </w:rPr>
            </w:pPr>
            <w:r w:rsidRPr="00BD57A8">
              <w:rPr>
                <w:rFonts w:ascii="Times New Roman" w:hAnsi="Times New Roman"/>
                <w:sz w:val="28"/>
                <w:szCs w:val="28"/>
              </w:rPr>
              <w:t>пробег, км</w:t>
            </w:r>
          </w:p>
        </w:tc>
      </w:tr>
      <w:tr w:rsidR="00BA47FC" w:rsidRPr="00BD57A8" w:rsidTr="00BA47FC">
        <w:trPr>
          <w:jc w:val="center"/>
        </w:trPr>
        <w:tc>
          <w:tcPr>
            <w:tcW w:w="1700" w:type="dxa"/>
          </w:tcPr>
          <w:p w:rsidR="00BA47FC" w:rsidRPr="00BD57A8" w:rsidRDefault="00BA47FC" w:rsidP="00BA47FC">
            <w:pPr>
              <w:spacing w:before="60" w:after="60" w:line="240" w:lineRule="auto"/>
              <w:jc w:val="center"/>
              <w:rPr>
                <w:rFonts w:ascii="Times New Roman" w:hAnsi="Times New Roman"/>
                <w:sz w:val="28"/>
                <w:szCs w:val="28"/>
              </w:rPr>
            </w:pPr>
            <w:r w:rsidRPr="00BD57A8">
              <w:rPr>
                <w:rFonts w:ascii="Times New Roman" w:hAnsi="Times New Roman"/>
                <w:sz w:val="28"/>
                <w:szCs w:val="28"/>
              </w:rPr>
              <w:t>Прямое</w:t>
            </w:r>
          </w:p>
        </w:tc>
        <w:tc>
          <w:tcPr>
            <w:tcW w:w="1984" w:type="dxa"/>
          </w:tcPr>
          <w:p w:rsidR="00BA47FC" w:rsidRPr="00BD57A8" w:rsidRDefault="00BA47FC" w:rsidP="00BA47FC">
            <w:pPr>
              <w:spacing w:before="60" w:after="60" w:line="240" w:lineRule="auto"/>
              <w:jc w:val="center"/>
              <w:rPr>
                <w:rFonts w:ascii="Times New Roman" w:hAnsi="Times New Roman"/>
                <w:sz w:val="28"/>
                <w:szCs w:val="28"/>
              </w:rPr>
            </w:pPr>
            <w:r w:rsidRPr="00BD57A8">
              <w:rPr>
                <w:rFonts w:ascii="Times New Roman" w:hAnsi="Times New Roman"/>
                <w:sz w:val="28"/>
                <w:szCs w:val="28"/>
              </w:rPr>
              <w:t>69</w:t>
            </w:r>
          </w:p>
        </w:tc>
        <w:tc>
          <w:tcPr>
            <w:tcW w:w="1985" w:type="dxa"/>
          </w:tcPr>
          <w:p w:rsidR="00BA47FC" w:rsidRPr="00BD57A8" w:rsidRDefault="00BA47FC" w:rsidP="00BA47FC">
            <w:pPr>
              <w:spacing w:before="60" w:after="60" w:line="240" w:lineRule="auto"/>
              <w:jc w:val="center"/>
              <w:rPr>
                <w:rFonts w:ascii="Times New Roman" w:hAnsi="Times New Roman"/>
                <w:sz w:val="28"/>
                <w:szCs w:val="28"/>
              </w:rPr>
            </w:pPr>
            <w:r w:rsidRPr="00BD57A8">
              <w:rPr>
                <w:rFonts w:ascii="Times New Roman" w:hAnsi="Times New Roman"/>
                <w:sz w:val="28"/>
                <w:szCs w:val="28"/>
              </w:rPr>
              <w:t>1932,138</w:t>
            </w:r>
          </w:p>
        </w:tc>
        <w:tc>
          <w:tcPr>
            <w:tcW w:w="1985" w:type="dxa"/>
          </w:tcPr>
          <w:p w:rsidR="00BA47FC" w:rsidRPr="00BD57A8" w:rsidRDefault="00BA47FC" w:rsidP="00BA47FC">
            <w:pPr>
              <w:spacing w:before="60" w:after="60" w:line="240" w:lineRule="auto"/>
              <w:jc w:val="center"/>
              <w:rPr>
                <w:rFonts w:ascii="Times New Roman" w:hAnsi="Times New Roman"/>
                <w:sz w:val="28"/>
                <w:szCs w:val="28"/>
              </w:rPr>
            </w:pPr>
            <w:r w:rsidRPr="00BD57A8">
              <w:rPr>
                <w:rFonts w:ascii="Times New Roman" w:hAnsi="Times New Roman"/>
                <w:sz w:val="28"/>
                <w:szCs w:val="28"/>
              </w:rPr>
              <w:t>51</w:t>
            </w:r>
          </w:p>
        </w:tc>
        <w:tc>
          <w:tcPr>
            <w:tcW w:w="1985" w:type="dxa"/>
          </w:tcPr>
          <w:p w:rsidR="00BA47FC" w:rsidRPr="00BD57A8" w:rsidRDefault="00BA47FC" w:rsidP="00BA47FC">
            <w:pPr>
              <w:spacing w:before="60" w:after="60" w:line="240" w:lineRule="auto"/>
              <w:jc w:val="center"/>
              <w:rPr>
                <w:rFonts w:ascii="Times New Roman" w:hAnsi="Times New Roman"/>
                <w:sz w:val="28"/>
                <w:szCs w:val="28"/>
              </w:rPr>
            </w:pPr>
            <w:r w:rsidRPr="00BD57A8">
              <w:rPr>
                <w:rFonts w:ascii="Times New Roman" w:hAnsi="Times New Roman"/>
                <w:sz w:val="28"/>
                <w:szCs w:val="28"/>
              </w:rPr>
              <w:t>1428,102</w:t>
            </w:r>
          </w:p>
        </w:tc>
      </w:tr>
      <w:tr w:rsidR="00BA47FC" w:rsidRPr="00BD57A8" w:rsidTr="00BA47FC">
        <w:trPr>
          <w:jc w:val="center"/>
        </w:trPr>
        <w:tc>
          <w:tcPr>
            <w:tcW w:w="1700" w:type="dxa"/>
          </w:tcPr>
          <w:p w:rsidR="00BA47FC" w:rsidRPr="00BD57A8" w:rsidRDefault="00BA47FC" w:rsidP="00BA47FC">
            <w:pPr>
              <w:spacing w:before="60" w:after="60" w:line="240" w:lineRule="auto"/>
              <w:jc w:val="center"/>
              <w:rPr>
                <w:rFonts w:ascii="Times New Roman" w:hAnsi="Times New Roman"/>
                <w:sz w:val="28"/>
                <w:szCs w:val="28"/>
              </w:rPr>
            </w:pPr>
            <w:r w:rsidRPr="00BD57A8">
              <w:rPr>
                <w:rFonts w:ascii="Times New Roman" w:hAnsi="Times New Roman"/>
                <w:sz w:val="28"/>
                <w:szCs w:val="28"/>
              </w:rPr>
              <w:t>Обратное</w:t>
            </w:r>
          </w:p>
        </w:tc>
        <w:tc>
          <w:tcPr>
            <w:tcW w:w="1984" w:type="dxa"/>
          </w:tcPr>
          <w:p w:rsidR="00BA47FC" w:rsidRPr="00BD57A8" w:rsidRDefault="00BA47FC" w:rsidP="00BA47FC">
            <w:pPr>
              <w:spacing w:before="60" w:after="60" w:line="240" w:lineRule="auto"/>
              <w:jc w:val="center"/>
              <w:rPr>
                <w:rFonts w:ascii="Times New Roman" w:hAnsi="Times New Roman"/>
                <w:sz w:val="28"/>
                <w:szCs w:val="28"/>
              </w:rPr>
            </w:pPr>
            <w:r w:rsidRPr="00BD57A8">
              <w:rPr>
                <w:rFonts w:ascii="Times New Roman" w:hAnsi="Times New Roman"/>
                <w:sz w:val="28"/>
                <w:szCs w:val="28"/>
              </w:rPr>
              <w:t>68</w:t>
            </w:r>
          </w:p>
        </w:tc>
        <w:tc>
          <w:tcPr>
            <w:tcW w:w="1985" w:type="dxa"/>
          </w:tcPr>
          <w:p w:rsidR="00BA47FC" w:rsidRPr="00BD57A8" w:rsidRDefault="00BA47FC" w:rsidP="00BA47FC">
            <w:pPr>
              <w:spacing w:before="60" w:after="60" w:line="240" w:lineRule="auto"/>
              <w:jc w:val="center"/>
              <w:rPr>
                <w:rFonts w:ascii="Times New Roman" w:hAnsi="Times New Roman"/>
                <w:sz w:val="28"/>
                <w:szCs w:val="28"/>
              </w:rPr>
            </w:pPr>
            <w:r w:rsidRPr="00BD57A8">
              <w:rPr>
                <w:rFonts w:ascii="Times New Roman" w:hAnsi="Times New Roman"/>
                <w:sz w:val="28"/>
                <w:szCs w:val="28"/>
              </w:rPr>
              <w:t>1890,944</w:t>
            </w:r>
          </w:p>
        </w:tc>
        <w:tc>
          <w:tcPr>
            <w:tcW w:w="1985" w:type="dxa"/>
          </w:tcPr>
          <w:p w:rsidR="00BA47FC" w:rsidRPr="00BD57A8" w:rsidRDefault="00BA47FC" w:rsidP="00BA47FC">
            <w:pPr>
              <w:spacing w:before="60" w:after="60" w:line="240" w:lineRule="auto"/>
              <w:jc w:val="center"/>
              <w:rPr>
                <w:rFonts w:ascii="Times New Roman" w:hAnsi="Times New Roman"/>
                <w:sz w:val="28"/>
                <w:szCs w:val="28"/>
              </w:rPr>
            </w:pPr>
            <w:r w:rsidRPr="00BD57A8">
              <w:rPr>
                <w:rFonts w:ascii="Times New Roman" w:hAnsi="Times New Roman"/>
                <w:sz w:val="28"/>
                <w:szCs w:val="28"/>
              </w:rPr>
              <w:t>52</w:t>
            </w:r>
          </w:p>
        </w:tc>
        <w:tc>
          <w:tcPr>
            <w:tcW w:w="1985" w:type="dxa"/>
          </w:tcPr>
          <w:p w:rsidR="00BA47FC" w:rsidRPr="00BD57A8" w:rsidRDefault="00BA47FC" w:rsidP="00BA47FC">
            <w:pPr>
              <w:spacing w:before="60" w:after="60" w:line="240" w:lineRule="auto"/>
              <w:jc w:val="center"/>
              <w:rPr>
                <w:rFonts w:ascii="Times New Roman" w:hAnsi="Times New Roman"/>
                <w:sz w:val="28"/>
                <w:szCs w:val="28"/>
              </w:rPr>
            </w:pPr>
            <w:r w:rsidRPr="00BD57A8">
              <w:rPr>
                <w:rFonts w:ascii="Times New Roman" w:hAnsi="Times New Roman"/>
                <w:sz w:val="28"/>
                <w:szCs w:val="28"/>
              </w:rPr>
              <w:t>1446,016</w:t>
            </w:r>
          </w:p>
        </w:tc>
      </w:tr>
    </w:tbl>
    <w:p w:rsidR="00BA47FC" w:rsidRPr="00BD57A8" w:rsidRDefault="00BA47FC" w:rsidP="00BA47FC">
      <w:pPr>
        <w:keepNext/>
        <w:spacing w:after="0" w:line="240" w:lineRule="auto"/>
        <w:ind w:firstLine="709"/>
        <w:jc w:val="both"/>
        <w:rPr>
          <w:rFonts w:ascii="Times New Roman" w:hAnsi="Times New Roman"/>
          <w:sz w:val="28"/>
          <w:szCs w:val="28"/>
        </w:rPr>
      </w:pPr>
    </w:p>
    <w:p w:rsidR="00BA47FC" w:rsidRPr="00BD57A8" w:rsidRDefault="00BA47FC" w:rsidP="00BA47FC">
      <w:pPr>
        <w:keepNext/>
        <w:spacing w:after="0" w:line="240" w:lineRule="auto"/>
        <w:ind w:firstLine="709"/>
        <w:jc w:val="both"/>
        <w:rPr>
          <w:rFonts w:ascii="Times New Roman" w:hAnsi="Times New Roman"/>
          <w:sz w:val="28"/>
          <w:szCs w:val="28"/>
        </w:rPr>
      </w:pPr>
      <w:r w:rsidRPr="00BD57A8">
        <w:rPr>
          <w:rFonts w:ascii="Times New Roman" w:hAnsi="Times New Roman"/>
          <w:b/>
          <w:sz w:val="28"/>
          <w:szCs w:val="28"/>
        </w:rPr>
        <w:t>9. Максимальное количество транспортных средств</w:t>
      </w:r>
      <w:r w:rsidRPr="00BD57A8">
        <w:rPr>
          <w:rFonts w:ascii="Times New Roman" w:hAnsi="Times New Roman"/>
          <w:sz w:val="28"/>
          <w:szCs w:val="28"/>
        </w:rPr>
        <w:t>: 14 единиц большого класса транспортных средств.</w:t>
      </w:r>
    </w:p>
    <w:p w:rsidR="00BA47FC" w:rsidRPr="00BD57A8" w:rsidRDefault="00BA47FC" w:rsidP="00BA47FC">
      <w:pPr>
        <w:spacing w:after="0" w:line="240" w:lineRule="auto"/>
        <w:ind w:firstLine="709"/>
        <w:jc w:val="both"/>
        <w:rPr>
          <w:rFonts w:ascii="Times New Roman" w:hAnsi="Times New Roman"/>
          <w:i/>
          <w:sz w:val="28"/>
          <w:szCs w:val="28"/>
        </w:rPr>
      </w:pPr>
      <w:r w:rsidRPr="00BD57A8">
        <w:rPr>
          <w:rFonts w:ascii="Times New Roman" w:hAnsi="Times New Roman"/>
          <w:b/>
          <w:sz w:val="28"/>
          <w:szCs w:val="28"/>
          <w:lang w:eastAsia="ru-RU"/>
        </w:rPr>
        <w:t>10. Резервное количество транспортных средств</w:t>
      </w:r>
      <w:r w:rsidRPr="00BD57A8">
        <w:rPr>
          <w:rFonts w:ascii="Times New Roman" w:hAnsi="Times New Roman"/>
          <w:sz w:val="28"/>
          <w:szCs w:val="28"/>
          <w:lang w:eastAsia="ru-RU"/>
        </w:rPr>
        <w:t xml:space="preserve"> не менее 2 единиц</w:t>
      </w:r>
      <w:r>
        <w:rPr>
          <w:rStyle w:val="ad"/>
          <w:rFonts w:ascii="Times New Roman" w:hAnsi="Times New Roman"/>
          <w:sz w:val="28"/>
          <w:szCs w:val="28"/>
        </w:rPr>
        <w:footnoteReference w:id="2"/>
      </w:r>
      <w:r w:rsidRPr="00BD57A8">
        <w:rPr>
          <w:rFonts w:ascii="Times New Roman" w:hAnsi="Times New Roman"/>
          <w:sz w:val="28"/>
          <w:szCs w:val="28"/>
          <w:lang w:eastAsia="ru-RU"/>
        </w:rPr>
        <w:t>.</w:t>
      </w:r>
    </w:p>
    <w:p w:rsidR="00BA47FC" w:rsidRDefault="00BA47FC" w:rsidP="00BA47FC">
      <w:pPr>
        <w:spacing w:after="0" w:line="240" w:lineRule="auto"/>
        <w:ind w:firstLine="709"/>
        <w:jc w:val="both"/>
        <w:rPr>
          <w:rFonts w:ascii="Times New Roman" w:hAnsi="Times New Roman"/>
          <w:i/>
          <w:sz w:val="28"/>
          <w:szCs w:val="28"/>
        </w:rPr>
      </w:pPr>
    </w:p>
    <w:p w:rsidR="00BA47FC" w:rsidRDefault="00BA47FC" w:rsidP="00BA47FC">
      <w:pPr>
        <w:spacing w:after="0" w:line="240" w:lineRule="auto"/>
        <w:ind w:firstLine="709"/>
        <w:jc w:val="both"/>
        <w:rPr>
          <w:rFonts w:ascii="Times New Roman" w:hAnsi="Times New Roman"/>
          <w:i/>
          <w:sz w:val="28"/>
          <w:szCs w:val="28"/>
        </w:rPr>
      </w:pPr>
    </w:p>
    <w:p w:rsidR="00BA47FC" w:rsidRPr="009D78C7" w:rsidRDefault="00BA47FC" w:rsidP="00BA47FC">
      <w:pPr>
        <w:spacing w:after="0" w:line="240" w:lineRule="auto"/>
        <w:jc w:val="both"/>
        <w:rPr>
          <w:rFonts w:ascii="Times New Roman" w:hAnsi="Times New Roman"/>
          <w:b/>
          <w:sz w:val="28"/>
          <w:szCs w:val="28"/>
        </w:rPr>
      </w:pPr>
      <w:r w:rsidRPr="009D78C7">
        <w:rPr>
          <w:rFonts w:ascii="Times New Roman" w:hAnsi="Times New Roman"/>
          <w:b/>
          <w:sz w:val="28"/>
          <w:szCs w:val="28"/>
        </w:rPr>
        <w:t xml:space="preserve">Председатель </w:t>
      </w:r>
      <w:r w:rsidRPr="009D78C7">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9D78C7">
        <w:rPr>
          <w:rFonts w:ascii="Times New Roman" w:hAnsi="Times New Roman"/>
          <w:b/>
          <w:sz w:val="28"/>
          <w:szCs w:val="28"/>
        </w:rPr>
        <w:t>А.К.Абдулхаков</w:t>
      </w:r>
    </w:p>
    <w:p w:rsidR="00BA47FC" w:rsidRPr="009D78C7" w:rsidRDefault="00BA47FC" w:rsidP="00BA47FC">
      <w:pPr>
        <w:spacing w:after="0" w:line="240" w:lineRule="auto"/>
        <w:ind w:firstLine="708"/>
        <w:jc w:val="both"/>
        <w:rPr>
          <w:rFonts w:ascii="Times New Roman" w:hAnsi="Times New Roman"/>
          <w:b/>
          <w:sz w:val="28"/>
          <w:szCs w:val="28"/>
        </w:rPr>
      </w:pPr>
    </w:p>
    <w:p w:rsidR="00BA47FC" w:rsidRPr="009D78C7" w:rsidRDefault="00BA47FC" w:rsidP="00BA47FC">
      <w:pPr>
        <w:spacing w:after="0" w:line="240" w:lineRule="auto"/>
        <w:jc w:val="both"/>
        <w:rPr>
          <w:rFonts w:ascii="Times New Roman" w:hAnsi="Times New Roman"/>
          <w:b/>
          <w:sz w:val="28"/>
          <w:szCs w:val="28"/>
        </w:rPr>
      </w:pPr>
      <w:r w:rsidRPr="009D78C7">
        <w:rPr>
          <w:rFonts w:ascii="Times New Roman" w:hAnsi="Times New Roman"/>
          <w:b/>
          <w:sz w:val="28"/>
          <w:szCs w:val="28"/>
        </w:rPr>
        <w:t xml:space="preserve">Заместитель председателя </w:t>
      </w:r>
      <w:r w:rsidRPr="009D78C7">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И.А.Чупрова</w:t>
      </w:r>
    </w:p>
    <w:p w:rsidR="00BA47FC" w:rsidRPr="009D78C7" w:rsidRDefault="00BA47FC" w:rsidP="00BA47FC">
      <w:pPr>
        <w:spacing w:after="0" w:line="240" w:lineRule="auto"/>
        <w:ind w:firstLine="708"/>
        <w:jc w:val="both"/>
        <w:rPr>
          <w:rFonts w:ascii="Times New Roman" w:hAnsi="Times New Roman"/>
          <w:b/>
          <w:sz w:val="28"/>
          <w:szCs w:val="28"/>
        </w:rPr>
      </w:pPr>
    </w:p>
    <w:p w:rsidR="00BA47FC" w:rsidRPr="009D78C7" w:rsidRDefault="00BA47FC" w:rsidP="00BA47FC">
      <w:pPr>
        <w:spacing w:after="0" w:line="240" w:lineRule="auto"/>
        <w:ind w:left="1"/>
        <w:jc w:val="both"/>
        <w:rPr>
          <w:rFonts w:ascii="Times New Roman" w:hAnsi="Times New Roman"/>
          <w:b/>
          <w:sz w:val="28"/>
          <w:szCs w:val="28"/>
        </w:rPr>
      </w:pPr>
      <w:r w:rsidRPr="009D78C7">
        <w:rPr>
          <w:rFonts w:ascii="Times New Roman" w:hAnsi="Times New Roman"/>
          <w:b/>
          <w:sz w:val="28"/>
          <w:szCs w:val="28"/>
        </w:rPr>
        <w:t>Заместитель председателя</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Д.А.Симкачев</w:t>
      </w:r>
    </w:p>
    <w:p w:rsidR="00BA47FC" w:rsidRPr="005D2BA9" w:rsidRDefault="00BA47FC" w:rsidP="00BA47FC">
      <w:pPr>
        <w:spacing w:after="0" w:line="240" w:lineRule="auto"/>
        <w:ind w:firstLine="709"/>
        <w:jc w:val="both"/>
        <w:rPr>
          <w:rFonts w:ascii="Times New Roman" w:hAnsi="Times New Roman"/>
          <w:sz w:val="28"/>
          <w:szCs w:val="28"/>
        </w:rPr>
      </w:pPr>
    </w:p>
    <w:p w:rsidR="00BA47FC" w:rsidRPr="00BD57A8" w:rsidRDefault="00BA47FC" w:rsidP="00BA47FC">
      <w:pPr>
        <w:spacing w:after="0" w:line="240" w:lineRule="auto"/>
        <w:rPr>
          <w:rFonts w:ascii="Times New Roman" w:hAnsi="Times New Roman"/>
          <w:i/>
          <w:sz w:val="28"/>
          <w:szCs w:val="28"/>
        </w:rPr>
      </w:pPr>
      <w:r w:rsidRPr="00BD57A8">
        <w:rPr>
          <w:rFonts w:ascii="Times New Roman" w:hAnsi="Times New Roman"/>
          <w:i/>
          <w:sz w:val="28"/>
          <w:szCs w:val="28"/>
        </w:rPr>
        <w:br w:type="page"/>
      </w:r>
    </w:p>
    <w:p w:rsidR="00BA47FC" w:rsidRPr="00BD57A8" w:rsidRDefault="00BA47FC" w:rsidP="00BA47FC">
      <w:pPr>
        <w:spacing w:after="0" w:line="240" w:lineRule="auto"/>
        <w:jc w:val="right"/>
        <w:rPr>
          <w:rFonts w:ascii="Times New Roman" w:eastAsia="Times New Roman" w:hAnsi="Times New Roman"/>
          <w:b/>
          <w:sz w:val="28"/>
          <w:szCs w:val="28"/>
          <w:lang w:eastAsia="ru-RU"/>
        </w:rPr>
      </w:pPr>
      <w:r w:rsidRPr="00BD57A8">
        <w:rPr>
          <w:rFonts w:ascii="Times New Roman" w:eastAsia="Times New Roman" w:hAnsi="Times New Roman"/>
          <w:b/>
          <w:sz w:val="28"/>
          <w:szCs w:val="28"/>
          <w:lang w:eastAsia="ru-RU"/>
        </w:rPr>
        <w:lastRenderedPageBreak/>
        <w:t>Приложение №</w:t>
      </w:r>
      <w:r>
        <w:rPr>
          <w:rFonts w:ascii="Times New Roman" w:eastAsia="Times New Roman" w:hAnsi="Times New Roman"/>
          <w:b/>
          <w:sz w:val="28"/>
          <w:szCs w:val="28"/>
          <w:lang w:eastAsia="ru-RU"/>
        </w:rPr>
        <w:t>1.2</w:t>
      </w:r>
    </w:p>
    <w:p w:rsidR="00BA47FC" w:rsidRPr="009D78C7" w:rsidRDefault="00BA47FC" w:rsidP="00BA47FC">
      <w:pPr>
        <w:spacing w:after="0" w:line="240" w:lineRule="auto"/>
        <w:ind w:firstLine="709"/>
        <w:jc w:val="right"/>
        <w:rPr>
          <w:rFonts w:ascii="Times New Roman" w:eastAsia="Times New Roman" w:hAnsi="Times New Roman"/>
          <w:b/>
          <w:sz w:val="28"/>
          <w:szCs w:val="28"/>
          <w:lang w:eastAsia="ru-RU"/>
        </w:rPr>
      </w:pPr>
      <w:r w:rsidRPr="00236312">
        <w:rPr>
          <w:rFonts w:ascii="Times New Roman" w:eastAsia="Times New Roman" w:hAnsi="Times New Roman"/>
          <w:b/>
          <w:sz w:val="28"/>
          <w:szCs w:val="28"/>
          <w:lang w:eastAsia="ru-RU"/>
        </w:rPr>
        <w:t>к техническому заданию</w:t>
      </w:r>
    </w:p>
    <w:p w:rsidR="00BA47FC" w:rsidRPr="009D78C7" w:rsidRDefault="00BA47FC" w:rsidP="00BA47FC">
      <w:pPr>
        <w:spacing w:after="0" w:line="240" w:lineRule="auto"/>
        <w:ind w:firstLine="709"/>
        <w:jc w:val="right"/>
        <w:rPr>
          <w:rFonts w:ascii="Times New Roman" w:hAnsi="Times New Roman"/>
          <w:sz w:val="28"/>
          <w:szCs w:val="28"/>
        </w:rPr>
      </w:pPr>
    </w:p>
    <w:p w:rsidR="00BA47FC" w:rsidRPr="00BD57A8" w:rsidRDefault="00BA47FC" w:rsidP="00BA47FC">
      <w:pPr>
        <w:spacing w:after="0" w:line="240" w:lineRule="auto"/>
        <w:ind w:firstLine="709"/>
        <w:jc w:val="both"/>
        <w:rPr>
          <w:rFonts w:ascii="Times New Roman" w:hAnsi="Times New Roman"/>
          <w:b/>
          <w:sz w:val="28"/>
          <w:szCs w:val="28"/>
        </w:rPr>
      </w:pPr>
      <w:r w:rsidRPr="00BD57A8">
        <w:rPr>
          <w:rFonts w:ascii="Times New Roman" w:hAnsi="Times New Roman"/>
          <w:b/>
          <w:sz w:val="28"/>
          <w:szCs w:val="28"/>
        </w:rPr>
        <w:t>Требования к характеристикам и оборудованию транспортных средств</w:t>
      </w:r>
    </w:p>
    <w:p w:rsidR="00BA47FC" w:rsidRPr="00BD57A8" w:rsidRDefault="00BA47FC" w:rsidP="00BA47FC">
      <w:pPr>
        <w:spacing w:after="0" w:line="240" w:lineRule="auto"/>
        <w:ind w:firstLine="709"/>
        <w:jc w:val="both"/>
        <w:rPr>
          <w:rFonts w:ascii="Times New Roman" w:hAnsi="Times New Roman"/>
          <w:sz w:val="28"/>
          <w:szCs w:val="28"/>
        </w:rPr>
      </w:pPr>
      <w:r w:rsidRPr="00BD57A8">
        <w:rPr>
          <w:rFonts w:ascii="Times New Roman" w:hAnsi="Times New Roman"/>
          <w:sz w:val="28"/>
          <w:szCs w:val="28"/>
          <w:lang w:eastAsia="ru-RU"/>
        </w:rPr>
        <w:t xml:space="preserve">1. </w:t>
      </w:r>
      <w:r w:rsidRPr="00BD57A8">
        <w:rPr>
          <w:rFonts w:ascii="Times New Roman" w:hAnsi="Times New Roman"/>
          <w:sz w:val="28"/>
          <w:szCs w:val="28"/>
        </w:rPr>
        <w:t xml:space="preserve">возраст подвижного состава: не ранее </w:t>
      </w:r>
      <w:r w:rsidRPr="00644E02">
        <w:rPr>
          <w:rFonts w:ascii="Times New Roman" w:hAnsi="Times New Roman"/>
          <w:sz w:val="28"/>
          <w:szCs w:val="28"/>
        </w:rPr>
        <w:t>2014</w:t>
      </w:r>
      <w:r w:rsidRPr="00BD57A8">
        <w:rPr>
          <w:rFonts w:ascii="Times New Roman" w:hAnsi="Times New Roman"/>
          <w:sz w:val="28"/>
          <w:szCs w:val="28"/>
        </w:rPr>
        <w:t xml:space="preserve"> года выпуска</w:t>
      </w:r>
      <w:r w:rsidRPr="00BD57A8">
        <w:rPr>
          <w:rFonts w:ascii="Times New Roman" w:hAnsi="Times New Roman"/>
          <w:sz w:val="28"/>
          <w:szCs w:val="28"/>
          <w:lang w:eastAsia="ru-RU"/>
        </w:rPr>
        <w:t>;</w:t>
      </w:r>
    </w:p>
    <w:p w:rsidR="00BA47FC" w:rsidRPr="00BD57A8" w:rsidRDefault="00BA47FC" w:rsidP="00BA47FC">
      <w:pPr>
        <w:spacing w:after="0" w:line="240" w:lineRule="auto"/>
        <w:ind w:firstLine="709"/>
        <w:jc w:val="both"/>
        <w:rPr>
          <w:rFonts w:ascii="Times New Roman" w:hAnsi="Times New Roman"/>
          <w:sz w:val="28"/>
          <w:szCs w:val="28"/>
          <w:lang w:eastAsia="ru-RU"/>
        </w:rPr>
      </w:pPr>
      <w:r w:rsidRPr="00BD57A8">
        <w:rPr>
          <w:rFonts w:ascii="Times New Roman" w:hAnsi="Times New Roman"/>
          <w:sz w:val="28"/>
          <w:szCs w:val="28"/>
        </w:rPr>
        <w:t>2. экологические характеристики транспортных средств - не ниже ЕВРО-4</w:t>
      </w:r>
      <w:r w:rsidRPr="00BD57A8">
        <w:rPr>
          <w:rFonts w:ascii="Times New Roman" w:hAnsi="Times New Roman"/>
          <w:sz w:val="28"/>
          <w:szCs w:val="28"/>
          <w:lang w:eastAsia="ru-RU"/>
        </w:rPr>
        <w:t>;</w:t>
      </w:r>
    </w:p>
    <w:p w:rsidR="00BA47FC" w:rsidRPr="00BD57A8" w:rsidRDefault="00BA47FC" w:rsidP="00BA47FC">
      <w:pPr>
        <w:spacing w:after="0" w:line="240" w:lineRule="auto"/>
        <w:ind w:firstLine="709"/>
        <w:jc w:val="both"/>
        <w:rPr>
          <w:rFonts w:ascii="Times New Roman" w:hAnsi="Times New Roman"/>
          <w:sz w:val="28"/>
          <w:szCs w:val="28"/>
          <w:lang w:eastAsia="ru-RU"/>
        </w:rPr>
      </w:pPr>
      <w:r w:rsidRPr="00BD57A8">
        <w:rPr>
          <w:rFonts w:ascii="Times New Roman" w:hAnsi="Times New Roman"/>
          <w:sz w:val="28"/>
          <w:szCs w:val="28"/>
          <w:lang w:eastAsia="ru-RU"/>
        </w:rPr>
        <w:t xml:space="preserve">3. </w:t>
      </w:r>
      <w:r w:rsidRPr="00BD57A8">
        <w:rPr>
          <w:rFonts w:ascii="Times New Roman" w:hAnsi="Times New Roman"/>
          <w:sz w:val="28"/>
          <w:szCs w:val="28"/>
        </w:rPr>
        <w:t>с автоматической трансмиссией</w:t>
      </w:r>
      <w:r w:rsidRPr="00BD57A8">
        <w:rPr>
          <w:rFonts w:ascii="Times New Roman" w:hAnsi="Times New Roman"/>
          <w:sz w:val="28"/>
          <w:szCs w:val="28"/>
          <w:lang w:eastAsia="ru-RU"/>
        </w:rPr>
        <w:t>;</w:t>
      </w:r>
    </w:p>
    <w:p w:rsidR="00BA47FC" w:rsidRPr="00BD57A8" w:rsidRDefault="00BA47FC" w:rsidP="00BA47FC">
      <w:pPr>
        <w:spacing w:after="0" w:line="240" w:lineRule="auto"/>
        <w:ind w:firstLine="709"/>
        <w:jc w:val="both"/>
        <w:rPr>
          <w:rFonts w:ascii="Times New Roman" w:hAnsi="Times New Roman"/>
          <w:sz w:val="28"/>
          <w:szCs w:val="28"/>
          <w:lang w:eastAsia="ru-RU"/>
        </w:rPr>
      </w:pPr>
      <w:r w:rsidRPr="00BD57A8">
        <w:rPr>
          <w:rFonts w:ascii="Times New Roman" w:hAnsi="Times New Roman"/>
          <w:sz w:val="28"/>
          <w:szCs w:val="28"/>
          <w:lang w:eastAsia="ru-RU"/>
        </w:rPr>
        <w:t xml:space="preserve">4. </w:t>
      </w:r>
      <w:r w:rsidRPr="00BD57A8">
        <w:rPr>
          <w:rFonts w:ascii="Times New Roman" w:hAnsi="Times New Roman"/>
          <w:sz w:val="28"/>
          <w:szCs w:val="28"/>
        </w:rPr>
        <w:t>низкопольные</w:t>
      </w:r>
      <w:r w:rsidRPr="00BD57A8">
        <w:rPr>
          <w:rFonts w:ascii="Times New Roman" w:hAnsi="Times New Roman"/>
          <w:sz w:val="28"/>
          <w:szCs w:val="28"/>
          <w:lang w:eastAsia="ru-RU"/>
        </w:rPr>
        <w:t>;</w:t>
      </w:r>
    </w:p>
    <w:p w:rsidR="00BA47FC" w:rsidRPr="00BD57A8" w:rsidRDefault="00BA47FC" w:rsidP="00BA47FC">
      <w:pPr>
        <w:spacing w:after="0" w:line="240" w:lineRule="auto"/>
        <w:ind w:firstLine="709"/>
        <w:jc w:val="both"/>
        <w:rPr>
          <w:rFonts w:ascii="Times New Roman" w:hAnsi="Times New Roman"/>
          <w:sz w:val="28"/>
          <w:szCs w:val="28"/>
          <w:lang w:eastAsia="ru-RU"/>
        </w:rPr>
      </w:pPr>
      <w:r w:rsidRPr="00BD57A8">
        <w:rPr>
          <w:rFonts w:ascii="Times New Roman" w:hAnsi="Times New Roman"/>
          <w:sz w:val="28"/>
          <w:szCs w:val="28"/>
          <w:lang w:eastAsia="ru-RU"/>
        </w:rPr>
        <w:t>5. самосрабатывающие огнетушащие модули в моторном отсеке равномерно расположенные и покрывающие максимальный объем пространства.</w:t>
      </w:r>
    </w:p>
    <w:p w:rsidR="00BA47FC" w:rsidRPr="00BD57A8" w:rsidRDefault="00BA47FC" w:rsidP="00BA47FC">
      <w:pPr>
        <w:spacing w:after="0" w:line="240" w:lineRule="auto"/>
        <w:ind w:firstLine="709"/>
        <w:jc w:val="both"/>
        <w:rPr>
          <w:rFonts w:ascii="Times New Roman" w:hAnsi="Times New Roman"/>
          <w:sz w:val="28"/>
          <w:szCs w:val="28"/>
          <w:lang w:eastAsia="ru-RU"/>
        </w:rPr>
      </w:pPr>
      <w:r w:rsidRPr="00BD57A8">
        <w:rPr>
          <w:rFonts w:ascii="Times New Roman" w:hAnsi="Times New Roman"/>
          <w:sz w:val="28"/>
          <w:szCs w:val="28"/>
          <w:lang w:eastAsia="ru-RU"/>
        </w:rPr>
        <w:t>Порошковых огнетушителя емкостью 5 (пять) литров, расположенные в кабине водителя и в салоне автобуса, установленные на специальных кронштейнах, исключающихих свободно</w:t>
      </w:r>
      <w:r>
        <w:rPr>
          <w:rFonts w:ascii="Times New Roman" w:hAnsi="Times New Roman"/>
          <w:sz w:val="28"/>
          <w:szCs w:val="28"/>
          <w:lang w:eastAsia="ru-RU"/>
        </w:rPr>
        <w:t>е перемещение</w:t>
      </w:r>
      <w:r w:rsidRPr="00BD57A8">
        <w:rPr>
          <w:rFonts w:ascii="Times New Roman" w:hAnsi="Times New Roman"/>
          <w:sz w:val="28"/>
          <w:szCs w:val="28"/>
          <w:lang w:eastAsia="ru-RU"/>
        </w:rPr>
        <w:t>;</w:t>
      </w:r>
    </w:p>
    <w:p w:rsidR="00BA47FC" w:rsidRPr="00BD57A8" w:rsidRDefault="00BA47FC" w:rsidP="00BA47FC">
      <w:pPr>
        <w:spacing w:after="0" w:line="240" w:lineRule="auto"/>
        <w:ind w:firstLine="709"/>
        <w:jc w:val="both"/>
        <w:rPr>
          <w:rFonts w:ascii="Times New Roman" w:hAnsi="Times New Roman"/>
          <w:sz w:val="28"/>
          <w:szCs w:val="28"/>
          <w:lang w:eastAsia="ru-RU"/>
        </w:rPr>
      </w:pPr>
      <w:r w:rsidRPr="00BD57A8">
        <w:rPr>
          <w:rFonts w:ascii="Times New Roman" w:hAnsi="Times New Roman"/>
          <w:sz w:val="28"/>
          <w:szCs w:val="28"/>
          <w:lang w:eastAsia="ru-RU"/>
        </w:rPr>
        <w:t xml:space="preserve">6. </w:t>
      </w:r>
      <w:r w:rsidRPr="00BD57A8">
        <w:rPr>
          <w:rFonts w:ascii="Times New Roman" w:hAnsi="Times New Roman"/>
          <w:sz w:val="28"/>
          <w:szCs w:val="28"/>
        </w:rPr>
        <w:t>окрашенный в красный цвет</w:t>
      </w:r>
      <w:r w:rsidRPr="00BD57A8">
        <w:rPr>
          <w:rFonts w:ascii="Times New Roman" w:hAnsi="Times New Roman"/>
          <w:sz w:val="28"/>
          <w:szCs w:val="28"/>
          <w:lang w:eastAsia="ru-RU"/>
        </w:rPr>
        <w:t>;</w:t>
      </w:r>
    </w:p>
    <w:p w:rsidR="00BA47FC" w:rsidRPr="00BD57A8" w:rsidRDefault="00BA47FC" w:rsidP="00BA47FC">
      <w:pPr>
        <w:spacing w:after="0" w:line="240" w:lineRule="auto"/>
        <w:ind w:firstLine="709"/>
        <w:jc w:val="both"/>
        <w:rPr>
          <w:rFonts w:ascii="Times New Roman" w:hAnsi="Times New Roman"/>
          <w:sz w:val="28"/>
          <w:szCs w:val="28"/>
          <w:lang w:eastAsia="ru-RU"/>
        </w:rPr>
      </w:pPr>
      <w:r w:rsidRPr="00BD57A8">
        <w:rPr>
          <w:rFonts w:ascii="Times New Roman" w:hAnsi="Times New Roman"/>
          <w:sz w:val="28"/>
          <w:szCs w:val="28"/>
          <w:lang w:eastAsia="ru-RU"/>
        </w:rPr>
        <w:t xml:space="preserve">7. </w:t>
      </w:r>
      <w:r w:rsidRPr="00BD57A8">
        <w:rPr>
          <w:rFonts w:ascii="Times New Roman" w:hAnsi="Times New Roman"/>
          <w:sz w:val="28"/>
          <w:szCs w:val="28"/>
        </w:rPr>
        <w:t>приспособленные для перевозки маломобильных групп населения</w:t>
      </w:r>
      <w:r w:rsidRPr="00BD57A8">
        <w:rPr>
          <w:rFonts w:ascii="Times New Roman" w:hAnsi="Times New Roman"/>
          <w:sz w:val="28"/>
          <w:szCs w:val="28"/>
          <w:lang w:eastAsia="ru-RU"/>
        </w:rPr>
        <w:t>;</w:t>
      </w:r>
    </w:p>
    <w:p w:rsidR="00BA47FC" w:rsidRPr="00BD57A8" w:rsidRDefault="00BA47FC" w:rsidP="00BA47FC">
      <w:pPr>
        <w:spacing w:after="0" w:line="240" w:lineRule="auto"/>
        <w:ind w:firstLine="709"/>
        <w:jc w:val="both"/>
        <w:rPr>
          <w:rFonts w:ascii="Times New Roman" w:hAnsi="Times New Roman"/>
          <w:sz w:val="28"/>
          <w:szCs w:val="28"/>
          <w:lang w:eastAsia="ru-RU"/>
        </w:rPr>
      </w:pPr>
      <w:r w:rsidRPr="00BD57A8">
        <w:rPr>
          <w:rFonts w:ascii="Times New Roman" w:hAnsi="Times New Roman"/>
          <w:sz w:val="28"/>
          <w:szCs w:val="28"/>
          <w:lang w:eastAsia="ru-RU"/>
        </w:rPr>
        <w:t>8. Источник тепла системы отопления дефлекторного типа должны быть расположены по всей длине салона и обеспечивать тепловой режим в пассажирском салоне автобуса и кабине водителя;</w:t>
      </w:r>
    </w:p>
    <w:p w:rsidR="00BA47FC" w:rsidRPr="00BD57A8" w:rsidRDefault="00BA47FC" w:rsidP="00BA47FC">
      <w:pPr>
        <w:spacing w:after="0" w:line="240" w:lineRule="auto"/>
        <w:ind w:firstLine="709"/>
        <w:jc w:val="both"/>
        <w:rPr>
          <w:rFonts w:ascii="Times New Roman" w:hAnsi="Times New Roman"/>
          <w:sz w:val="28"/>
          <w:szCs w:val="28"/>
          <w:lang w:eastAsia="ru-RU"/>
        </w:rPr>
      </w:pPr>
      <w:r w:rsidRPr="00BD57A8">
        <w:rPr>
          <w:rFonts w:ascii="Times New Roman" w:hAnsi="Times New Roman"/>
          <w:sz w:val="28"/>
          <w:szCs w:val="28"/>
          <w:lang w:eastAsia="ru-RU"/>
        </w:rPr>
        <w:t>Вентиляция естественная, через сдвижные форточки, стандартного размера. Люки крыши – аварийно-вентиляционные, открывающиеся изнутри и снаружи; Количество люков – не менее двух. Открывание и запирание, а также любое промежуточное положение всех люков должно быть обеспечено.</w:t>
      </w:r>
    </w:p>
    <w:p w:rsidR="00BA47FC" w:rsidRPr="00BD57A8" w:rsidRDefault="00BA47FC" w:rsidP="00BA47FC">
      <w:pPr>
        <w:spacing w:after="0" w:line="240" w:lineRule="auto"/>
        <w:ind w:firstLine="709"/>
        <w:jc w:val="both"/>
        <w:rPr>
          <w:rFonts w:ascii="Times New Roman" w:hAnsi="Times New Roman"/>
          <w:sz w:val="28"/>
          <w:szCs w:val="28"/>
          <w:lang w:eastAsia="ru-RU"/>
        </w:rPr>
      </w:pPr>
      <w:r w:rsidRPr="00BD57A8">
        <w:rPr>
          <w:rFonts w:ascii="Times New Roman" w:hAnsi="Times New Roman"/>
          <w:sz w:val="28"/>
          <w:szCs w:val="28"/>
          <w:lang w:eastAsia="ru-RU"/>
        </w:rPr>
        <w:t xml:space="preserve">9. </w:t>
      </w:r>
      <w:r w:rsidRPr="00BD57A8">
        <w:rPr>
          <w:rFonts w:ascii="Times New Roman" w:eastAsia="Times New Roman" w:hAnsi="Times New Roman"/>
          <w:sz w:val="28"/>
          <w:szCs w:val="28"/>
          <w:lang w:eastAsia="ru-RU"/>
        </w:rPr>
        <w:t xml:space="preserve">Обеспечить </w:t>
      </w:r>
      <w:r w:rsidRPr="00BD57A8">
        <w:rPr>
          <w:rFonts w:ascii="Times New Roman" w:eastAsia="Times New Roman" w:hAnsi="Times New Roman"/>
          <w:bCs/>
          <w:sz w:val="28"/>
          <w:szCs w:val="28"/>
          <w:lang w:eastAsia="ru-RU"/>
        </w:rPr>
        <w:t>в порядке и сроки, определяемые Заказчиком, за счет собственных средств Подрядчика для  всех транспортных средств  приобретение, установку и эксплуатацию  оборудования, используемого в Автоматизированной системе управления транспортом г.Казани (АСУ-Т) и А</w:t>
      </w:r>
      <w:r w:rsidRPr="00BD57A8">
        <w:rPr>
          <w:rFonts w:ascii="Times New Roman" w:eastAsia="Times New Roman" w:hAnsi="Times New Roman"/>
          <w:sz w:val="28"/>
          <w:szCs w:val="28"/>
          <w:lang w:eastAsia="ru-RU"/>
        </w:rPr>
        <w:t>втоматизированной системе оплаты проезда  на городском пассажирском транспорте (АСОП ГПТ). Н</w:t>
      </w:r>
      <w:r w:rsidRPr="00BD57A8">
        <w:rPr>
          <w:rFonts w:ascii="Times New Roman" w:eastAsia="Times New Roman" w:hAnsi="Times New Roman"/>
          <w:bCs/>
          <w:sz w:val="28"/>
          <w:szCs w:val="28"/>
          <w:lang w:eastAsia="ru-RU"/>
        </w:rPr>
        <w:t>ести самостоятельно расходы на поддержание указанного оборудования в исправном, работоспособном состоянии;</w:t>
      </w:r>
    </w:p>
    <w:p w:rsidR="00BA47FC" w:rsidRPr="00BD57A8" w:rsidRDefault="00BA47FC" w:rsidP="00BA47FC">
      <w:pPr>
        <w:spacing w:after="0" w:line="240" w:lineRule="auto"/>
        <w:ind w:firstLine="709"/>
        <w:jc w:val="both"/>
        <w:rPr>
          <w:rFonts w:ascii="Times New Roman" w:hAnsi="Times New Roman"/>
          <w:sz w:val="28"/>
          <w:szCs w:val="28"/>
          <w:lang w:eastAsia="ru-RU"/>
        </w:rPr>
      </w:pPr>
      <w:r w:rsidRPr="00BD57A8">
        <w:rPr>
          <w:rFonts w:ascii="Times New Roman" w:hAnsi="Times New Roman"/>
          <w:sz w:val="28"/>
          <w:szCs w:val="28"/>
          <w:lang w:eastAsia="ru-RU"/>
        </w:rPr>
        <w:t xml:space="preserve">10. </w:t>
      </w:r>
      <w:r w:rsidRPr="00BD57A8">
        <w:rPr>
          <w:rFonts w:ascii="Times New Roman" w:hAnsi="Times New Roman"/>
          <w:sz w:val="28"/>
          <w:szCs w:val="28"/>
        </w:rPr>
        <w:t>внутренние и внешние средства видеорегистрации в транспортном средстве</w:t>
      </w:r>
      <w:r w:rsidRPr="00BD57A8">
        <w:rPr>
          <w:rFonts w:ascii="Times New Roman" w:hAnsi="Times New Roman"/>
          <w:sz w:val="28"/>
          <w:szCs w:val="28"/>
          <w:lang w:eastAsia="ru-RU"/>
        </w:rPr>
        <w:t>;</w:t>
      </w:r>
    </w:p>
    <w:p w:rsidR="00BA47FC" w:rsidRPr="00BD57A8" w:rsidRDefault="00BA47FC" w:rsidP="00BA47FC">
      <w:pPr>
        <w:spacing w:after="0" w:line="240" w:lineRule="auto"/>
        <w:ind w:firstLine="709"/>
        <w:jc w:val="both"/>
        <w:rPr>
          <w:rFonts w:ascii="Times New Roman" w:hAnsi="Times New Roman"/>
          <w:sz w:val="28"/>
          <w:szCs w:val="28"/>
        </w:rPr>
      </w:pPr>
      <w:r w:rsidRPr="00BD57A8">
        <w:rPr>
          <w:rFonts w:ascii="Times New Roman" w:hAnsi="Times New Roman"/>
          <w:sz w:val="28"/>
          <w:szCs w:val="28"/>
          <w:lang w:eastAsia="ru-RU"/>
        </w:rPr>
        <w:t xml:space="preserve">11. </w:t>
      </w:r>
      <w:r w:rsidRPr="00BD57A8">
        <w:rPr>
          <w:rFonts w:ascii="Times New Roman" w:hAnsi="Times New Roman"/>
          <w:sz w:val="28"/>
          <w:szCs w:val="28"/>
        </w:rPr>
        <w:t>- наличие речевой текстовой информации о наименованиях остановочных пунктов, на которых совершается остановка, и наименованиях следующих остановочных пунктов, о необходимости своевременной оплаты проезда, о возможных пересадках, изменениях в режиме работы маршрута и т.д. Указанная информация доводиться до сведения пассажиров по громкоговорящей связи водителем, кондуктором или посредством автоинформатора на 2-х государственных языках;</w:t>
      </w:r>
    </w:p>
    <w:p w:rsidR="00BA47FC" w:rsidRPr="00BD57A8" w:rsidRDefault="00BA47FC" w:rsidP="00BA47FC">
      <w:pPr>
        <w:spacing w:after="0" w:line="240" w:lineRule="auto"/>
        <w:ind w:firstLine="709"/>
        <w:jc w:val="both"/>
        <w:rPr>
          <w:rFonts w:ascii="Times New Roman" w:hAnsi="Times New Roman"/>
          <w:sz w:val="28"/>
          <w:szCs w:val="28"/>
        </w:rPr>
      </w:pPr>
      <w:r w:rsidRPr="00BD57A8">
        <w:rPr>
          <w:rFonts w:ascii="Times New Roman" w:hAnsi="Times New Roman"/>
          <w:sz w:val="28"/>
          <w:szCs w:val="28"/>
        </w:rPr>
        <w:t>- размещение на указателях (схемах маршрутов) и информационных табличках письменной текстовой информации о номерах маршрутов, наименованиях начальных, конечных и основных промежуточных остановочных пунктов;</w:t>
      </w:r>
    </w:p>
    <w:p w:rsidR="00BA47FC" w:rsidRPr="00BD57A8" w:rsidRDefault="00BA47FC" w:rsidP="00BA47FC">
      <w:pPr>
        <w:spacing w:after="0" w:line="240" w:lineRule="auto"/>
        <w:ind w:firstLine="709"/>
        <w:jc w:val="both"/>
        <w:rPr>
          <w:rFonts w:ascii="Times New Roman" w:hAnsi="Times New Roman"/>
          <w:sz w:val="28"/>
          <w:szCs w:val="28"/>
        </w:rPr>
      </w:pPr>
      <w:r w:rsidRPr="00BD57A8">
        <w:rPr>
          <w:rFonts w:ascii="Times New Roman" w:hAnsi="Times New Roman"/>
          <w:sz w:val="28"/>
          <w:szCs w:val="28"/>
        </w:rPr>
        <w:t>- наличие переднего, заднего и бокового указателей маршрутов, информационных надписей на всех указателях маршрута следования. Данные информационные надписи такого исполнения, чтобы оно обеспечивало их читаемость в светлое и темное время суток: на переднем и заднем номерах маршрута - с расстояния не менее 15 м, на боковом указателе - с расстояния не менее 3 м;</w:t>
      </w:r>
    </w:p>
    <w:p w:rsidR="00BA47FC" w:rsidRPr="00BD57A8" w:rsidRDefault="00BA47FC" w:rsidP="00BA47FC">
      <w:pPr>
        <w:spacing w:after="0" w:line="240" w:lineRule="auto"/>
        <w:ind w:firstLine="709"/>
        <w:jc w:val="both"/>
        <w:rPr>
          <w:rFonts w:ascii="Times New Roman" w:hAnsi="Times New Roman"/>
          <w:sz w:val="28"/>
          <w:szCs w:val="28"/>
          <w:lang w:eastAsia="ru-RU"/>
        </w:rPr>
      </w:pPr>
      <w:r w:rsidRPr="00BD57A8">
        <w:rPr>
          <w:rFonts w:ascii="Times New Roman" w:hAnsi="Times New Roman"/>
          <w:sz w:val="28"/>
          <w:szCs w:val="28"/>
        </w:rPr>
        <w:t>- наличие информационных табличек в салонах подвижного состава с надписями на 2-х государственных языках Республики Татарстан и английском языке (в соответствии со статьей 20 Закона Республики Татарстан №1560-</w:t>
      </w:r>
      <w:r w:rsidRPr="00BD57A8">
        <w:rPr>
          <w:rFonts w:ascii="Times New Roman" w:hAnsi="Times New Roman"/>
          <w:sz w:val="28"/>
          <w:szCs w:val="28"/>
          <w:lang w:val="en-US"/>
        </w:rPr>
        <w:t>XII</w:t>
      </w:r>
      <w:r w:rsidRPr="00BD57A8">
        <w:rPr>
          <w:rFonts w:ascii="Times New Roman" w:hAnsi="Times New Roman"/>
          <w:sz w:val="28"/>
          <w:szCs w:val="28"/>
        </w:rPr>
        <w:t xml:space="preserve"> от 08.07.1992) , либо обычными символическими изображениями (пиктограммами), содержащих </w:t>
      </w:r>
      <w:r w:rsidRPr="00BD57A8">
        <w:rPr>
          <w:rFonts w:ascii="Times New Roman" w:hAnsi="Times New Roman"/>
          <w:sz w:val="28"/>
          <w:szCs w:val="28"/>
        </w:rPr>
        <w:lastRenderedPageBreak/>
        <w:t>следующую информацию: об инвентарном номере соответствующего транспортного средства,  адресе и номерах телефонов транспортного предприятия (частного перевозчика), местах для пассажиров с детьми и инвалидов, местах расположения огнетушителей, кнопки экстренной остановки, аптечки; о входе и выходе, местах аварийных выходов (через окна, двери, люки) с указанием способа их использования. В транспортном средстве есть текст Правил пользования городским пассажирским транспортом в действующей их редакции;</w:t>
      </w:r>
      <w:r w:rsidRPr="00BD57A8">
        <w:rPr>
          <w:rFonts w:ascii="Times New Roman" w:hAnsi="Times New Roman"/>
          <w:sz w:val="28"/>
          <w:szCs w:val="28"/>
          <w:lang w:eastAsia="ru-RU"/>
        </w:rPr>
        <w:t>;</w:t>
      </w:r>
    </w:p>
    <w:p w:rsidR="00BA47FC" w:rsidRDefault="00BA47FC" w:rsidP="00BA47FC">
      <w:pPr>
        <w:spacing w:after="0" w:line="240" w:lineRule="auto"/>
        <w:ind w:firstLine="709"/>
        <w:jc w:val="both"/>
        <w:rPr>
          <w:rFonts w:ascii="Times New Roman" w:hAnsi="Times New Roman"/>
          <w:sz w:val="28"/>
          <w:szCs w:val="28"/>
          <w:lang w:eastAsia="ru-RU"/>
        </w:rPr>
      </w:pPr>
      <w:r w:rsidRPr="00BD57A8">
        <w:rPr>
          <w:rFonts w:ascii="Times New Roman" w:hAnsi="Times New Roman"/>
          <w:sz w:val="28"/>
          <w:szCs w:val="28"/>
          <w:lang w:eastAsia="ru-RU"/>
        </w:rPr>
        <w:t>12. аппаратура системы спутниковой навигации  GLONASS или GPS / GLONASS</w:t>
      </w:r>
    </w:p>
    <w:p w:rsidR="00BA47FC" w:rsidRDefault="00BA47FC" w:rsidP="00BA47FC">
      <w:pPr>
        <w:spacing w:after="0" w:line="240" w:lineRule="auto"/>
        <w:ind w:firstLine="709"/>
        <w:jc w:val="both"/>
        <w:rPr>
          <w:rFonts w:ascii="Times New Roman" w:hAnsi="Times New Roman"/>
          <w:sz w:val="28"/>
          <w:szCs w:val="28"/>
          <w:lang w:eastAsia="ru-RU"/>
        </w:rPr>
      </w:pPr>
      <w:r w:rsidRPr="00644E02">
        <w:rPr>
          <w:rFonts w:ascii="Times New Roman" w:hAnsi="Times New Roman"/>
          <w:sz w:val="28"/>
          <w:szCs w:val="28"/>
          <w:lang w:eastAsia="ru-RU"/>
        </w:rPr>
        <w:t>13. наличие терминалов для безналичной оплаты проезда</w:t>
      </w:r>
    </w:p>
    <w:p w:rsidR="00BA47FC" w:rsidRDefault="00BA47FC" w:rsidP="00BA47FC">
      <w:pPr>
        <w:spacing w:after="0" w:line="240" w:lineRule="auto"/>
        <w:ind w:firstLine="709"/>
        <w:jc w:val="both"/>
        <w:rPr>
          <w:rFonts w:ascii="Times New Roman" w:hAnsi="Times New Roman"/>
          <w:sz w:val="28"/>
          <w:szCs w:val="28"/>
          <w:lang w:eastAsia="ru-RU"/>
        </w:rPr>
      </w:pPr>
    </w:p>
    <w:p w:rsidR="00BA47FC" w:rsidRPr="009D78C7" w:rsidRDefault="00BA47FC" w:rsidP="00BA47FC">
      <w:pPr>
        <w:spacing w:after="0" w:line="240" w:lineRule="auto"/>
        <w:jc w:val="both"/>
        <w:rPr>
          <w:rFonts w:ascii="Times New Roman" w:hAnsi="Times New Roman"/>
          <w:b/>
          <w:sz w:val="28"/>
          <w:szCs w:val="28"/>
        </w:rPr>
      </w:pPr>
      <w:r w:rsidRPr="009D78C7">
        <w:rPr>
          <w:rFonts w:ascii="Times New Roman" w:hAnsi="Times New Roman"/>
          <w:b/>
          <w:sz w:val="28"/>
          <w:szCs w:val="28"/>
        </w:rPr>
        <w:t xml:space="preserve">Председатель </w:t>
      </w:r>
      <w:r w:rsidRPr="009D78C7">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9D78C7">
        <w:rPr>
          <w:rFonts w:ascii="Times New Roman" w:hAnsi="Times New Roman"/>
          <w:b/>
          <w:sz w:val="28"/>
          <w:szCs w:val="28"/>
        </w:rPr>
        <w:t>А.К.Абдулхаков</w:t>
      </w:r>
    </w:p>
    <w:p w:rsidR="00BA47FC" w:rsidRPr="009D78C7" w:rsidRDefault="00BA47FC" w:rsidP="00BA47FC">
      <w:pPr>
        <w:spacing w:after="0" w:line="240" w:lineRule="auto"/>
        <w:ind w:firstLine="708"/>
        <w:jc w:val="both"/>
        <w:rPr>
          <w:rFonts w:ascii="Times New Roman" w:hAnsi="Times New Roman"/>
          <w:b/>
          <w:sz w:val="28"/>
          <w:szCs w:val="28"/>
        </w:rPr>
      </w:pPr>
    </w:p>
    <w:p w:rsidR="00BA47FC" w:rsidRPr="009D78C7" w:rsidRDefault="00BA47FC" w:rsidP="00BA47FC">
      <w:pPr>
        <w:spacing w:after="0" w:line="240" w:lineRule="auto"/>
        <w:jc w:val="both"/>
        <w:rPr>
          <w:rFonts w:ascii="Times New Roman" w:hAnsi="Times New Roman"/>
          <w:b/>
          <w:sz w:val="28"/>
          <w:szCs w:val="28"/>
        </w:rPr>
      </w:pPr>
      <w:r w:rsidRPr="009D78C7">
        <w:rPr>
          <w:rFonts w:ascii="Times New Roman" w:hAnsi="Times New Roman"/>
          <w:b/>
          <w:sz w:val="28"/>
          <w:szCs w:val="28"/>
        </w:rPr>
        <w:t xml:space="preserve">Заместитель председателя </w:t>
      </w:r>
      <w:r w:rsidRPr="009D78C7">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И.А.Чупрова</w:t>
      </w:r>
    </w:p>
    <w:p w:rsidR="00BA47FC" w:rsidRPr="009D78C7" w:rsidRDefault="00BA47FC" w:rsidP="00BA47FC">
      <w:pPr>
        <w:spacing w:after="0" w:line="240" w:lineRule="auto"/>
        <w:ind w:firstLine="708"/>
        <w:jc w:val="both"/>
        <w:rPr>
          <w:rFonts w:ascii="Times New Roman" w:hAnsi="Times New Roman"/>
          <w:b/>
          <w:sz w:val="28"/>
          <w:szCs w:val="28"/>
        </w:rPr>
      </w:pPr>
    </w:p>
    <w:p w:rsidR="00BA47FC" w:rsidRPr="009D78C7" w:rsidRDefault="00BA47FC" w:rsidP="00BA47FC">
      <w:pPr>
        <w:spacing w:after="0" w:line="240" w:lineRule="auto"/>
        <w:ind w:left="1"/>
        <w:jc w:val="both"/>
        <w:rPr>
          <w:rFonts w:ascii="Times New Roman" w:hAnsi="Times New Roman"/>
          <w:b/>
          <w:sz w:val="28"/>
          <w:szCs w:val="28"/>
        </w:rPr>
      </w:pPr>
      <w:r w:rsidRPr="009D78C7">
        <w:rPr>
          <w:rFonts w:ascii="Times New Roman" w:hAnsi="Times New Roman"/>
          <w:b/>
          <w:sz w:val="28"/>
          <w:szCs w:val="28"/>
        </w:rPr>
        <w:t>Заместитель председателя</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Д.А.Симкачев</w:t>
      </w:r>
    </w:p>
    <w:p w:rsidR="00BA47FC" w:rsidRPr="00BD57A8" w:rsidRDefault="00BA47FC" w:rsidP="00BA47FC">
      <w:pPr>
        <w:spacing w:after="0" w:line="240" w:lineRule="auto"/>
        <w:ind w:firstLine="709"/>
        <w:jc w:val="both"/>
        <w:rPr>
          <w:rFonts w:ascii="Times New Roman" w:hAnsi="Times New Roman"/>
          <w:sz w:val="28"/>
          <w:szCs w:val="28"/>
          <w:lang w:eastAsia="ru-RU"/>
        </w:rPr>
      </w:pPr>
    </w:p>
    <w:p w:rsidR="00BA47FC" w:rsidRDefault="00BA47FC" w:rsidP="00BA47FC">
      <w:pPr>
        <w:rPr>
          <w:rFonts w:ascii="Times New Roman" w:hAnsi="Times New Roman"/>
          <w:i/>
          <w:sz w:val="28"/>
          <w:szCs w:val="28"/>
        </w:rPr>
      </w:pPr>
      <w:r>
        <w:rPr>
          <w:rFonts w:ascii="Times New Roman" w:hAnsi="Times New Roman"/>
          <w:i/>
          <w:sz w:val="28"/>
          <w:szCs w:val="28"/>
        </w:rPr>
        <w:br w:type="page"/>
      </w:r>
    </w:p>
    <w:p w:rsidR="00BA47FC" w:rsidRPr="000B0285" w:rsidRDefault="00BA47FC" w:rsidP="00BA47FC">
      <w:pPr>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Приложение №1.3</w:t>
      </w:r>
    </w:p>
    <w:p w:rsidR="00BA47FC" w:rsidRPr="009D78C7" w:rsidRDefault="00BA47FC" w:rsidP="00BA47FC">
      <w:pPr>
        <w:spacing w:after="0" w:line="240" w:lineRule="auto"/>
        <w:ind w:firstLine="709"/>
        <w:jc w:val="right"/>
        <w:rPr>
          <w:rFonts w:ascii="Times New Roman" w:eastAsia="Times New Roman" w:hAnsi="Times New Roman"/>
          <w:b/>
          <w:sz w:val="28"/>
          <w:szCs w:val="28"/>
          <w:lang w:eastAsia="ru-RU"/>
        </w:rPr>
      </w:pPr>
      <w:r w:rsidRPr="00236312">
        <w:rPr>
          <w:rFonts w:ascii="Times New Roman" w:eastAsia="Times New Roman" w:hAnsi="Times New Roman"/>
          <w:b/>
          <w:sz w:val="28"/>
          <w:szCs w:val="28"/>
          <w:lang w:eastAsia="ru-RU"/>
        </w:rPr>
        <w:t>к техническому заданию</w:t>
      </w:r>
    </w:p>
    <w:p w:rsidR="00BA47FC" w:rsidRDefault="00BA47FC" w:rsidP="00BA47FC">
      <w:pPr>
        <w:spacing w:after="0" w:line="240" w:lineRule="auto"/>
        <w:jc w:val="center"/>
        <w:rPr>
          <w:rFonts w:ascii="Times New Roman" w:eastAsia="Times New Roman" w:hAnsi="Times New Roman"/>
          <w:b/>
          <w:sz w:val="28"/>
          <w:szCs w:val="28"/>
          <w:lang w:eastAsia="ru-RU"/>
        </w:rPr>
      </w:pPr>
    </w:p>
    <w:p w:rsidR="00BA47FC" w:rsidRPr="000B0285" w:rsidRDefault="00BA47FC" w:rsidP="00BA47FC">
      <w:pPr>
        <w:spacing w:after="0" w:line="240" w:lineRule="auto"/>
        <w:jc w:val="center"/>
        <w:rPr>
          <w:rFonts w:ascii="Times New Roman" w:eastAsia="Times New Roman" w:hAnsi="Times New Roman"/>
          <w:b/>
          <w:sz w:val="28"/>
          <w:szCs w:val="28"/>
          <w:lang w:eastAsia="ru-RU"/>
        </w:rPr>
      </w:pPr>
    </w:p>
    <w:p w:rsidR="00BA47FC" w:rsidRPr="000B0285" w:rsidRDefault="00BA47FC" w:rsidP="00BA47FC">
      <w:pPr>
        <w:spacing w:after="0" w:line="240" w:lineRule="auto"/>
        <w:jc w:val="center"/>
        <w:rPr>
          <w:rFonts w:ascii="Times New Roman" w:eastAsia="Times New Roman" w:hAnsi="Times New Roman"/>
          <w:b/>
          <w:sz w:val="28"/>
          <w:szCs w:val="28"/>
          <w:lang w:eastAsia="ru-RU"/>
        </w:rPr>
      </w:pPr>
      <w:r w:rsidRPr="000B0285">
        <w:rPr>
          <w:rFonts w:ascii="Times New Roman" w:eastAsia="Times New Roman" w:hAnsi="Times New Roman"/>
          <w:b/>
          <w:sz w:val="28"/>
          <w:szCs w:val="28"/>
          <w:lang w:eastAsia="ru-RU"/>
        </w:rPr>
        <w:t>Объем работ</w:t>
      </w:r>
    </w:p>
    <w:p w:rsidR="00BA47FC" w:rsidRPr="000B0285" w:rsidRDefault="00BA47FC" w:rsidP="00BA47FC">
      <w:pPr>
        <w:spacing w:after="0" w:line="240" w:lineRule="auto"/>
        <w:jc w:val="center"/>
        <w:rPr>
          <w:rFonts w:ascii="Times New Roman" w:eastAsia="Times New Roman" w:hAnsi="Times New Roman"/>
          <w:b/>
          <w:sz w:val="28"/>
          <w:szCs w:val="28"/>
          <w:lang w:eastAsia="ru-RU"/>
        </w:rPr>
      </w:pP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72"/>
        <w:gridCol w:w="616"/>
        <w:gridCol w:w="1319"/>
        <w:gridCol w:w="885"/>
        <w:gridCol w:w="936"/>
        <w:gridCol w:w="808"/>
        <w:gridCol w:w="850"/>
        <w:gridCol w:w="973"/>
        <w:gridCol w:w="1408"/>
      </w:tblGrid>
      <w:tr w:rsidR="00BA47FC" w:rsidRPr="000B0285" w:rsidTr="00BA47FC">
        <w:trPr>
          <w:jc w:val="center"/>
        </w:trPr>
        <w:tc>
          <w:tcPr>
            <w:tcW w:w="2672" w:type="dxa"/>
            <w:vMerge w:val="restart"/>
            <w:vAlign w:val="center"/>
          </w:tcPr>
          <w:p w:rsidR="00BA47FC" w:rsidRPr="000B0285" w:rsidRDefault="00BA47FC" w:rsidP="00BA47FC">
            <w:pPr>
              <w:spacing w:after="0" w:line="240" w:lineRule="auto"/>
              <w:jc w:val="center"/>
              <w:rPr>
                <w:rFonts w:ascii="Times New Roman" w:hAnsi="Times New Roman"/>
                <w:b/>
                <w:sz w:val="24"/>
                <w:szCs w:val="24"/>
              </w:rPr>
            </w:pPr>
            <w:r w:rsidRPr="000B0285">
              <w:rPr>
                <w:rFonts w:ascii="Times New Roman" w:hAnsi="Times New Roman"/>
                <w:b/>
                <w:sz w:val="24"/>
                <w:szCs w:val="24"/>
              </w:rPr>
              <w:t>Этап</w:t>
            </w:r>
          </w:p>
        </w:tc>
        <w:tc>
          <w:tcPr>
            <w:tcW w:w="1935" w:type="dxa"/>
            <w:gridSpan w:val="2"/>
            <w:vMerge w:val="restart"/>
            <w:vAlign w:val="center"/>
          </w:tcPr>
          <w:p w:rsidR="00BA47FC" w:rsidRPr="000B0285" w:rsidRDefault="00BA47FC" w:rsidP="00BA47FC">
            <w:pPr>
              <w:spacing w:after="0" w:line="240" w:lineRule="auto"/>
              <w:jc w:val="center"/>
              <w:rPr>
                <w:rFonts w:ascii="Times New Roman" w:hAnsi="Times New Roman"/>
                <w:b/>
                <w:sz w:val="24"/>
                <w:szCs w:val="24"/>
              </w:rPr>
            </w:pPr>
            <w:r w:rsidRPr="000B0285">
              <w:rPr>
                <w:rFonts w:ascii="Times New Roman" w:hAnsi="Times New Roman"/>
                <w:b/>
                <w:sz w:val="24"/>
                <w:szCs w:val="24"/>
              </w:rPr>
              <w:t>Всего</w:t>
            </w:r>
          </w:p>
        </w:tc>
        <w:tc>
          <w:tcPr>
            <w:tcW w:w="5860" w:type="dxa"/>
            <w:gridSpan w:val="6"/>
            <w:vAlign w:val="center"/>
          </w:tcPr>
          <w:p w:rsidR="00BA47FC" w:rsidRPr="000B0285" w:rsidRDefault="00BA47FC" w:rsidP="00BA47FC">
            <w:pPr>
              <w:spacing w:after="0" w:line="240" w:lineRule="auto"/>
              <w:jc w:val="center"/>
              <w:rPr>
                <w:rFonts w:ascii="Times New Roman" w:hAnsi="Times New Roman"/>
                <w:b/>
                <w:sz w:val="24"/>
                <w:szCs w:val="24"/>
              </w:rPr>
            </w:pPr>
            <w:r w:rsidRPr="000B0285">
              <w:rPr>
                <w:rFonts w:ascii="Times New Roman" w:hAnsi="Times New Roman"/>
                <w:b/>
                <w:sz w:val="24"/>
                <w:szCs w:val="24"/>
              </w:rPr>
              <w:t>в том числе по классам транспортных средств</w:t>
            </w:r>
          </w:p>
        </w:tc>
      </w:tr>
      <w:tr w:rsidR="00BA47FC" w:rsidRPr="000B0285" w:rsidTr="00BA47FC">
        <w:trPr>
          <w:trHeight w:val="351"/>
          <w:jc w:val="center"/>
        </w:trPr>
        <w:tc>
          <w:tcPr>
            <w:tcW w:w="2672" w:type="dxa"/>
            <w:vMerge/>
            <w:vAlign w:val="center"/>
          </w:tcPr>
          <w:p w:rsidR="00BA47FC" w:rsidRPr="000B0285" w:rsidRDefault="00BA47FC" w:rsidP="00BA47FC">
            <w:pPr>
              <w:spacing w:after="0" w:line="240" w:lineRule="auto"/>
              <w:jc w:val="center"/>
              <w:rPr>
                <w:rFonts w:ascii="Times New Roman" w:hAnsi="Times New Roman"/>
                <w:sz w:val="24"/>
                <w:szCs w:val="24"/>
              </w:rPr>
            </w:pPr>
          </w:p>
        </w:tc>
        <w:tc>
          <w:tcPr>
            <w:tcW w:w="1935" w:type="dxa"/>
            <w:gridSpan w:val="2"/>
            <w:vMerge/>
            <w:vAlign w:val="center"/>
          </w:tcPr>
          <w:p w:rsidR="00BA47FC" w:rsidRPr="000B0285" w:rsidRDefault="00BA47FC" w:rsidP="00BA47FC">
            <w:pPr>
              <w:spacing w:after="0" w:line="240" w:lineRule="auto"/>
              <w:jc w:val="center"/>
              <w:rPr>
                <w:rFonts w:ascii="Times New Roman" w:hAnsi="Times New Roman"/>
                <w:b/>
                <w:sz w:val="24"/>
                <w:szCs w:val="24"/>
              </w:rPr>
            </w:pPr>
          </w:p>
        </w:tc>
        <w:tc>
          <w:tcPr>
            <w:tcW w:w="1821" w:type="dxa"/>
            <w:gridSpan w:val="2"/>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малый</w:t>
            </w:r>
          </w:p>
        </w:tc>
        <w:tc>
          <w:tcPr>
            <w:tcW w:w="1658" w:type="dxa"/>
            <w:gridSpan w:val="2"/>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средний</w:t>
            </w:r>
          </w:p>
        </w:tc>
        <w:tc>
          <w:tcPr>
            <w:tcW w:w="2381" w:type="dxa"/>
            <w:gridSpan w:val="2"/>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большой</w:t>
            </w:r>
          </w:p>
        </w:tc>
      </w:tr>
      <w:tr w:rsidR="00BA47FC" w:rsidRPr="000B0285" w:rsidTr="00BA47FC">
        <w:trPr>
          <w:trHeight w:val="20"/>
          <w:jc w:val="center"/>
        </w:trPr>
        <w:tc>
          <w:tcPr>
            <w:tcW w:w="2672"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616"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км</w:t>
            </w:r>
          </w:p>
        </w:tc>
        <w:tc>
          <w:tcPr>
            <w:tcW w:w="1319"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час</w:t>
            </w:r>
          </w:p>
        </w:tc>
        <w:tc>
          <w:tcPr>
            <w:tcW w:w="885"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км</w:t>
            </w:r>
          </w:p>
        </w:tc>
        <w:tc>
          <w:tcPr>
            <w:tcW w:w="936"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час</w:t>
            </w:r>
          </w:p>
        </w:tc>
        <w:tc>
          <w:tcPr>
            <w:tcW w:w="808"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км</w:t>
            </w:r>
          </w:p>
        </w:tc>
        <w:tc>
          <w:tcPr>
            <w:tcW w:w="850"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час</w:t>
            </w:r>
          </w:p>
        </w:tc>
        <w:tc>
          <w:tcPr>
            <w:tcW w:w="973"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км</w:t>
            </w:r>
          </w:p>
        </w:tc>
        <w:tc>
          <w:tcPr>
            <w:tcW w:w="1408"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час</w:t>
            </w:r>
          </w:p>
        </w:tc>
      </w:tr>
      <w:tr w:rsidR="00BA47FC" w:rsidRPr="000B0285" w:rsidTr="00BA47FC">
        <w:trPr>
          <w:trHeight w:val="77"/>
          <w:jc w:val="center"/>
        </w:trPr>
        <w:tc>
          <w:tcPr>
            <w:tcW w:w="2672"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Июль - декабрь 2020г.</w:t>
            </w:r>
          </w:p>
        </w:tc>
        <w:tc>
          <w:tcPr>
            <w:tcW w:w="616"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1319"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30292,18</w:t>
            </w:r>
          </w:p>
        </w:tc>
        <w:tc>
          <w:tcPr>
            <w:tcW w:w="885"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936"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808"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850"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973"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1408"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30292,18</w:t>
            </w:r>
          </w:p>
        </w:tc>
      </w:tr>
      <w:tr w:rsidR="00BA47FC" w:rsidRPr="000B0285" w:rsidTr="00BA47FC">
        <w:trPr>
          <w:trHeight w:val="20"/>
          <w:jc w:val="center"/>
        </w:trPr>
        <w:tc>
          <w:tcPr>
            <w:tcW w:w="2672"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2021 г.</w:t>
            </w:r>
          </w:p>
        </w:tc>
        <w:tc>
          <w:tcPr>
            <w:tcW w:w="616"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1319"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62923,31</w:t>
            </w:r>
          </w:p>
        </w:tc>
        <w:tc>
          <w:tcPr>
            <w:tcW w:w="885"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936"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808"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850"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973"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1408"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62923,31</w:t>
            </w:r>
          </w:p>
        </w:tc>
      </w:tr>
      <w:tr w:rsidR="00BA47FC" w:rsidRPr="000B0285" w:rsidTr="00BA47FC">
        <w:trPr>
          <w:trHeight w:val="20"/>
          <w:jc w:val="center"/>
        </w:trPr>
        <w:tc>
          <w:tcPr>
            <w:tcW w:w="2672"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2022 г.</w:t>
            </w:r>
          </w:p>
        </w:tc>
        <w:tc>
          <w:tcPr>
            <w:tcW w:w="616"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1319"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62828,93</w:t>
            </w:r>
          </w:p>
        </w:tc>
        <w:tc>
          <w:tcPr>
            <w:tcW w:w="885"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936"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808"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850"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973"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1408"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62828,93</w:t>
            </w:r>
          </w:p>
        </w:tc>
      </w:tr>
      <w:tr w:rsidR="00BA47FC" w:rsidRPr="000B0285" w:rsidTr="00BA47FC">
        <w:trPr>
          <w:trHeight w:val="20"/>
          <w:jc w:val="center"/>
        </w:trPr>
        <w:tc>
          <w:tcPr>
            <w:tcW w:w="2672"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Январь-апрель 2023 г.</w:t>
            </w:r>
          </w:p>
        </w:tc>
        <w:tc>
          <w:tcPr>
            <w:tcW w:w="616"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1319"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20457,63</w:t>
            </w:r>
          </w:p>
        </w:tc>
        <w:tc>
          <w:tcPr>
            <w:tcW w:w="885"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936"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808"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850"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973"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1408"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20457,63</w:t>
            </w:r>
          </w:p>
        </w:tc>
      </w:tr>
      <w:tr w:rsidR="00BA47FC" w:rsidRPr="000B0285" w:rsidTr="00BA47FC">
        <w:trPr>
          <w:trHeight w:val="20"/>
          <w:jc w:val="center"/>
        </w:trPr>
        <w:tc>
          <w:tcPr>
            <w:tcW w:w="2672" w:type="dxa"/>
            <w:vAlign w:val="center"/>
          </w:tcPr>
          <w:p w:rsidR="00BA47FC" w:rsidRPr="000B0285" w:rsidRDefault="00BA47FC" w:rsidP="00BA47FC">
            <w:pPr>
              <w:spacing w:after="0" w:line="240" w:lineRule="auto"/>
              <w:jc w:val="right"/>
              <w:rPr>
                <w:rFonts w:ascii="Times New Roman" w:hAnsi="Times New Roman"/>
                <w:sz w:val="24"/>
                <w:szCs w:val="24"/>
              </w:rPr>
            </w:pPr>
            <w:r w:rsidRPr="000B0285">
              <w:rPr>
                <w:rFonts w:ascii="Times New Roman" w:hAnsi="Times New Roman"/>
                <w:sz w:val="24"/>
                <w:szCs w:val="24"/>
              </w:rPr>
              <w:t>Итого:</w:t>
            </w:r>
          </w:p>
        </w:tc>
        <w:tc>
          <w:tcPr>
            <w:tcW w:w="616"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1319"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176502,05</w:t>
            </w:r>
          </w:p>
        </w:tc>
        <w:tc>
          <w:tcPr>
            <w:tcW w:w="885"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936"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808"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850"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973" w:type="dxa"/>
            <w:vAlign w:val="center"/>
          </w:tcPr>
          <w:p w:rsidR="00BA47FC" w:rsidRPr="000B0285" w:rsidRDefault="00BA47FC" w:rsidP="00BA47FC">
            <w:pPr>
              <w:spacing w:after="0" w:line="240" w:lineRule="auto"/>
              <w:jc w:val="center"/>
              <w:rPr>
                <w:rFonts w:ascii="Times New Roman" w:hAnsi="Times New Roman"/>
                <w:sz w:val="24"/>
                <w:szCs w:val="24"/>
              </w:rPr>
            </w:pPr>
          </w:p>
        </w:tc>
        <w:tc>
          <w:tcPr>
            <w:tcW w:w="1408" w:type="dxa"/>
            <w:vAlign w:val="center"/>
          </w:tcPr>
          <w:p w:rsidR="00BA47FC" w:rsidRPr="000B0285" w:rsidRDefault="00BA47FC" w:rsidP="00BA47FC">
            <w:pPr>
              <w:spacing w:after="0" w:line="240" w:lineRule="auto"/>
              <w:jc w:val="center"/>
              <w:rPr>
                <w:rFonts w:ascii="Times New Roman" w:hAnsi="Times New Roman"/>
                <w:sz w:val="24"/>
                <w:szCs w:val="24"/>
              </w:rPr>
            </w:pPr>
            <w:r w:rsidRPr="000B0285">
              <w:rPr>
                <w:rFonts w:ascii="Times New Roman" w:hAnsi="Times New Roman"/>
                <w:sz w:val="24"/>
                <w:szCs w:val="24"/>
              </w:rPr>
              <w:t>176502,05</w:t>
            </w:r>
          </w:p>
        </w:tc>
      </w:tr>
    </w:tbl>
    <w:p w:rsidR="00BA47FC" w:rsidRPr="000B0285" w:rsidRDefault="00BA47FC" w:rsidP="00BA47FC">
      <w:pPr>
        <w:spacing w:after="0" w:line="240" w:lineRule="auto"/>
        <w:rPr>
          <w:rFonts w:ascii="Times New Roman" w:eastAsia="Times New Roman" w:hAnsi="Times New Roman"/>
          <w:b/>
          <w:sz w:val="28"/>
          <w:szCs w:val="28"/>
          <w:lang w:eastAsia="ru-RU"/>
        </w:rPr>
      </w:pPr>
    </w:p>
    <w:p w:rsidR="00BA47FC" w:rsidRDefault="00BA47FC" w:rsidP="00BA47FC">
      <w:pPr>
        <w:spacing w:after="0" w:line="240" w:lineRule="auto"/>
        <w:rPr>
          <w:rFonts w:ascii="Times New Roman" w:hAnsi="Times New Roman"/>
          <w:i/>
          <w:sz w:val="28"/>
          <w:szCs w:val="28"/>
        </w:rPr>
      </w:pPr>
    </w:p>
    <w:p w:rsidR="00BA47FC" w:rsidRDefault="00BA47FC" w:rsidP="00BA47FC">
      <w:pPr>
        <w:spacing w:after="0" w:line="240" w:lineRule="auto"/>
        <w:rPr>
          <w:rFonts w:ascii="Times New Roman" w:hAnsi="Times New Roman"/>
          <w:i/>
          <w:sz w:val="28"/>
          <w:szCs w:val="28"/>
        </w:rPr>
      </w:pPr>
    </w:p>
    <w:p w:rsidR="00BA47FC" w:rsidRPr="009D78C7" w:rsidRDefault="00BA47FC" w:rsidP="00BA47FC">
      <w:pPr>
        <w:spacing w:after="0" w:line="240" w:lineRule="auto"/>
        <w:jc w:val="both"/>
        <w:rPr>
          <w:rFonts w:ascii="Times New Roman" w:hAnsi="Times New Roman"/>
          <w:b/>
          <w:sz w:val="28"/>
          <w:szCs w:val="28"/>
        </w:rPr>
      </w:pPr>
      <w:r w:rsidRPr="009D78C7">
        <w:rPr>
          <w:rFonts w:ascii="Times New Roman" w:hAnsi="Times New Roman"/>
          <w:b/>
          <w:sz w:val="28"/>
          <w:szCs w:val="28"/>
        </w:rPr>
        <w:t xml:space="preserve">Председатель </w:t>
      </w:r>
      <w:r w:rsidRPr="009D78C7">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9D78C7">
        <w:rPr>
          <w:rFonts w:ascii="Times New Roman" w:hAnsi="Times New Roman"/>
          <w:b/>
          <w:sz w:val="28"/>
          <w:szCs w:val="28"/>
        </w:rPr>
        <w:t>А.К.Абдулхаков</w:t>
      </w:r>
    </w:p>
    <w:p w:rsidR="00BA47FC" w:rsidRPr="009D78C7" w:rsidRDefault="00BA47FC" w:rsidP="00BA47FC">
      <w:pPr>
        <w:spacing w:after="0" w:line="240" w:lineRule="auto"/>
        <w:ind w:firstLine="708"/>
        <w:jc w:val="both"/>
        <w:rPr>
          <w:rFonts w:ascii="Times New Roman" w:hAnsi="Times New Roman"/>
          <w:b/>
          <w:sz w:val="28"/>
          <w:szCs w:val="28"/>
        </w:rPr>
      </w:pPr>
    </w:p>
    <w:p w:rsidR="00BA47FC" w:rsidRPr="009D78C7" w:rsidRDefault="00BA47FC" w:rsidP="00BA47FC">
      <w:pPr>
        <w:spacing w:after="0" w:line="240" w:lineRule="auto"/>
        <w:jc w:val="both"/>
        <w:rPr>
          <w:rFonts w:ascii="Times New Roman" w:hAnsi="Times New Roman"/>
          <w:b/>
          <w:sz w:val="28"/>
          <w:szCs w:val="28"/>
        </w:rPr>
      </w:pPr>
      <w:r w:rsidRPr="009D78C7">
        <w:rPr>
          <w:rFonts w:ascii="Times New Roman" w:hAnsi="Times New Roman"/>
          <w:b/>
          <w:sz w:val="28"/>
          <w:szCs w:val="28"/>
        </w:rPr>
        <w:t xml:space="preserve">Заместитель председателя </w:t>
      </w:r>
      <w:r w:rsidRPr="009D78C7">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И.А.Чупрова</w:t>
      </w:r>
    </w:p>
    <w:p w:rsidR="00BA47FC" w:rsidRPr="009D78C7" w:rsidRDefault="00BA47FC" w:rsidP="00BA47FC">
      <w:pPr>
        <w:spacing w:after="0" w:line="240" w:lineRule="auto"/>
        <w:ind w:firstLine="708"/>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r w:rsidRPr="009D78C7">
        <w:rPr>
          <w:rFonts w:ascii="Times New Roman" w:hAnsi="Times New Roman"/>
          <w:b/>
          <w:sz w:val="28"/>
          <w:szCs w:val="28"/>
        </w:rPr>
        <w:t>Заместитель председателя</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Д.А.Симкачев</w:t>
      </w: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sectPr w:rsidR="00BA47FC" w:rsidSect="00313EBC">
          <w:pgSz w:w="11906" w:h="16838"/>
          <w:pgMar w:top="426" w:right="566" w:bottom="1134" w:left="567" w:header="708" w:footer="708" w:gutter="0"/>
          <w:cols w:space="708"/>
          <w:docGrid w:linePitch="360"/>
        </w:sectPr>
      </w:pP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lastRenderedPageBreak/>
        <w:t>Приложение №2</w:t>
      </w:r>
    </w:p>
    <w:p w:rsidR="00BA47FC" w:rsidRPr="00BA47FC" w:rsidRDefault="00BA47FC" w:rsidP="00BA47FC">
      <w:pPr>
        <w:spacing w:after="0" w:line="240" w:lineRule="auto"/>
        <w:jc w:val="center"/>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xml:space="preserve">Обоснование начальной (максимальной) цены контракта, начальной суммы цен единиц товара, работы, услуги       </w:t>
      </w:r>
    </w:p>
    <w:p w:rsidR="00BA47FC" w:rsidRPr="00BA47FC" w:rsidRDefault="00BA47FC" w:rsidP="00BA47FC">
      <w:pPr>
        <w:spacing w:after="0" w:line="240" w:lineRule="auto"/>
        <w:jc w:val="center"/>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xml:space="preserve">              </w:t>
      </w:r>
    </w:p>
    <w:p w:rsidR="00BA47FC" w:rsidRPr="00BA47FC" w:rsidRDefault="00BA47FC" w:rsidP="00BA47FC">
      <w:pPr>
        <w:spacing w:after="0" w:line="240" w:lineRule="auto"/>
        <w:jc w:val="center"/>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t>Обоснование начальной (максимальной) цены контракта (НМЦК),</w:t>
      </w:r>
    </w:p>
    <w:p w:rsidR="00BA47FC" w:rsidRPr="00BA47FC" w:rsidRDefault="00BA47FC" w:rsidP="00BA47FC">
      <w:pPr>
        <w:spacing w:after="0" w:line="240" w:lineRule="auto"/>
        <w:jc w:val="center"/>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t>цены контракта, заключаемого с единственным поставщиком (подрядчиком, исполнителем)</w:t>
      </w:r>
    </w:p>
    <w:p w:rsidR="00BA47FC" w:rsidRPr="00BA47FC" w:rsidRDefault="00BA47FC" w:rsidP="00BA47FC">
      <w:pPr>
        <w:spacing w:after="0" w:line="240" w:lineRule="auto"/>
        <w:jc w:val="center"/>
        <w:rPr>
          <w:rFonts w:ascii="Times New Roman" w:eastAsia="Times New Roman" w:hAnsi="Times New Roman" w:cs="Times New Roman"/>
          <w:sz w:val="28"/>
          <w:szCs w:val="28"/>
          <w:u w:val="single"/>
          <w:lang w:eastAsia="ru-RU"/>
        </w:rPr>
      </w:pPr>
      <w:r w:rsidRPr="00BA47FC">
        <w:rPr>
          <w:rFonts w:ascii="Times New Roman" w:eastAsia="Times New Roman" w:hAnsi="Times New Roman" w:cs="Times New Roman"/>
          <w:sz w:val="28"/>
          <w:szCs w:val="28"/>
          <w:lang w:eastAsia="ru-RU"/>
        </w:rPr>
        <w:t>выполнение работ, связанных с Выполнением регулярных перевозок пассажиров автомобильным транспортом по муниципальному маршруту г.Казани №62</w:t>
      </w:r>
      <w:r w:rsidRPr="00BA47FC">
        <w:rPr>
          <w:rFonts w:ascii="Times New Roman" w:eastAsia="Times New Roman" w:hAnsi="Times New Roman" w:cs="Times New Roman"/>
          <w:sz w:val="24"/>
          <w:szCs w:val="24"/>
          <w:lang w:eastAsia="ru-RU"/>
        </w:rPr>
        <w:t xml:space="preserve"> </w:t>
      </w:r>
      <w:r w:rsidRPr="00BA47FC">
        <w:rPr>
          <w:rFonts w:ascii="Times New Roman" w:eastAsia="Times New Roman" w:hAnsi="Times New Roman" w:cs="Times New Roman"/>
          <w:sz w:val="28"/>
          <w:szCs w:val="28"/>
          <w:lang w:eastAsia="ru-RU"/>
        </w:rPr>
        <w:t>по регулируемым тарифам</w:t>
      </w:r>
    </w:p>
    <w:p w:rsidR="00BA47FC" w:rsidRPr="00BA47FC" w:rsidRDefault="00BA47FC" w:rsidP="00BA47FC">
      <w:pPr>
        <w:spacing w:after="0" w:line="240" w:lineRule="auto"/>
        <w:jc w:val="both"/>
        <w:rPr>
          <w:rFonts w:ascii="Times New Roman" w:eastAsia="Times New Roman" w:hAnsi="Times New Roman" w:cs="Times New Roman"/>
          <w:b/>
          <w:sz w:val="28"/>
          <w:szCs w:val="28"/>
          <w:lang w:eastAsia="ru-RU"/>
        </w:rPr>
      </w:pPr>
    </w:p>
    <w:tbl>
      <w:tblPr>
        <w:tblW w:w="1445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26"/>
        <w:gridCol w:w="8753"/>
        <w:gridCol w:w="2680"/>
      </w:tblGrid>
      <w:tr w:rsidR="00BA47FC" w:rsidRPr="00BA47FC" w:rsidTr="00BA47FC">
        <w:trPr>
          <w:trHeight w:val="284"/>
        </w:trPr>
        <w:tc>
          <w:tcPr>
            <w:tcW w:w="3026" w:type="dxa"/>
            <w:vMerge w:val="restart"/>
          </w:tcPr>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Основные характеристики объекта закупки</w:t>
            </w:r>
          </w:p>
        </w:tc>
        <w:tc>
          <w:tcPr>
            <w:tcW w:w="11433" w:type="dxa"/>
            <w:gridSpan w:val="2"/>
          </w:tcPr>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Выполнение регулярных перевозок пассажиров автомобильным транспортом по муниципальному маршруту г.Казани №62 по регулируемым тарифам</w:t>
            </w:r>
          </w:p>
        </w:tc>
      </w:tr>
      <w:tr w:rsidR="00BA47FC" w:rsidRPr="00BA47FC" w:rsidTr="00BA47FC">
        <w:trPr>
          <w:trHeight w:val="284"/>
        </w:trPr>
        <w:tc>
          <w:tcPr>
            <w:tcW w:w="3026" w:type="dxa"/>
            <w:vMerge/>
          </w:tcPr>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p>
        </w:tc>
        <w:tc>
          <w:tcPr>
            <w:tcW w:w="8753" w:type="dxa"/>
          </w:tcPr>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Номер маршрута (порядковый)</w:t>
            </w:r>
          </w:p>
        </w:tc>
        <w:tc>
          <w:tcPr>
            <w:tcW w:w="2680" w:type="dxa"/>
          </w:tcPr>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62</w:t>
            </w:r>
          </w:p>
        </w:tc>
      </w:tr>
      <w:tr w:rsidR="00BA47FC" w:rsidRPr="00BA47FC" w:rsidTr="00BA47FC">
        <w:trPr>
          <w:trHeight w:val="284"/>
        </w:trPr>
        <w:tc>
          <w:tcPr>
            <w:tcW w:w="3026" w:type="dxa"/>
            <w:vMerge/>
          </w:tcPr>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p>
        </w:tc>
        <w:tc>
          <w:tcPr>
            <w:tcW w:w="8753" w:type="dxa"/>
          </w:tcPr>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 xml:space="preserve">Класс транспортного средства </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(СК – средний, длина от более чем 7,5 м до 10 м включительно; БК – большой, длина от более чем 10 м до 16 м включительно)</w:t>
            </w:r>
          </w:p>
        </w:tc>
        <w:tc>
          <w:tcPr>
            <w:tcW w:w="2680" w:type="dxa"/>
          </w:tcPr>
          <w:p w:rsidR="00BA47FC" w:rsidRPr="00BA47FC" w:rsidRDefault="00BA47FC" w:rsidP="00BA47FC">
            <w:pPr>
              <w:spacing w:after="0" w:line="240" w:lineRule="auto"/>
              <w:jc w:val="both"/>
              <w:rPr>
                <w:rFonts w:ascii="Times New Roman" w:eastAsia="Times New Roman" w:hAnsi="Times New Roman" w:cs="Times New Roman"/>
                <w:sz w:val="24"/>
                <w:szCs w:val="24"/>
                <w:highlight w:val="yellow"/>
                <w:lang w:eastAsia="ru-RU"/>
              </w:rPr>
            </w:pPr>
            <w:r w:rsidRPr="00BA47FC">
              <w:rPr>
                <w:rFonts w:ascii="Times New Roman" w:eastAsia="Times New Roman" w:hAnsi="Times New Roman" w:cs="Times New Roman"/>
                <w:sz w:val="24"/>
                <w:szCs w:val="24"/>
                <w:lang w:eastAsia="ru-RU"/>
              </w:rPr>
              <w:t>БК</w:t>
            </w:r>
          </w:p>
        </w:tc>
      </w:tr>
      <w:tr w:rsidR="00BA47FC" w:rsidRPr="00BA47FC" w:rsidTr="00BA47FC">
        <w:trPr>
          <w:trHeight w:val="284"/>
        </w:trPr>
        <w:tc>
          <w:tcPr>
            <w:tcW w:w="3026" w:type="dxa"/>
            <w:vMerge/>
          </w:tcPr>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p>
        </w:tc>
        <w:tc>
          <w:tcPr>
            <w:tcW w:w="8753" w:type="dxa"/>
          </w:tcPr>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Максимальное количество транспортных средств, установленное реестром, ед.</w:t>
            </w:r>
          </w:p>
        </w:tc>
        <w:tc>
          <w:tcPr>
            <w:tcW w:w="2680" w:type="dxa"/>
          </w:tcPr>
          <w:p w:rsidR="00BA47FC" w:rsidRPr="00BA47FC" w:rsidRDefault="00BA47FC" w:rsidP="00BA47FC">
            <w:pPr>
              <w:spacing w:after="0" w:line="240" w:lineRule="auto"/>
              <w:jc w:val="both"/>
              <w:rPr>
                <w:rFonts w:ascii="Times New Roman" w:eastAsia="Times New Roman" w:hAnsi="Times New Roman" w:cs="Times New Roman"/>
                <w:sz w:val="24"/>
                <w:szCs w:val="24"/>
                <w:highlight w:val="yellow"/>
                <w:lang w:eastAsia="ru-RU"/>
              </w:rPr>
            </w:pPr>
            <w:r w:rsidRPr="00BA47FC">
              <w:rPr>
                <w:rFonts w:ascii="Times New Roman" w:eastAsia="Times New Roman" w:hAnsi="Times New Roman" w:cs="Times New Roman"/>
                <w:sz w:val="24"/>
                <w:szCs w:val="24"/>
                <w:lang w:eastAsia="ru-RU"/>
              </w:rPr>
              <w:t>14</w:t>
            </w:r>
          </w:p>
        </w:tc>
      </w:tr>
      <w:tr w:rsidR="00BA47FC" w:rsidRPr="00BA47FC" w:rsidTr="00BA47FC">
        <w:tc>
          <w:tcPr>
            <w:tcW w:w="3026" w:type="dxa"/>
          </w:tcPr>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Используемый метод определения НМЦК с обоснованием</w:t>
            </w:r>
          </w:p>
        </w:tc>
        <w:tc>
          <w:tcPr>
            <w:tcW w:w="11433" w:type="dxa"/>
            <w:gridSpan w:val="2"/>
          </w:tcPr>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Применен иной метод определения НМЦК. Невозможность применения методов, указанных в ч.1 ст.22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 44-ФЗ), обусловлена следующими факторами:</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1) метод сопоставимых рыночных цен (анализа рынка) – в связи с отсутствием объективной общедоступной информации о рыночных ценах в сопоставимых условиях данного вида работ;</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2) нормативный метод – цена на данный вид работ (услуг) не нормируется в соответствии с действующим законодательством Российской Федерации;</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3) тарифный метод – цена на данный вид работ (услуг) не подлежит государственному регулированию в соответствии с законодательством Российской Федерации;</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4) проектно-сметный метод – не может быть применен, поскольку предмет закупки не соответствует положениями ч.9 ст.22 Закона №44-ФЗ;</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5) затратный метод – нецелесообразен в связи с тем, что отсутствует возможность объективного определения обычных в подобных случаях прямых и косвенных затрат на выполнение работ.</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 xml:space="preserve">В соответствии с ч.22 ст.22 Закона №44-ФЗ, постановлением Правительства РФ от 11.10.2016 №1028 «О сфере деятельности, в которой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федеральном органе исполнительной власти, устанавливающем такой порядок», приказом Минтранса России от 30.05.2019 №158 установлен Порядок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(далее – Порядок). НМЦК </w:t>
            </w:r>
            <w:r w:rsidRPr="00BA47FC">
              <w:rPr>
                <w:rFonts w:ascii="Times New Roman" w:eastAsia="Times New Roman" w:hAnsi="Times New Roman" w:cs="Times New Roman"/>
                <w:sz w:val="24"/>
                <w:szCs w:val="24"/>
                <w:lang w:eastAsia="ru-RU"/>
              </w:rPr>
              <w:lastRenderedPageBreak/>
              <w:t>определена в соответствии с вышеуказанным Порядком.</w:t>
            </w:r>
          </w:p>
        </w:tc>
      </w:tr>
      <w:tr w:rsidR="00BA47FC" w:rsidRPr="00BA47FC" w:rsidTr="00BA47FC">
        <w:tc>
          <w:tcPr>
            <w:tcW w:w="3026" w:type="dxa"/>
          </w:tcPr>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lastRenderedPageBreak/>
              <w:t>Порядок определения НМЦК</w:t>
            </w:r>
          </w:p>
        </w:tc>
        <w:tc>
          <w:tcPr>
            <w:tcW w:w="11433" w:type="dxa"/>
            <w:gridSpan w:val="2"/>
          </w:tcPr>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 xml:space="preserve">В соответствии с Порядком НМЦК за каждый год выполнения работ определяется по формуле: </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 xml:space="preserve">                                                k</w:t>
            </w:r>
          </w:p>
          <w:p w:rsidR="00BA47FC" w:rsidRPr="00BA47FC" w:rsidRDefault="00BA47FC" w:rsidP="00BA47FC">
            <w:pPr>
              <w:spacing w:after="0" w:line="240" w:lineRule="auto"/>
              <w:ind w:firstLine="2340"/>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НМЦК=∑(Ci+Сoi)–Ссуб–П, руб.</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 xml:space="preserve">                                                i=1</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где: Ci – максимальная стоимость работы транспортных средств i-го класса, руб.;</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 xml:space="preserve">Coi – стоимость приобретения и установки в транспортных средствах i-го класса оборудования для организации безналичной оплаты проезда, а также плановые расходы на его эксплуатацию и (или) на оплату услуг оператора системы безналичной оплаты проезда в случае, если контрактом предусмотрено, что приобретение, установка и эксплуатация и (или) на оплату услуг оператора системы безналичной оплаты проезда такого оборудования осуществляется за счет подрядчика, руб. </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Приобретение и установка в транспортных средствах оборудования для безналичной оплаты проезда не предусматривается;</w:t>
            </w:r>
          </w:p>
        </w:tc>
      </w:tr>
      <w:tr w:rsidR="00BA47FC" w:rsidRPr="00BA47FC" w:rsidTr="00BA47FC">
        <w:tc>
          <w:tcPr>
            <w:tcW w:w="3026" w:type="dxa"/>
          </w:tcPr>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p>
        </w:tc>
        <w:tc>
          <w:tcPr>
            <w:tcW w:w="11433" w:type="dxa"/>
            <w:gridSpan w:val="2"/>
          </w:tcPr>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 xml:space="preserve">Cсуб – размер субсидий, которые будут предоставлены подрядчику в соответствии с нормативным правовым актом субъекта Российской Федерации, муниципальным нормативным правовым актом, принятыми в соответствии с Бюджетным кодексом Российской Федерации, в целях компенсации недополученных доходов от предоставления льгот на проезд пассажиров или части затрат на выполнение предусмотренных контрактом работ, руб. (в отсутствие соответствующих нормативных правовых актов Cсуб принимается равным нулю). </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Субсидии перевозчикам в целях возмещения части затрат на выполнение работ нормативными правовыми актами г.Казани не предусмотрены.</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П – планируемая плата за проезд пассажиров и провоз багажа, оставляемая в распоряжении подрядчика, руб.;</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k – количество предусмотренных контрактом классов транспортных средств.</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Планируемая плата за проезд пассажиров и провоз багажа определяется по формулам:</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 xml:space="preserve">                                                m  n</w:t>
            </w:r>
          </w:p>
          <w:p w:rsidR="00BA47FC" w:rsidRPr="00BA47FC" w:rsidRDefault="00BA47FC" w:rsidP="00BA47FC">
            <w:pPr>
              <w:spacing w:after="0" w:line="240" w:lineRule="auto"/>
              <w:ind w:firstLine="3049"/>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П=∑ ∑ (Пjo×It), руб., если ПВjt/ПВjo&gt;1</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 xml:space="preserve">                                               I=1 J=1</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или</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 xml:space="preserve">                                                m  n</w:t>
            </w:r>
          </w:p>
          <w:p w:rsidR="00BA47FC" w:rsidRPr="00BA47FC" w:rsidRDefault="00BA47FC" w:rsidP="00BA47FC">
            <w:pPr>
              <w:spacing w:after="0" w:line="240" w:lineRule="auto"/>
              <w:ind w:firstLine="3049"/>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П=∑ ∑ (Пjo×It× ПВjt/ПВjo), руб., если ПВjt/ПВjo≤1,</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 xml:space="preserve">                                                I=1 J=1</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где:</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Пjo – фактическая плата за проезд пассажиров и провоз багажа, полученная на j-ом маршруте в течение периода не менее 12 месяцев, предшествующего дате начала проведения расчетов НМЦК, руб;</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It – индекс изменения тарифов на перевозки пассажиров и багажа за каждый год срока действия контракта;</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ПВjt – планируемый пробег, приведенный по вместимости транспортных средств, используемых на маршруте в t-ом году действия контракта, место-км;</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ПВjo – фактический пробег, приведенный по вместимости транспортных средств, используемых на маршруте в течение периода не менее 12 месяцев, предшествующего дате начала проведения расчетов НМЦК, место-</w:t>
            </w:r>
            <w:r w:rsidRPr="00BA47FC">
              <w:rPr>
                <w:rFonts w:ascii="Times New Roman" w:eastAsia="Times New Roman" w:hAnsi="Times New Roman" w:cs="Times New Roman"/>
                <w:sz w:val="24"/>
                <w:szCs w:val="24"/>
                <w:lang w:eastAsia="ru-RU"/>
              </w:rPr>
              <w:lastRenderedPageBreak/>
              <w:t>км.</w:t>
            </w:r>
          </w:p>
        </w:tc>
      </w:tr>
      <w:tr w:rsidR="00BA47FC" w:rsidRPr="00BA47FC" w:rsidTr="00BA47FC">
        <w:tc>
          <w:tcPr>
            <w:tcW w:w="3026" w:type="dxa"/>
          </w:tcPr>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p>
        </w:tc>
        <w:tc>
          <w:tcPr>
            <w:tcW w:w="11433" w:type="dxa"/>
            <w:gridSpan w:val="2"/>
          </w:tcPr>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Максимальная стоимость работы транспортных средств определяется по формуле:</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 xml:space="preserve">                                                 m</w:t>
            </w:r>
          </w:p>
          <w:p w:rsidR="00BA47FC" w:rsidRPr="00BA47FC" w:rsidRDefault="00BA47FC" w:rsidP="00BA47FC">
            <w:pPr>
              <w:spacing w:after="0" w:line="240" w:lineRule="auto"/>
              <w:ind w:firstLine="3049"/>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Ci=∑((Sti×1,048×Lti/</w:t>
            </w:r>
            <w:r w:rsidRPr="00BA47FC">
              <w:rPr>
                <w:rFonts w:ascii="Times New Roman" w:eastAsia="Times New Roman" w:hAnsi="Times New Roman" w:cs="Times New Roman"/>
                <w:sz w:val="24"/>
                <w:szCs w:val="24"/>
                <w:lang w:eastAsia="ru-RU"/>
              </w:rPr>
              <w:sym w:font="Symbol" w:char="F062"/>
            </w:r>
            <w:r w:rsidRPr="00BA47FC">
              <w:rPr>
                <w:rFonts w:ascii="Times New Roman" w:eastAsia="Times New Roman" w:hAnsi="Times New Roman" w:cs="Times New Roman"/>
                <w:sz w:val="24"/>
                <w:szCs w:val="24"/>
                <w:lang w:eastAsia="ru-RU"/>
              </w:rPr>
              <w:t>+Pkt)+Mi×Цi×Imot×r/(12×Tni)), руб.</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 xml:space="preserve">                                                 t=1</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Максимальная себестоимость 1 км пробега автобусов (Sti) определяется по формуле:</w:t>
            </w:r>
          </w:p>
          <w:p w:rsidR="00BA47FC" w:rsidRPr="00BA47FC" w:rsidRDefault="00BA47FC" w:rsidP="00BA47FC">
            <w:pPr>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Sti = РОТВti + РОТКti + CPti + Ртti + Рсмti + Ршti + РТОti + ПКРti, руб./км</w:t>
            </w:r>
          </w:p>
        </w:tc>
      </w:tr>
    </w:tbl>
    <w:p w:rsidR="00BA47FC" w:rsidRPr="00BA47FC" w:rsidRDefault="00BA47FC" w:rsidP="00BA47FC">
      <w:pPr>
        <w:spacing w:after="60" w:line="240" w:lineRule="auto"/>
        <w:jc w:val="both"/>
        <w:rPr>
          <w:rFonts w:ascii="Times New Roman" w:eastAsia="Times New Roman" w:hAnsi="Times New Roman" w:cs="Times New Roman"/>
          <w:sz w:val="26"/>
          <w:szCs w:val="26"/>
          <w:lang w:eastAsia="ru-RU"/>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8148"/>
        <w:gridCol w:w="7698"/>
      </w:tblGrid>
      <w:tr w:rsidR="00BA47FC" w:rsidRPr="00BA47FC" w:rsidTr="00BA47FC">
        <w:trPr>
          <w:tblHeader/>
        </w:trPr>
        <w:tc>
          <w:tcPr>
            <w:tcW w:w="2571" w:type="pct"/>
            <w:vAlign w:val="center"/>
          </w:tcPr>
          <w:p w:rsidR="00BA47FC" w:rsidRPr="00BA47FC" w:rsidRDefault="00BA47FC" w:rsidP="00BA47FC">
            <w:pPr>
              <w:widowControl w:val="0"/>
              <w:spacing w:after="0" w:line="240" w:lineRule="auto"/>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Расчет НМЦК</w:t>
            </w:r>
          </w:p>
        </w:tc>
        <w:tc>
          <w:tcPr>
            <w:tcW w:w="2429" w:type="pct"/>
          </w:tcPr>
          <w:p w:rsidR="00BA47FC" w:rsidRPr="00BA47FC" w:rsidRDefault="00BA47FC" w:rsidP="00BA47FC">
            <w:pPr>
              <w:widowControl w:val="0"/>
              <w:spacing w:after="0" w:line="240" w:lineRule="auto"/>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62 маршрут</w:t>
            </w:r>
          </w:p>
        </w:tc>
      </w:tr>
    </w:tbl>
    <w:p w:rsidR="00BA47FC" w:rsidRPr="00BA47FC" w:rsidRDefault="00BA47FC" w:rsidP="00BA47FC">
      <w:pPr>
        <w:spacing w:after="60" w:line="240" w:lineRule="auto"/>
        <w:jc w:val="both"/>
        <w:rPr>
          <w:rFonts w:ascii="Times New Roman" w:eastAsia="Times New Roman" w:hAnsi="Times New Roman" w:cs="Times New Roman"/>
          <w:sz w:val="28"/>
          <w:szCs w:val="28"/>
          <w:lang w:eastAsia="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703"/>
        <w:gridCol w:w="6947"/>
        <w:gridCol w:w="954"/>
        <w:gridCol w:w="1172"/>
        <w:gridCol w:w="3832"/>
        <w:gridCol w:w="1271"/>
      </w:tblGrid>
      <w:tr w:rsidR="00BA47FC" w:rsidRPr="00BA47FC" w:rsidTr="00BA47FC">
        <w:trPr>
          <w:tblHeader/>
        </w:trPr>
        <w:tc>
          <w:tcPr>
            <w:tcW w:w="703" w:type="dxa"/>
            <w:vAlign w:val="center"/>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w:t>
            </w:r>
          </w:p>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п/п</w:t>
            </w:r>
          </w:p>
        </w:tc>
        <w:tc>
          <w:tcPr>
            <w:tcW w:w="6947" w:type="dxa"/>
            <w:vAlign w:val="center"/>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Наименование показателя</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Ед. измерения</w:t>
            </w:r>
          </w:p>
        </w:tc>
        <w:tc>
          <w:tcPr>
            <w:tcW w:w="1172" w:type="dxa"/>
            <w:vAlign w:val="center"/>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Условное обозначение</w:t>
            </w:r>
          </w:p>
        </w:tc>
        <w:tc>
          <w:tcPr>
            <w:tcW w:w="3832" w:type="dxa"/>
            <w:vAlign w:val="center"/>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Порядок определения</w:t>
            </w: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 xml:space="preserve">Величина </w:t>
            </w:r>
          </w:p>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показателя</w:t>
            </w:r>
          </w:p>
        </w:tc>
      </w:tr>
      <w:tr w:rsidR="00BA47FC" w:rsidRPr="00BA47FC" w:rsidTr="00BA47FC">
        <w:tc>
          <w:tcPr>
            <w:tcW w:w="13608" w:type="dxa"/>
            <w:gridSpan w:val="5"/>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2020 год</w:t>
            </w: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Максимальная себестоимость 1 км пробега транспортных средств</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руб./км</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S</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S=Ротв+Ротк+CP+Рт+Рсм+Рш+Рто+ПКР</w:t>
            </w: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101,81</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1.1.</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Расходы на оплату труда водителей транспортных средств в расчете на 1 км пробега</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руб./км</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Ротв</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Ротв=12×1,2×ЗПВ×АЧ×Кпз×Iпц/(L×ФРВв)</w:t>
            </w: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18,50</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1.2.</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Расходы на оплату труда кондукторов транспортных средств в расчете на 1 км пробега</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руб./км</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Ротк</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Ротв=12×1,2×ЗПК×АЧК×1,05хIпц/(L×ФРВк)</w:t>
            </w: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9,39</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1.3.</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Отчисления на социальные нужды от оплаты труда водителей и кондукторов транспортных средств в расчете на 1 км пробега</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руб./км</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CP</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CP=(Ротв+ Ротк)×Стс/100</w:t>
            </w: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9,33</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1.4.</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Расходы на топливо для транспортных средств в расчете на 1 км пробега</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руб./км</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Рт</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Рт=Цт×(Hs/100×(1+0.01×D)+(Нот/Vэ×Nз/12))×Iт</w:t>
            </w: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22,67</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1.4.1.</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 xml:space="preserve">Поправочный коэффициент к норме, учитывающий условия эксплуатации </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D</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20</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1.4.2.</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Индекс цен производителей нефтепродуктов для t-го года срока действия контракта</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Iт</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0,991</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1.5.</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Расходы на смазочные и прочие эксплуатационные материалы для транспортных средств в расчете на 1 км пробега</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руб./км</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Рсм</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Рсм=0,075×Рт</w:t>
            </w:r>
          </w:p>
        </w:tc>
        <w:tc>
          <w:tcPr>
            <w:tcW w:w="1271" w:type="dxa"/>
            <w:shd w:val="clear" w:color="auto" w:fill="FFFFFF"/>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1,70</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1.6.</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Расходы на износ и ремонт шин транспортных средств в расчете на 1 км пробега</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руб./км</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Рш</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Рш=Уш×Iм</w:t>
            </w: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0,88</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1.7.</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Расходы на техническое обслуживание и ремонт транспортных средств в расчете на 1 км пробега</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руб./км</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Рто</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Рто=ФОТрр+Рзч</w:t>
            </w: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13,20</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1.7.1.</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Расходы на оплату труда ремонтных рабочих с отчислениями</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руб./км</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ФОТрр</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ФОТрр=0,001×12×1,2×Iпц×ЗПР×(Тт/Кзп+Тр×Кз)/</w:t>
            </w:r>
          </w:p>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ФРВрр×(1+Стс/100)</w:t>
            </w: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6,51</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1.7.2.</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Расходы на запчасти и материалы</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руб./км</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Рзч</w:t>
            </w:r>
          </w:p>
        </w:tc>
        <w:tc>
          <w:tcPr>
            <w:tcW w:w="3832" w:type="dxa"/>
            <w:vAlign w:val="center"/>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Рзч=Узч×Кзч×Iм</w:t>
            </w: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6,69</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1.7.3.</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 xml:space="preserve">Индекс цен на машины и оборудование </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Iм</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1,045</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1.8.</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Прочие расходы по обычным видам деятельности в сумме с косвенными расходами для транспортных средств</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руб./км</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ПКР</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ПКР=Кпр×(Рт+Рсм+Рш+Рто)</w:t>
            </w: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26,14</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1.8.1.</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Отношение суммы прочих расходов по обычным видам деятельности и косвенных расходов к переменным расходам</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Кпр</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0,68</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2.</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 xml:space="preserve">Максимальная стоимость работы транспортных средств </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руб.</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C</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val="en-US" w:eastAsia="ru-RU"/>
              </w:rPr>
            </w:pPr>
            <w:r w:rsidRPr="00BA47FC">
              <w:rPr>
                <w:rFonts w:ascii="Times New Roman" w:eastAsia="Times New Roman" w:hAnsi="Times New Roman" w:cs="Times New Roman"/>
                <w:sz w:val="16"/>
                <w:szCs w:val="16"/>
                <w:lang w:val="en-US" w:eastAsia="ru-RU"/>
              </w:rPr>
              <w:t>C=(S×R×L/B+Pk)-M×</w:t>
            </w:r>
            <w:r w:rsidRPr="00BA47FC">
              <w:rPr>
                <w:rFonts w:ascii="Times New Roman" w:eastAsia="Times New Roman" w:hAnsi="Times New Roman" w:cs="Times New Roman"/>
                <w:sz w:val="16"/>
                <w:szCs w:val="16"/>
                <w:lang w:eastAsia="ru-RU"/>
              </w:rPr>
              <w:t>Ц</w:t>
            </w:r>
            <w:r w:rsidRPr="00BA47FC">
              <w:rPr>
                <w:rFonts w:ascii="Times New Roman" w:eastAsia="Times New Roman" w:hAnsi="Times New Roman" w:cs="Times New Roman"/>
                <w:sz w:val="16"/>
                <w:szCs w:val="16"/>
                <w:lang w:val="en-US" w:eastAsia="ru-RU"/>
              </w:rPr>
              <w:t>×Imot×r/(12×Tn)</w:t>
            </w: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188335071,85</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2.1.</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Уровень рентабельности, обеспечивающий экономически устойчивую деятельность</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R</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val="en-US" w:eastAsia="ru-RU"/>
              </w:rPr>
            </w:pP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1,048</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2.2.</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Коэффициент использования пробега</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val="en-US" w:eastAsia="ru-RU"/>
              </w:rPr>
              <w:t>B</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0,9</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2.3.</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Максимальное количество транспортных средств, установленное реестром</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ед.</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M</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14</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2.4.</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Средняя рыночная стоимость нового транспортного средства</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руб.</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Ц</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12000000</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2.5.</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Срок полезного использования транспортного средства</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лет</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Tn</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5</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2.6.</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Индекс цен на машины и оборудование</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Imot</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1,045</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2.7</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 xml:space="preserve">Общее количество месяцев исполнения контракта, в том числе неполных </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ед.</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r</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12</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 xml:space="preserve">3. </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Стоимость приобретения и установки в транспортных средствах i-го класса оборудования для организации безналичной оплаты проезда, а также плановые расходы на его эксплуатацию и (или) на оплату услуг оператора системы безналичной оплаты проезда.</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руб.</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Сo</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506743,94</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4.</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Размер субсидий, которые будут предоставлены подрядчику в соответствии с нормативным правовым актом субъекта Российской Федерации в целях компенсации недополученных доходов от предоставления льгот на проезд пассажиров</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Руб.</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Ссуб</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9280763,16</w:t>
            </w:r>
          </w:p>
        </w:tc>
      </w:tr>
      <w:tr w:rsidR="00BA47FC" w:rsidRPr="00BA47FC" w:rsidTr="00BA47FC">
        <w:tc>
          <w:tcPr>
            <w:tcW w:w="703"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 xml:space="preserve">5. </w:t>
            </w:r>
          </w:p>
        </w:tc>
        <w:tc>
          <w:tcPr>
            <w:tcW w:w="6947"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Начальная (максимальная) цена контракта по маршруту (на 12 месяцев)</w:t>
            </w:r>
          </w:p>
        </w:tc>
        <w:tc>
          <w:tcPr>
            <w:tcW w:w="954"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руб.</w:t>
            </w:r>
          </w:p>
        </w:tc>
        <w:tc>
          <w:tcPr>
            <w:tcW w:w="117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НМЦК</w:t>
            </w:r>
          </w:p>
        </w:tc>
        <w:tc>
          <w:tcPr>
            <w:tcW w:w="3832" w:type="dxa"/>
          </w:tcPr>
          <w:p w:rsidR="00BA47FC" w:rsidRPr="00BA47FC" w:rsidRDefault="00BA47FC" w:rsidP="00BA47FC">
            <w:pPr>
              <w:spacing w:after="0" w:line="240" w:lineRule="auto"/>
              <w:jc w:val="both"/>
              <w:rPr>
                <w:rFonts w:ascii="Times New Roman" w:eastAsia="Times New Roman" w:hAnsi="Times New Roman" w:cs="Times New Roman"/>
                <w:sz w:val="16"/>
                <w:szCs w:val="16"/>
                <w:lang w:eastAsia="ru-RU"/>
              </w:rPr>
            </w:pPr>
            <w:r w:rsidRPr="00BA47FC">
              <w:rPr>
                <w:rFonts w:ascii="Times New Roman" w:eastAsia="Times New Roman" w:hAnsi="Times New Roman" w:cs="Times New Roman"/>
                <w:sz w:val="16"/>
                <w:szCs w:val="16"/>
                <w:lang w:eastAsia="ru-RU"/>
              </w:rPr>
              <w:t>НМЦК=(C+Сo)–Ссуб–П</w:t>
            </w:r>
          </w:p>
        </w:tc>
        <w:tc>
          <w:tcPr>
            <w:tcW w:w="1271" w:type="dxa"/>
          </w:tcPr>
          <w:p w:rsidR="00BA47FC" w:rsidRPr="00BA47FC" w:rsidRDefault="00BA47FC" w:rsidP="00BA47FC">
            <w:pPr>
              <w:spacing w:after="0" w:line="240" w:lineRule="auto"/>
              <w:jc w:val="both"/>
              <w:rPr>
                <w:rFonts w:ascii="Times New Roman" w:eastAsia="Times New Roman" w:hAnsi="Times New Roman" w:cs="Times New Roman"/>
                <w:sz w:val="16"/>
                <w:szCs w:val="16"/>
                <w:highlight w:val="yellow"/>
                <w:lang w:eastAsia="ru-RU"/>
              </w:rPr>
            </w:pPr>
            <w:r w:rsidRPr="00BA47FC">
              <w:rPr>
                <w:rFonts w:ascii="Times New Roman" w:eastAsia="Times New Roman" w:hAnsi="Times New Roman" w:cs="Times New Roman"/>
                <w:sz w:val="16"/>
                <w:szCs w:val="16"/>
                <w:lang w:eastAsia="ru-RU"/>
              </w:rPr>
              <w:t>138774384,95</w:t>
            </w:r>
          </w:p>
        </w:tc>
      </w:tr>
    </w:tbl>
    <w:p w:rsidR="00BA47FC" w:rsidRPr="00BA47FC" w:rsidRDefault="00BA47FC" w:rsidP="00BA47FC">
      <w:pPr>
        <w:spacing w:after="60" w:line="240" w:lineRule="auto"/>
        <w:jc w:val="both"/>
        <w:rPr>
          <w:rFonts w:ascii="Times New Roman" w:eastAsia="Times New Roman" w:hAnsi="Times New Roman" w:cs="Times New Roman"/>
          <w:sz w:val="28"/>
          <w:szCs w:val="28"/>
          <w:lang w:eastAsia="ru-RU"/>
        </w:rPr>
      </w:pPr>
    </w:p>
    <w:tbl>
      <w:tblPr>
        <w:tblW w:w="36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8604"/>
      </w:tblGrid>
      <w:tr w:rsidR="00BA47FC" w:rsidRPr="00BA47FC" w:rsidTr="00BA47FC">
        <w:trPr>
          <w:trHeight w:val="203"/>
        </w:trPr>
        <w:tc>
          <w:tcPr>
            <w:tcW w:w="1161" w:type="pct"/>
            <w:vMerge w:val="restart"/>
            <w:shd w:val="clear" w:color="auto" w:fill="auto"/>
            <w:noWrap/>
            <w:vAlign w:val="center"/>
            <w:hideMark/>
          </w:tcPr>
          <w:p w:rsidR="00BA47FC" w:rsidRPr="00BA47FC" w:rsidRDefault="00BA47FC" w:rsidP="00BA47FC">
            <w:pPr>
              <w:widowControl w:val="0"/>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lastRenderedPageBreak/>
              <w:t>№ маршрута</w:t>
            </w:r>
          </w:p>
        </w:tc>
        <w:tc>
          <w:tcPr>
            <w:tcW w:w="3839" w:type="pct"/>
            <w:shd w:val="clear" w:color="auto" w:fill="auto"/>
            <w:vAlign w:val="center"/>
            <w:hideMark/>
          </w:tcPr>
          <w:p w:rsidR="00BA47FC" w:rsidRPr="00BA47FC" w:rsidRDefault="00BA47FC" w:rsidP="00BA47FC">
            <w:pPr>
              <w:widowControl w:val="0"/>
              <w:spacing w:after="0" w:line="240" w:lineRule="auto"/>
              <w:jc w:val="center"/>
              <w:rPr>
                <w:rFonts w:ascii="Times New Roman" w:eastAsia="Times New Roman" w:hAnsi="Times New Roman" w:cs="Times New Roman"/>
                <w:sz w:val="24"/>
                <w:szCs w:val="24"/>
                <w:highlight w:val="yellow"/>
                <w:lang w:eastAsia="ru-RU"/>
              </w:rPr>
            </w:pPr>
            <w:r w:rsidRPr="00BA47FC">
              <w:rPr>
                <w:rFonts w:ascii="Times New Roman" w:eastAsia="Times New Roman" w:hAnsi="Times New Roman" w:cs="Times New Roman"/>
                <w:sz w:val="24"/>
                <w:szCs w:val="24"/>
                <w:lang w:eastAsia="ru-RU"/>
              </w:rPr>
              <w:t>НМЦК, руб.</w:t>
            </w:r>
          </w:p>
        </w:tc>
      </w:tr>
      <w:tr w:rsidR="00BA47FC" w:rsidRPr="00BA47FC" w:rsidTr="00BA47FC">
        <w:trPr>
          <w:trHeight w:val="350"/>
        </w:trPr>
        <w:tc>
          <w:tcPr>
            <w:tcW w:w="1161" w:type="pct"/>
            <w:vMerge/>
            <w:shd w:val="clear" w:color="auto" w:fill="auto"/>
            <w:noWrap/>
            <w:vAlign w:val="center"/>
            <w:hideMark/>
          </w:tcPr>
          <w:p w:rsidR="00BA47FC" w:rsidRPr="00BA47FC" w:rsidRDefault="00BA47FC" w:rsidP="00BA47FC">
            <w:pPr>
              <w:widowControl w:val="0"/>
              <w:spacing w:after="0" w:line="240" w:lineRule="auto"/>
              <w:jc w:val="both"/>
              <w:rPr>
                <w:rFonts w:ascii="Times New Roman" w:eastAsia="Times New Roman" w:hAnsi="Times New Roman" w:cs="Times New Roman"/>
                <w:sz w:val="24"/>
                <w:szCs w:val="24"/>
                <w:lang w:eastAsia="ru-RU"/>
              </w:rPr>
            </w:pPr>
          </w:p>
        </w:tc>
        <w:tc>
          <w:tcPr>
            <w:tcW w:w="3839" w:type="pct"/>
            <w:shd w:val="clear" w:color="auto" w:fill="auto"/>
            <w:vAlign w:val="center"/>
          </w:tcPr>
          <w:p w:rsidR="00BA47FC" w:rsidRPr="00BA47FC" w:rsidRDefault="00BA47FC" w:rsidP="00BA47FC">
            <w:pPr>
              <w:widowControl w:val="0"/>
              <w:spacing w:after="0" w:line="240"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С июля 2020 года по апрель 2023 года</w:t>
            </w:r>
          </w:p>
        </w:tc>
      </w:tr>
      <w:tr w:rsidR="00BA47FC" w:rsidRPr="00BA47FC" w:rsidTr="00BA47FC">
        <w:trPr>
          <w:trHeight w:val="255"/>
        </w:trPr>
        <w:tc>
          <w:tcPr>
            <w:tcW w:w="1161" w:type="pct"/>
            <w:vAlign w:val="center"/>
            <w:hideMark/>
          </w:tcPr>
          <w:p w:rsidR="00BA47FC" w:rsidRPr="00BA47FC" w:rsidRDefault="00BA47FC" w:rsidP="00BA47FC">
            <w:pPr>
              <w:widowControl w:val="0"/>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62</w:t>
            </w:r>
          </w:p>
        </w:tc>
        <w:tc>
          <w:tcPr>
            <w:tcW w:w="1" w:type="pct"/>
            <w:tcBorders>
              <w:top w:val="nil"/>
            </w:tcBorders>
            <w:shd w:val="clear" w:color="auto" w:fill="auto"/>
            <w:vAlign w:val="center"/>
          </w:tcPr>
          <w:p w:rsidR="00BA47FC" w:rsidRPr="00BA47FC" w:rsidRDefault="00BA47FC" w:rsidP="00BA47FC">
            <w:pPr>
              <w:widowControl w:val="0"/>
              <w:spacing w:after="0" w:line="240" w:lineRule="auto"/>
              <w:jc w:val="center"/>
              <w:rPr>
                <w:rFonts w:ascii="Times New Roman" w:eastAsia="Times New Roman" w:hAnsi="Times New Roman" w:cs="Times New Roman"/>
                <w:sz w:val="24"/>
                <w:szCs w:val="24"/>
                <w:highlight w:val="yellow"/>
                <w:lang w:eastAsia="ru-RU"/>
              </w:rPr>
            </w:pPr>
            <w:r w:rsidRPr="00BA47FC">
              <w:rPr>
                <w:rFonts w:ascii="Times New Roman" w:eastAsia="Times New Roman" w:hAnsi="Times New Roman" w:cs="Times New Roman"/>
                <w:sz w:val="24"/>
                <w:szCs w:val="24"/>
                <w:lang w:eastAsia="ru-RU"/>
              </w:rPr>
              <w:t>393 194 090,69</w:t>
            </w:r>
          </w:p>
        </w:tc>
      </w:tr>
    </w:tbl>
    <w:p w:rsidR="00BA47FC" w:rsidRPr="00BA47FC" w:rsidRDefault="00BA47FC" w:rsidP="00BA47FC">
      <w:pPr>
        <w:spacing w:after="0" w:line="240" w:lineRule="auto"/>
        <w:ind w:firstLine="720"/>
        <w:jc w:val="both"/>
        <w:rPr>
          <w:rFonts w:ascii="Times New Roman" w:eastAsia="Lucida Sans Unicode" w:hAnsi="Times New Roman" w:cs="Times New Roman"/>
          <w:kern w:val="2"/>
          <w:sz w:val="28"/>
          <w:szCs w:val="28"/>
          <w:lang w:eastAsia="ru-RU" w:bidi="hi-IN"/>
        </w:rPr>
      </w:pPr>
    </w:p>
    <w:p w:rsidR="00BA47FC" w:rsidRPr="00BA47FC" w:rsidRDefault="00BA47FC" w:rsidP="00BA47FC">
      <w:pPr>
        <w:spacing w:after="0" w:line="240" w:lineRule="auto"/>
        <w:ind w:firstLine="720"/>
        <w:jc w:val="both"/>
        <w:rPr>
          <w:rFonts w:ascii="Times New Roman" w:eastAsia="Lucida Sans Unicode" w:hAnsi="Times New Roman" w:cs="Times New Roman"/>
          <w:kern w:val="2"/>
          <w:sz w:val="28"/>
          <w:szCs w:val="28"/>
          <w:lang w:eastAsia="ru-RU" w:bidi="hi-IN"/>
        </w:rPr>
      </w:pPr>
      <w:r w:rsidRPr="00BA47FC">
        <w:rPr>
          <w:rFonts w:ascii="Times New Roman" w:eastAsia="Lucida Sans Unicode" w:hAnsi="Times New Roman" w:cs="Times New Roman"/>
          <w:kern w:val="2"/>
          <w:sz w:val="28"/>
          <w:szCs w:val="28"/>
          <w:lang w:eastAsia="ru-RU" w:bidi="hi-IN"/>
        </w:rPr>
        <w:t>НМЦК рассчитан исходя из единицы измерения «км», но так как КТРУ 49.31.21.110 – 00000043 имеет единицу измерения «Час», НМЦК переводим в «Час»</w:t>
      </w:r>
    </w:p>
    <w:p w:rsidR="00BA47FC" w:rsidRPr="00BA47FC" w:rsidRDefault="00BA47FC" w:rsidP="00BA47FC">
      <w:pPr>
        <w:spacing w:after="0" w:line="240" w:lineRule="auto"/>
        <w:ind w:firstLine="720"/>
        <w:jc w:val="both"/>
        <w:rPr>
          <w:rFonts w:ascii="Times New Roman" w:eastAsia="Lucida Sans Unicode" w:hAnsi="Times New Roman" w:cs="Times New Roman"/>
          <w:kern w:val="2"/>
          <w:sz w:val="28"/>
          <w:szCs w:val="28"/>
          <w:lang w:eastAsia="ru-RU" w:bidi="hi-IN"/>
        </w:rPr>
      </w:pPr>
      <w:r w:rsidRPr="00BA47FC">
        <w:rPr>
          <w:rFonts w:ascii="Times New Roman" w:eastAsia="Lucida Sans Unicode" w:hAnsi="Times New Roman" w:cs="Times New Roman"/>
          <w:kern w:val="2"/>
          <w:sz w:val="28"/>
          <w:szCs w:val="28"/>
          <w:lang w:eastAsia="ru-RU" w:bidi="hi-IN"/>
        </w:rPr>
        <w:t>393 194 090,69 рублей за 3605500,93 км исходя из технического задания и соответственно 176502,05 часов.</w:t>
      </w:r>
    </w:p>
    <w:p w:rsidR="00BA47FC" w:rsidRPr="00BA47FC" w:rsidRDefault="00BA47FC" w:rsidP="00BA47FC">
      <w:pPr>
        <w:spacing w:after="0" w:line="240" w:lineRule="auto"/>
        <w:ind w:firstLine="720"/>
        <w:jc w:val="both"/>
        <w:rPr>
          <w:rFonts w:ascii="Times New Roman" w:eastAsia="Lucida Sans Unicode" w:hAnsi="Times New Roman" w:cs="Times New Roman"/>
          <w:kern w:val="2"/>
          <w:sz w:val="28"/>
          <w:szCs w:val="28"/>
          <w:lang w:eastAsia="ru-RU" w:bidi="hi-IN"/>
        </w:rPr>
      </w:pPr>
    </w:p>
    <w:p w:rsidR="00BA47FC" w:rsidRPr="00BA47FC" w:rsidRDefault="00BA47FC" w:rsidP="00BA47FC">
      <w:pPr>
        <w:spacing w:after="0" w:line="240" w:lineRule="auto"/>
        <w:ind w:firstLine="720"/>
        <w:jc w:val="both"/>
        <w:rPr>
          <w:rFonts w:ascii="Times New Roman" w:eastAsia="Lucida Sans Unicode" w:hAnsi="Times New Roman" w:cs="Times New Roman"/>
          <w:kern w:val="2"/>
          <w:sz w:val="28"/>
          <w:szCs w:val="28"/>
          <w:lang w:eastAsia="ru-RU" w:bidi="hi-IN"/>
        </w:rPr>
      </w:pPr>
      <w:r w:rsidRPr="00BA47FC">
        <w:rPr>
          <w:rFonts w:ascii="Times New Roman" w:eastAsia="Lucida Sans Unicode" w:hAnsi="Times New Roman" w:cs="Times New Roman"/>
          <w:kern w:val="2"/>
          <w:sz w:val="28"/>
          <w:szCs w:val="28"/>
          <w:lang w:eastAsia="ru-RU" w:bidi="hi-IN"/>
        </w:rPr>
        <w:t>В результате произведенных расчетов в соответствии со статьями 34, 72,  219 Бюджетного кодекса Российской Федерации от 31.07.1998 N 145-ФЗ, в силу принципа эффективности использования бюджетных средств, закрепленного в ст.34 Бюджетного кодекса РФ,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 в пределах лимита бюджетных обязательств доведенных до заказчика, тем самым НМЦК составляет 1 765,02</w:t>
      </w:r>
      <w:r w:rsidRPr="00BA47FC">
        <w:rPr>
          <w:rFonts w:ascii="Times New Roman" w:eastAsia="Times New Roman" w:hAnsi="Times New Roman" w:cs="Times New Roman"/>
          <w:b/>
          <w:bCs/>
          <w:kern w:val="2"/>
          <w:sz w:val="36"/>
          <w:szCs w:val="24"/>
          <w:lang w:eastAsia="ru-RU"/>
        </w:rPr>
        <w:t xml:space="preserve"> </w:t>
      </w:r>
      <w:r w:rsidRPr="00BA47FC">
        <w:rPr>
          <w:rFonts w:ascii="Times New Roman" w:eastAsia="Times New Roman" w:hAnsi="Times New Roman" w:cs="Times New Roman"/>
          <w:bCs/>
          <w:sz w:val="28"/>
          <w:szCs w:val="24"/>
          <w:lang w:eastAsia="ru-RU"/>
        </w:rPr>
        <w:t xml:space="preserve">руб. </w:t>
      </w:r>
    </w:p>
    <w:p w:rsidR="00BA47FC" w:rsidRPr="00BA47FC" w:rsidRDefault="00BA47FC" w:rsidP="00BA47FC">
      <w:pPr>
        <w:tabs>
          <w:tab w:val="left" w:pos="709"/>
        </w:tabs>
        <w:spacing w:after="0" w:line="240" w:lineRule="auto"/>
        <w:jc w:val="both"/>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ab/>
      </w:r>
    </w:p>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2743"/>
        <w:gridCol w:w="5141"/>
        <w:gridCol w:w="789"/>
        <w:gridCol w:w="1066"/>
        <w:gridCol w:w="1943"/>
        <w:gridCol w:w="3052"/>
      </w:tblGrid>
      <w:tr w:rsidR="00BA47FC" w:rsidRPr="00BA47FC" w:rsidTr="00BA47FC">
        <w:trPr>
          <w:trHeight w:val="1160"/>
        </w:trPr>
        <w:tc>
          <w:tcPr>
            <w:tcW w:w="121" w:type="pct"/>
            <w:shd w:val="clear" w:color="auto" w:fill="auto"/>
            <w:vAlign w:val="center"/>
          </w:tcPr>
          <w:p w:rsidR="00BA47FC" w:rsidRPr="00BA47FC" w:rsidRDefault="00BA47FC" w:rsidP="00BA47FC">
            <w:pPr>
              <w:tabs>
                <w:tab w:val="left" w:pos="993"/>
              </w:tabs>
              <w:autoSpaceDE w:val="0"/>
              <w:autoSpaceDN w:val="0"/>
              <w:spacing w:after="0" w:line="240" w:lineRule="auto"/>
              <w:ind w:left="-70" w:right="-66"/>
              <w:jc w:val="center"/>
              <w:rPr>
                <w:rFonts w:ascii="Times New Roman" w:eastAsia="Times New Roman" w:hAnsi="Times New Roman" w:cs="Times New Roman"/>
                <w:b/>
                <w:sz w:val="20"/>
                <w:szCs w:val="20"/>
                <w:lang w:eastAsia="ru-RU"/>
              </w:rPr>
            </w:pPr>
            <w:r w:rsidRPr="00BA47FC">
              <w:rPr>
                <w:rFonts w:ascii="Times New Roman" w:eastAsia="Times New Roman" w:hAnsi="Times New Roman" w:cs="Times New Roman"/>
                <w:b/>
                <w:color w:val="000000"/>
                <w:sz w:val="20"/>
                <w:szCs w:val="20"/>
                <w:lang w:eastAsia="ru-RU"/>
              </w:rPr>
              <w:t>№ п/п</w:t>
            </w:r>
          </w:p>
        </w:tc>
        <w:tc>
          <w:tcPr>
            <w:tcW w:w="2612" w:type="pct"/>
            <w:gridSpan w:val="2"/>
            <w:shd w:val="clear" w:color="auto" w:fill="auto"/>
            <w:vAlign w:val="center"/>
          </w:tcPr>
          <w:p w:rsidR="00BA47FC" w:rsidRPr="00BA47FC" w:rsidRDefault="00BA47FC" w:rsidP="00BA47FC">
            <w:pPr>
              <w:tabs>
                <w:tab w:val="left" w:pos="993"/>
              </w:tabs>
              <w:autoSpaceDE w:val="0"/>
              <w:autoSpaceDN w:val="0"/>
              <w:spacing w:after="0" w:line="240" w:lineRule="auto"/>
              <w:jc w:val="center"/>
              <w:rPr>
                <w:rFonts w:ascii="Times New Roman" w:eastAsia="Times New Roman" w:hAnsi="Times New Roman" w:cs="Times New Roman"/>
                <w:b/>
                <w:sz w:val="20"/>
                <w:szCs w:val="20"/>
                <w:lang w:eastAsia="ru-RU"/>
              </w:rPr>
            </w:pPr>
            <w:r w:rsidRPr="00BA47FC">
              <w:rPr>
                <w:rFonts w:ascii="Times New Roman" w:eastAsia="Times New Roman" w:hAnsi="Times New Roman" w:cs="Times New Roman"/>
                <w:b/>
                <w:sz w:val="20"/>
                <w:szCs w:val="20"/>
                <w:lang w:eastAsia="ru-RU"/>
              </w:rPr>
              <w:t>Наименование товара, работы, услуги</w:t>
            </w:r>
          </w:p>
        </w:tc>
        <w:tc>
          <w:tcPr>
            <w:tcW w:w="262" w:type="pct"/>
            <w:shd w:val="clear" w:color="auto" w:fill="auto"/>
            <w:vAlign w:val="center"/>
          </w:tcPr>
          <w:p w:rsidR="00BA47FC" w:rsidRPr="00BA47FC" w:rsidRDefault="00BA47FC" w:rsidP="00BA47FC">
            <w:pPr>
              <w:tabs>
                <w:tab w:val="left" w:pos="993"/>
              </w:tabs>
              <w:autoSpaceDE w:val="0"/>
              <w:autoSpaceDN w:val="0"/>
              <w:spacing w:after="0" w:line="240" w:lineRule="auto"/>
              <w:rPr>
                <w:rFonts w:ascii="Times New Roman" w:eastAsia="Times New Roman" w:hAnsi="Times New Roman" w:cs="Times New Roman"/>
                <w:b/>
                <w:sz w:val="20"/>
                <w:szCs w:val="20"/>
                <w:lang w:eastAsia="ru-RU"/>
              </w:rPr>
            </w:pPr>
            <w:r w:rsidRPr="00BA47FC">
              <w:rPr>
                <w:rFonts w:ascii="Times New Roman" w:eastAsia="Times New Roman" w:hAnsi="Times New Roman" w:cs="Times New Roman"/>
                <w:b/>
                <w:sz w:val="20"/>
                <w:szCs w:val="20"/>
                <w:lang w:eastAsia="ru-RU"/>
              </w:rPr>
              <w:t>Ед. изм.</w:t>
            </w:r>
          </w:p>
        </w:tc>
        <w:tc>
          <w:tcPr>
            <w:tcW w:w="350" w:type="pct"/>
            <w:shd w:val="clear" w:color="auto" w:fill="auto"/>
            <w:vAlign w:val="center"/>
          </w:tcPr>
          <w:p w:rsidR="00BA47FC" w:rsidRPr="00BA47FC" w:rsidRDefault="00BA47FC" w:rsidP="00BA47FC">
            <w:pPr>
              <w:tabs>
                <w:tab w:val="left" w:pos="993"/>
              </w:tabs>
              <w:autoSpaceDE w:val="0"/>
              <w:autoSpaceDN w:val="0"/>
              <w:spacing w:after="0" w:line="240" w:lineRule="auto"/>
              <w:rPr>
                <w:rFonts w:ascii="Times New Roman" w:eastAsia="Times New Roman" w:hAnsi="Times New Roman" w:cs="Times New Roman"/>
                <w:b/>
                <w:sz w:val="20"/>
                <w:szCs w:val="20"/>
                <w:lang w:eastAsia="ru-RU"/>
              </w:rPr>
            </w:pPr>
            <w:r w:rsidRPr="00BA47FC">
              <w:rPr>
                <w:rFonts w:ascii="Times New Roman" w:eastAsia="Times New Roman" w:hAnsi="Times New Roman" w:cs="Times New Roman"/>
                <w:b/>
                <w:sz w:val="20"/>
                <w:szCs w:val="20"/>
                <w:lang w:eastAsia="ru-RU"/>
              </w:rPr>
              <w:t>Кол-во (объем)</w:t>
            </w:r>
          </w:p>
        </w:tc>
        <w:tc>
          <w:tcPr>
            <w:tcW w:w="644" w:type="pct"/>
            <w:vAlign w:val="center"/>
          </w:tcPr>
          <w:p w:rsidR="00BA47FC" w:rsidRPr="00BA47FC" w:rsidRDefault="00BA47FC" w:rsidP="00BA47FC">
            <w:pPr>
              <w:autoSpaceDE w:val="0"/>
              <w:autoSpaceDN w:val="0"/>
              <w:spacing w:after="60" w:line="240" w:lineRule="auto"/>
              <w:ind w:left="-66" w:right="-38"/>
              <w:jc w:val="center"/>
              <w:rPr>
                <w:rFonts w:ascii="Times New Roman" w:eastAsia="Times New Roman" w:hAnsi="Times New Roman" w:cs="Times New Roman"/>
                <w:b/>
                <w:color w:val="000000"/>
                <w:sz w:val="20"/>
                <w:szCs w:val="20"/>
                <w:lang w:eastAsia="ru-RU"/>
              </w:rPr>
            </w:pPr>
            <w:r w:rsidRPr="00BA47FC">
              <w:rPr>
                <w:rFonts w:ascii="Times New Roman" w:eastAsia="Times New Roman" w:hAnsi="Times New Roman" w:cs="Times New Roman"/>
                <w:b/>
                <w:color w:val="000000"/>
                <w:sz w:val="20"/>
                <w:szCs w:val="20"/>
                <w:lang w:eastAsia="ru-RU"/>
              </w:rPr>
              <w:t>Стоимость ед. работы, час</w:t>
            </w:r>
          </w:p>
        </w:tc>
        <w:tc>
          <w:tcPr>
            <w:tcW w:w="1011" w:type="pct"/>
            <w:shd w:val="clear" w:color="auto" w:fill="auto"/>
            <w:vAlign w:val="center"/>
          </w:tcPr>
          <w:p w:rsidR="00BA47FC" w:rsidRPr="00BA47FC" w:rsidRDefault="00BA47FC" w:rsidP="00BA47FC">
            <w:pPr>
              <w:autoSpaceDE w:val="0"/>
              <w:autoSpaceDN w:val="0"/>
              <w:spacing w:after="60" w:line="240" w:lineRule="auto"/>
              <w:ind w:left="-66" w:right="-38"/>
              <w:jc w:val="center"/>
              <w:rPr>
                <w:rFonts w:ascii="Times New Roman" w:eastAsia="Times New Roman" w:hAnsi="Times New Roman" w:cs="Times New Roman"/>
                <w:b/>
                <w:color w:val="000000"/>
                <w:sz w:val="20"/>
                <w:szCs w:val="20"/>
                <w:lang w:eastAsia="ru-RU"/>
              </w:rPr>
            </w:pPr>
            <w:r w:rsidRPr="00BA47FC">
              <w:rPr>
                <w:rFonts w:ascii="Times New Roman" w:eastAsia="Times New Roman" w:hAnsi="Times New Roman" w:cs="Times New Roman"/>
                <w:b/>
                <w:color w:val="000000"/>
                <w:sz w:val="20"/>
                <w:szCs w:val="20"/>
                <w:lang w:eastAsia="ru-RU"/>
              </w:rPr>
              <w:t>Стоимость, руб</w:t>
            </w:r>
          </w:p>
        </w:tc>
      </w:tr>
      <w:tr w:rsidR="00BA47FC" w:rsidRPr="00BA47FC" w:rsidTr="00BA47FC">
        <w:tc>
          <w:tcPr>
            <w:tcW w:w="121" w:type="pct"/>
            <w:shd w:val="clear" w:color="auto" w:fill="auto"/>
            <w:vAlign w:val="center"/>
          </w:tcPr>
          <w:p w:rsidR="00BA47FC" w:rsidRPr="00BA47FC" w:rsidRDefault="00BA47FC" w:rsidP="00BA47FC">
            <w:pPr>
              <w:tabs>
                <w:tab w:val="left" w:pos="993"/>
              </w:tabs>
              <w:autoSpaceDE w:val="0"/>
              <w:autoSpaceDN w:val="0"/>
              <w:spacing w:after="0" w:line="240" w:lineRule="auto"/>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1.</w:t>
            </w:r>
          </w:p>
        </w:tc>
        <w:tc>
          <w:tcPr>
            <w:tcW w:w="2612" w:type="pct"/>
            <w:gridSpan w:val="2"/>
            <w:shd w:val="clear" w:color="auto" w:fill="auto"/>
            <w:vAlign w:val="center"/>
          </w:tcPr>
          <w:p w:rsidR="00BA47FC" w:rsidRPr="00BA47FC" w:rsidRDefault="00BA47FC" w:rsidP="00BA47FC">
            <w:pPr>
              <w:autoSpaceDE w:val="0"/>
              <w:autoSpaceDN w:val="0"/>
              <w:adjustRightInd w:val="0"/>
              <w:spacing w:after="0" w:line="240" w:lineRule="auto"/>
              <w:rPr>
                <w:rFonts w:ascii="Times New Roman" w:eastAsia="Times New Roman" w:hAnsi="Times New Roman" w:cs="Times New Roman"/>
                <w:sz w:val="20"/>
                <w:szCs w:val="20"/>
                <w:lang w:eastAsia="ru-RU"/>
              </w:rPr>
            </w:pPr>
            <w:r w:rsidRPr="00BA47FC">
              <w:rPr>
                <w:rFonts w:ascii="Times New Roman" w:eastAsia="Calibri" w:hAnsi="Times New Roman" w:cs="Times New Roman"/>
              </w:rPr>
              <w:t>Выполнение регулярных перевозок пассажиров автомобильным транспортом по муниципальному маршруту г.Казани №62 по регулируемым тарифам</w:t>
            </w:r>
          </w:p>
        </w:tc>
        <w:tc>
          <w:tcPr>
            <w:tcW w:w="262" w:type="pct"/>
            <w:shd w:val="clear" w:color="auto" w:fill="auto"/>
            <w:vAlign w:val="center"/>
          </w:tcPr>
          <w:p w:rsidR="00BA47FC" w:rsidRPr="00BA47FC" w:rsidRDefault="00BA47FC" w:rsidP="00BA47FC">
            <w:pPr>
              <w:tabs>
                <w:tab w:val="left" w:pos="993"/>
              </w:tabs>
              <w:autoSpaceDE w:val="0"/>
              <w:autoSpaceDN w:val="0"/>
              <w:spacing w:after="0" w:line="240" w:lineRule="auto"/>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час</w:t>
            </w:r>
          </w:p>
        </w:tc>
        <w:tc>
          <w:tcPr>
            <w:tcW w:w="350" w:type="pct"/>
            <w:shd w:val="clear" w:color="auto" w:fill="auto"/>
            <w:vAlign w:val="center"/>
          </w:tcPr>
          <w:p w:rsidR="00BA47FC" w:rsidRPr="00BA47FC" w:rsidRDefault="00BA47FC" w:rsidP="00BA47FC">
            <w:pPr>
              <w:tabs>
                <w:tab w:val="left" w:pos="993"/>
              </w:tabs>
              <w:autoSpaceDE w:val="0"/>
              <w:autoSpaceDN w:val="0"/>
              <w:spacing w:after="0" w:line="240" w:lineRule="auto"/>
              <w:jc w:val="center"/>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176502,05</w:t>
            </w:r>
          </w:p>
        </w:tc>
        <w:tc>
          <w:tcPr>
            <w:tcW w:w="644" w:type="pct"/>
            <w:vAlign w:val="center"/>
          </w:tcPr>
          <w:p w:rsidR="00BA47FC" w:rsidRPr="00BA47FC" w:rsidRDefault="00BA47FC" w:rsidP="00BA47FC">
            <w:pPr>
              <w:tabs>
                <w:tab w:val="left" w:pos="993"/>
              </w:tabs>
              <w:autoSpaceDE w:val="0"/>
              <w:autoSpaceDN w:val="0"/>
              <w:spacing w:after="0" w:line="240" w:lineRule="auto"/>
              <w:jc w:val="center"/>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0,01</w:t>
            </w:r>
          </w:p>
        </w:tc>
        <w:tc>
          <w:tcPr>
            <w:tcW w:w="1011" w:type="pct"/>
            <w:shd w:val="clear" w:color="auto" w:fill="auto"/>
            <w:vAlign w:val="center"/>
          </w:tcPr>
          <w:p w:rsidR="00BA47FC" w:rsidRPr="00BA47FC" w:rsidRDefault="00BA47FC" w:rsidP="00BA47FC">
            <w:pPr>
              <w:tabs>
                <w:tab w:val="left" w:pos="993"/>
              </w:tabs>
              <w:autoSpaceDE w:val="0"/>
              <w:autoSpaceDN w:val="0"/>
              <w:spacing w:after="0" w:line="240" w:lineRule="auto"/>
              <w:jc w:val="center"/>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1765,02</w:t>
            </w:r>
          </w:p>
        </w:tc>
      </w:tr>
      <w:tr w:rsidR="00BA47FC" w:rsidRPr="00BA47FC" w:rsidTr="00BA47FC">
        <w:tc>
          <w:tcPr>
            <w:tcW w:w="3345" w:type="pct"/>
            <w:gridSpan w:val="5"/>
            <w:shd w:val="clear" w:color="auto" w:fill="auto"/>
            <w:vAlign w:val="center"/>
          </w:tcPr>
          <w:p w:rsidR="00BA47FC" w:rsidRPr="00BA47FC" w:rsidRDefault="00BA47FC" w:rsidP="00BA47FC">
            <w:pPr>
              <w:tabs>
                <w:tab w:val="left" w:pos="993"/>
              </w:tabs>
              <w:autoSpaceDE w:val="0"/>
              <w:autoSpaceDN w:val="0"/>
              <w:spacing w:after="0" w:line="240" w:lineRule="auto"/>
              <w:jc w:val="center"/>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Итоговое значение</w:t>
            </w:r>
          </w:p>
        </w:tc>
        <w:tc>
          <w:tcPr>
            <w:tcW w:w="644" w:type="pct"/>
          </w:tcPr>
          <w:p w:rsidR="00BA47FC" w:rsidRPr="00BA47FC" w:rsidRDefault="00BA47FC" w:rsidP="00BA47FC">
            <w:pPr>
              <w:tabs>
                <w:tab w:val="left" w:pos="993"/>
              </w:tabs>
              <w:autoSpaceDE w:val="0"/>
              <w:autoSpaceDN w:val="0"/>
              <w:spacing w:after="0" w:line="240" w:lineRule="auto"/>
              <w:jc w:val="center"/>
              <w:rPr>
                <w:rFonts w:ascii="Times New Roman" w:eastAsia="Times New Roman" w:hAnsi="Times New Roman" w:cs="Times New Roman"/>
                <w:sz w:val="20"/>
                <w:szCs w:val="20"/>
                <w:lang w:eastAsia="ru-RU"/>
              </w:rPr>
            </w:pPr>
          </w:p>
        </w:tc>
        <w:tc>
          <w:tcPr>
            <w:tcW w:w="1011" w:type="pct"/>
            <w:shd w:val="clear" w:color="auto" w:fill="auto"/>
            <w:vAlign w:val="center"/>
          </w:tcPr>
          <w:p w:rsidR="00BA47FC" w:rsidRPr="00BA47FC" w:rsidRDefault="00BA47FC" w:rsidP="00BA47FC">
            <w:pPr>
              <w:tabs>
                <w:tab w:val="left" w:pos="993"/>
              </w:tabs>
              <w:autoSpaceDE w:val="0"/>
              <w:autoSpaceDN w:val="0"/>
              <w:spacing w:after="0" w:line="240" w:lineRule="auto"/>
              <w:jc w:val="center"/>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1765,02</w:t>
            </w:r>
          </w:p>
        </w:tc>
      </w:tr>
      <w:tr w:rsidR="00BA47FC" w:rsidRPr="00BA47FC" w:rsidTr="00BA47FC">
        <w:trPr>
          <w:trHeight w:val="626"/>
        </w:trPr>
        <w:tc>
          <w:tcPr>
            <w:tcW w:w="1030" w:type="pct"/>
            <w:gridSpan w:val="2"/>
          </w:tcPr>
          <w:p w:rsidR="00BA47FC" w:rsidRPr="00BA47FC" w:rsidRDefault="00BA47FC" w:rsidP="00BA47FC">
            <w:pPr>
              <w:autoSpaceDE w:val="0"/>
              <w:autoSpaceDN w:val="0"/>
              <w:spacing w:before="60" w:after="60" w:line="240" w:lineRule="auto"/>
              <w:rPr>
                <w:rFonts w:ascii="Times New Roman" w:eastAsia="Times New Roman" w:hAnsi="Times New Roman" w:cs="Times New Roman"/>
                <w:bCs/>
                <w:sz w:val="24"/>
                <w:szCs w:val="24"/>
                <w:lang w:eastAsia="ru-RU"/>
              </w:rPr>
            </w:pPr>
          </w:p>
        </w:tc>
        <w:tc>
          <w:tcPr>
            <w:tcW w:w="3970" w:type="pct"/>
            <w:gridSpan w:val="5"/>
          </w:tcPr>
          <w:p w:rsidR="00BA47FC" w:rsidRPr="00BA47FC" w:rsidRDefault="00BA47FC" w:rsidP="00BA47FC">
            <w:pPr>
              <w:autoSpaceDE w:val="0"/>
              <w:autoSpaceDN w:val="0"/>
              <w:spacing w:before="60" w:after="60" w:line="240" w:lineRule="auto"/>
              <w:rPr>
                <w:rFonts w:ascii="Times New Roman" w:eastAsia="Times New Roman" w:hAnsi="Times New Roman" w:cs="Times New Roman"/>
                <w:bCs/>
                <w:sz w:val="24"/>
                <w:szCs w:val="24"/>
                <w:lang w:eastAsia="ru-RU"/>
              </w:rPr>
            </w:pPr>
            <w:r w:rsidRPr="00BA47FC">
              <w:rPr>
                <w:rFonts w:ascii="Times New Roman" w:eastAsia="Times New Roman" w:hAnsi="Times New Roman" w:cs="Times New Roman"/>
                <w:bCs/>
                <w:sz w:val="24"/>
                <w:szCs w:val="24"/>
                <w:lang w:eastAsia="ru-RU"/>
              </w:rPr>
              <w:t xml:space="preserve">Начальная (максимальная) цена контракта  </w:t>
            </w:r>
            <w:r w:rsidRPr="00BA47FC">
              <w:rPr>
                <w:rFonts w:ascii="Times New Roman" w:eastAsia="Times New Roman" w:hAnsi="Times New Roman" w:cs="Times New Roman"/>
                <w:b/>
                <w:bCs/>
                <w:sz w:val="24"/>
                <w:szCs w:val="24"/>
                <w:lang w:eastAsia="ru-RU"/>
              </w:rPr>
              <w:t xml:space="preserve">1765,02  </w:t>
            </w:r>
            <w:r w:rsidRPr="00BA47FC">
              <w:rPr>
                <w:rFonts w:ascii="Times New Roman" w:eastAsia="Times New Roman" w:hAnsi="Times New Roman" w:cs="Times New Roman"/>
                <w:bCs/>
                <w:sz w:val="24"/>
                <w:szCs w:val="24"/>
                <w:lang w:eastAsia="ru-RU"/>
              </w:rPr>
              <w:t>руб.</w:t>
            </w:r>
          </w:p>
        </w:tc>
      </w:tr>
    </w:tbl>
    <w:p w:rsidR="00BA47FC" w:rsidRPr="00BA47FC" w:rsidRDefault="00BA47FC" w:rsidP="00BA47FC">
      <w:pPr>
        <w:tabs>
          <w:tab w:val="left" w:pos="2490"/>
        </w:tabs>
        <w:spacing w:after="60" w:line="240" w:lineRule="auto"/>
        <w:jc w:val="both"/>
        <w:rPr>
          <w:rFonts w:ascii="Times New Roman" w:eastAsia="Times New Roman" w:hAnsi="Times New Roman" w:cs="Times New Roman"/>
          <w:sz w:val="24"/>
          <w:szCs w:val="24"/>
          <w:lang w:eastAsia="ru-RU"/>
        </w:rPr>
      </w:pPr>
    </w:p>
    <w:p w:rsidR="00BA47FC" w:rsidRPr="00BA47FC" w:rsidRDefault="00BA47FC" w:rsidP="00BA47FC">
      <w:pPr>
        <w:tabs>
          <w:tab w:val="left" w:pos="2490"/>
        </w:tabs>
        <w:spacing w:after="60" w:line="240" w:lineRule="auto"/>
        <w:jc w:val="both"/>
        <w:rPr>
          <w:rFonts w:ascii="Times New Roman" w:eastAsia="Times New Roman" w:hAnsi="Times New Roman" w:cs="Times New Roman"/>
          <w:sz w:val="24"/>
          <w:szCs w:val="24"/>
          <w:lang w:eastAsia="ru-RU"/>
        </w:rPr>
      </w:pPr>
    </w:p>
    <w:p w:rsidR="00BA47FC" w:rsidRPr="00BA47FC" w:rsidRDefault="00BA47FC" w:rsidP="00BA47FC">
      <w:pPr>
        <w:tabs>
          <w:tab w:val="left" w:pos="2490"/>
        </w:tabs>
        <w:spacing w:after="60" w:line="240" w:lineRule="auto"/>
        <w:jc w:val="both"/>
        <w:rPr>
          <w:rFonts w:ascii="Times New Roman" w:eastAsia="Times New Roman" w:hAnsi="Times New Roman" w:cs="Times New Roman"/>
          <w:sz w:val="24"/>
          <w:szCs w:val="24"/>
          <w:lang w:eastAsia="ru-RU"/>
        </w:rPr>
      </w:pPr>
    </w:p>
    <w:p w:rsidR="00BA47FC" w:rsidRDefault="00BA47FC" w:rsidP="00BA47FC">
      <w:pPr>
        <w:tabs>
          <w:tab w:val="left" w:pos="2490"/>
        </w:tabs>
        <w:spacing w:after="60" w:line="240" w:lineRule="auto"/>
        <w:jc w:val="both"/>
        <w:rPr>
          <w:rFonts w:ascii="Times New Roman" w:eastAsia="Times New Roman" w:hAnsi="Times New Roman" w:cs="Times New Roman"/>
          <w:b/>
          <w:sz w:val="28"/>
          <w:szCs w:val="28"/>
          <w:lang w:eastAsia="ru-RU"/>
        </w:rPr>
        <w:sectPr w:rsidR="00BA47FC" w:rsidSect="00BA47FC">
          <w:pgSz w:w="16838" w:h="11906" w:orient="landscape"/>
          <w:pgMar w:top="567" w:right="425" w:bottom="567" w:left="1134" w:header="709" w:footer="709" w:gutter="0"/>
          <w:cols w:space="708"/>
          <w:docGrid w:linePitch="360"/>
        </w:sectPr>
      </w:pPr>
      <w:r w:rsidRPr="00BA47FC">
        <w:rPr>
          <w:rFonts w:ascii="Times New Roman" w:eastAsia="Times New Roman" w:hAnsi="Times New Roman" w:cs="Times New Roman"/>
          <w:b/>
          <w:sz w:val="28"/>
          <w:szCs w:val="28"/>
          <w:lang w:eastAsia="ru-RU"/>
        </w:rPr>
        <w:t xml:space="preserve">Председатель </w:t>
      </w:r>
      <w:r w:rsidRPr="00BA47FC">
        <w:rPr>
          <w:rFonts w:ascii="Times New Roman" w:eastAsia="Times New Roman" w:hAnsi="Times New Roman" w:cs="Times New Roman"/>
          <w:b/>
          <w:sz w:val="28"/>
          <w:szCs w:val="28"/>
          <w:lang w:eastAsia="ru-RU"/>
        </w:rPr>
        <w:tab/>
      </w:r>
      <w:r w:rsidRPr="00BA47FC">
        <w:rPr>
          <w:rFonts w:ascii="Times New Roman" w:eastAsia="Times New Roman" w:hAnsi="Times New Roman" w:cs="Times New Roman"/>
          <w:b/>
          <w:sz w:val="28"/>
          <w:szCs w:val="28"/>
          <w:lang w:eastAsia="ru-RU"/>
        </w:rPr>
        <w:tab/>
      </w:r>
      <w:r w:rsidRPr="00BA47FC">
        <w:rPr>
          <w:rFonts w:ascii="Times New Roman" w:eastAsia="Times New Roman" w:hAnsi="Times New Roman" w:cs="Times New Roman"/>
          <w:b/>
          <w:sz w:val="28"/>
          <w:szCs w:val="28"/>
          <w:lang w:eastAsia="ru-RU"/>
        </w:rPr>
        <w:tab/>
      </w:r>
      <w:r w:rsidRPr="00BA47FC">
        <w:rPr>
          <w:rFonts w:ascii="Times New Roman" w:eastAsia="Times New Roman" w:hAnsi="Times New Roman" w:cs="Times New Roman"/>
          <w:b/>
          <w:sz w:val="28"/>
          <w:szCs w:val="28"/>
          <w:lang w:eastAsia="ru-RU"/>
        </w:rPr>
        <w:tab/>
      </w:r>
      <w:r w:rsidRPr="00BA47FC">
        <w:rPr>
          <w:rFonts w:ascii="Times New Roman" w:eastAsia="Times New Roman" w:hAnsi="Times New Roman" w:cs="Times New Roman"/>
          <w:b/>
          <w:sz w:val="28"/>
          <w:szCs w:val="28"/>
          <w:lang w:eastAsia="ru-RU"/>
        </w:rPr>
        <w:tab/>
      </w:r>
      <w:r w:rsidRPr="00BA47FC">
        <w:rPr>
          <w:rFonts w:ascii="Times New Roman" w:eastAsia="Times New Roman" w:hAnsi="Times New Roman" w:cs="Times New Roman"/>
          <w:b/>
          <w:sz w:val="28"/>
          <w:szCs w:val="28"/>
          <w:lang w:eastAsia="ru-RU"/>
        </w:rPr>
        <w:tab/>
      </w:r>
      <w:r w:rsidRPr="00BA47FC">
        <w:rPr>
          <w:rFonts w:ascii="Times New Roman" w:eastAsia="Times New Roman" w:hAnsi="Times New Roman" w:cs="Times New Roman"/>
          <w:b/>
          <w:sz w:val="28"/>
          <w:szCs w:val="28"/>
          <w:lang w:eastAsia="ru-RU"/>
        </w:rPr>
        <w:tab/>
      </w:r>
      <w:r w:rsidRPr="00BA47FC">
        <w:rPr>
          <w:rFonts w:ascii="Times New Roman" w:eastAsia="Times New Roman" w:hAnsi="Times New Roman" w:cs="Times New Roman"/>
          <w:b/>
          <w:sz w:val="28"/>
          <w:szCs w:val="28"/>
          <w:lang w:eastAsia="ru-RU"/>
        </w:rPr>
        <w:tab/>
      </w:r>
      <w:r w:rsidRPr="00BA47FC">
        <w:rPr>
          <w:rFonts w:ascii="Times New Roman" w:eastAsia="Times New Roman" w:hAnsi="Times New Roman" w:cs="Times New Roman"/>
          <w:b/>
          <w:sz w:val="28"/>
          <w:szCs w:val="28"/>
          <w:lang w:eastAsia="ru-RU"/>
        </w:rPr>
        <w:tab/>
      </w:r>
      <w:r w:rsidRPr="00BA47FC">
        <w:rPr>
          <w:rFonts w:ascii="Times New Roman" w:eastAsia="Times New Roman" w:hAnsi="Times New Roman" w:cs="Times New Roman"/>
          <w:b/>
          <w:sz w:val="28"/>
          <w:szCs w:val="28"/>
          <w:lang w:eastAsia="ru-RU"/>
        </w:rPr>
        <w:tab/>
      </w:r>
      <w:r w:rsidRPr="00BA47FC">
        <w:rPr>
          <w:rFonts w:ascii="Times New Roman" w:eastAsia="Times New Roman" w:hAnsi="Times New Roman" w:cs="Times New Roman"/>
          <w:b/>
          <w:sz w:val="28"/>
          <w:szCs w:val="28"/>
          <w:lang w:eastAsia="ru-RU"/>
        </w:rPr>
        <w:tab/>
      </w:r>
      <w:r w:rsidRPr="00BA47FC">
        <w:rPr>
          <w:rFonts w:ascii="Times New Roman" w:eastAsia="Times New Roman" w:hAnsi="Times New Roman" w:cs="Times New Roman"/>
          <w:b/>
          <w:sz w:val="28"/>
          <w:szCs w:val="28"/>
          <w:lang w:eastAsia="ru-RU"/>
        </w:rPr>
        <w:tab/>
      </w:r>
      <w:r w:rsidRPr="00BA47FC">
        <w:rPr>
          <w:rFonts w:ascii="Times New Roman" w:eastAsia="Times New Roman" w:hAnsi="Times New Roman" w:cs="Times New Roman"/>
          <w:b/>
          <w:sz w:val="28"/>
          <w:szCs w:val="28"/>
          <w:lang w:eastAsia="ru-RU"/>
        </w:rPr>
        <w:tab/>
      </w:r>
      <w:r w:rsidRPr="00BA47FC">
        <w:rPr>
          <w:rFonts w:ascii="Times New Roman" w:eastAsia="Times New Roman" w:hAnsi="Times New Roman" w:cs="Times New Roman"/>
          <w:b/>
          <w:sz w:val="28"/>
          <w:szCs w:val="28"/>
          <w:lang w:eastAsia="ru-RU"/>
        </w:rPr>
        <w:tab/>
      </w:r>
      <w:r w:rsidRPr="00BA47FC">
        <w:rPr>
          <w:rFonts w:ascii="Times New Roman" w:eastAsia="Times New Roman" w:hAnsi="Times New Roman" w:cs="Times New Roman"/>
          <w:b/>
          <w:sz w:val="28"/>
          <w:szCs w:val="28"/>
          <w:lang w:eastAsia="ru-RU"/>
        </w:rPr>
        <w:tab/>
      </w:r>
      <w:r w:rsidRPr="00BA47FC">
        <w:rPr>
          <w:rFonts w:ascii="Times New Roman" w:eastAsia="Times New Roman" w:hAnsi="Times New Roman" w:cs="Times New Roman"/>
          <w:b/>
          <w:sz w:val="28"/>
          <w:szCs w:val="28"/>
          <w:lang w:eastAsia="ru-RU"/>
        </w:rPr>
        <w:tab/>
        <w:t>А.К.Абдулхаков</w:t>
      </w:r>
    </w:p>
    <w:p w:rsidR="00BA47FC" w:rsidRPr="00BA47FC" w:rsidRDefault="00BA47FC" w:rsidP="00BA47FC">
      <w:pPr>
        <w:autoSpaceDE w:val="0"/>
        <w:autoSpaceDN w:val="0"/>
        <w:adjustRightInd w:val="0"/>
        <w:spacing w:after="0" w:line="240" w:lineRule="auto"/>
        <w:jc w:val="right"/>
        <w:rPr>
          <w:rFonts w:ascii="Times New Roman" w:eastAsia="Calibri" w:hAnsi="Times New Roman" w:cs="Times New Roman"/>
          <w:b/>
          <w:sz w:val="28"/>
          <w:szCs w:val="28"/>
          <w:lang w:eastAsia="ru-RU"/>
        </w:rPr>
      </w:pPr>
      <w:r w:rsidRPr="00BA47FC">
        <w:rPr>
          <w:rFonts w:ascii="Times New Roman" w:eastAsia="Calibri" w:hAnsi="Times New Roman" w:cs="Times New Roman"/>
          <w:b/>
          <w:sz w:val="28"/>
          <w:szCs w:val="28"/>
          <w:lang w:eastAsia="ru-RU"/>
        </w:rPr>
        <w:lastRenderedPageBreak/>
        <w:t>Приложение №3</w:t>
      </w:r>
    </w:p>
    <w:p w:rsidR="00BA47FC" w:rsidRPr="00BA47FC" w:rsidRDefault="00BA47FC" w:rsidP="00BA47FC">
      <w:pPr>
        <w:autoSpaceDE w:val="0"/>
        <w:autoSpaceDN w:val="0"/>
        <w:adjustRightInd w:val="0"/>
        <w:spacing w:after="0" w:line="240" w:lineRule="auto"/>
        <w:jc w:val="right"/>
        <w:rPr>
          <w:rFonts w:ascii="Times New Roman" w:eastAsia="Calibri" w:hAnsi="Times New Roman" w:cs="Times New Roman"/>
          <w:b/>
          <w:sz w:val="28"/>
          <w:szCs w:val="28"/>
          <w:lang w:eastAsia="ru-RU"/>
        </w:rPr>
      </w:pPr>
      <w:r w:rsidRPr="00BA47FC">
        <w:rPr>
          <w:rFonts w:ascii="Times New Roman" w:eastAsia="Calibri" w:hAnsi="Times New Roman" w:cs="Times New Roman"/>
          <w:b/>
          <w:sz w:val="28"/>
          <w:szCs w:val="28"/>
          <w:lang w:eastAsia="ru-RU"/>
        </w:rPr>
        <w:t>ПРОЕКТ</w:t>
      </w: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sz w:val="28"/>
          <w:szCs w:val="28"/>
          <w:lang w:eastAsia="ru-RU"/>
        </w:rPr>
      </w:pPr>
      <w:r w:rsidRPr="00BA47FC">
        <w:rPr>
          <w:rFonts w:ascii="Times New Roman" w:eastAsia="Calibri" w:hAnsi="Times New Roman" w:cs="Times New Roman"/>
          <w:b/>
          <w:sz w:val="28"/>
          <w:szCs w:val="28"/>
          <w:lang w:eastAsia="ru-RU"/>
        </w:rPr>
        <w:t>Муниципальный контракт № _____</w:t>
      </w: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sz w:val="28"/>
          <w:szCs w:val="28"/>
          <w:lang w:eastAsia="ru-RU"/>
        </w:rPr>
      </w:pPr>
      <w:r w:rsidRPr="00BA47FC">
        <w:rPr>
          <w:rFonts w:ascii="Times New Roman" w:eastAsia="Calibri" w:hAnsi="Times New Roman" w:cs="Times New Roman"/>
          <w:b/>
          <w:sz w:val="28"/>
          <w:szCs w:val="28"/>
          <w:lang w:eastAsia="ru-RU"/>
        </w:rPr>
        <w:t>на выполнение регулярных перевозок пассажиров автомобильным транспортом по муниципальному маршруту г.Казани №62</w:t>
      </w:r>
      <w:r w:rsidRPr="00BA47FC">
        <w:rPr>
          <w:rFonts w:ascii="Times New Roman" w:eastAsia="Calibri" w:hAnsi="Times New Roman" w:cs="Times New Roman"/>
          <w:sz w:val="24"/>
          <w:szCs w:val="24"/>
          <w:lang w:eastAsia="ru-RU"/>
        </w:rPr>
        <w:t xml:space="preserve"> </w:t>
      </w:r>
      <w:r w:rsidRPr="00BA47FC">
        <w:rPr>
          <w:rFonts w:ascii="Times New Roman" w:eastAsia="Calibri" w:hAnsi="Times New Roman" w:cs="Times New Roman"/>
          <w:b/>
          <w:sz w:val="28"/>
          <w:szCs w:val="28"/>
          <w:lang w:eastAsia="ru-RU"/>
        </w:rPr>
        <w:t>по регулируемым тарифам</w:t>
      </w:r>
    </w:p>
    <w:p w:rsidR="00BA47FC" w:rsidRPr="00BA47FC" w:rsidRDefault="00BA47FC" w:rsidP="00BA47F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t>г.Казань</w:t>
      </w:r>
      <w:r w:rsidRPr="00BA47FC">
        <w:rPr>
          <w:rFonts w:ascii="Times New Roman" w:eastAsia="Times New Roman" w:hAnsi="Times New Roman" w:cs="Times New Roman"/>
          <w:sz w:val="28"/>
          <w:szCs w:val="28"/>
          <w:lang w:eastAsia="ru-RU"/>
        </w:rPr>
        <w:tab/>
      </w:r>
      <w:r w:rsidRPr="00BA47FC">
        <w:rPr>
          <w:rFonts w:ascii="Times New Roman" w:eastAsia="Times New Roman" w:hAnsi="Times New Roman" w:cs="Times New Roman"/>
          <w:sz w:val="28"/>
          <w:szCs w:val="28"/>
          <w:lang w:eastAsia="ru-RU"/>
        </w:rPr>
        <w:tab/>
      </w:r>
      <w:r w:rsidRPr="00BA47FC">
        <w:rPr>
          <w:rFonts w:ascii="Times New Roman" w:eastAsia="Times New Roman" w:hAnsi="Times New Roman" w:cs="Times New Roman"/>
          <w:sz w:val="28"/>
          <w:szCs w:val="28"/>
          <w:lang w:eastAsia="ru-RU"/>
        </w:rPr>
        <w:tab/>
      </w:r>
      <w:r w:rsidRPr="00BA47FC">
        <w:rPr>
          <w:rFonts w:ascii="Times New Roman" w:eastAsia="Times New Roman" w:hAnsi="Times New Roman" w:cs="Times New Roman"/>
          <w:sz w:val="28"/>
          <w:szCs w:val="28"/>
          <w:lang w:eastAsia="ru-RU"/>
        </w:rPr>
        <w:tab/>
      </w:r>
      <w:r w:rsidRPr="00BA47FC">
        <w:rPr>
          <w:rFonts w:ascii="Times New Roman" w:eastAsia="Times New Roman" w:hAnsi="Times New Roman" w:cs="Times New Roman"/>
          <w:sz w:val="28"/>
          <w:szCs w:val="28"/>
          <w:lang w:eastAsia="ru-RU"/>
        </w:rPr>
        <w:tab/>
      </w:r>
      <w:r w:rsidRPr="00BA47FC">
        <w:rPr>
          <w:rFonts w:ascii="Times New Roman" w:eastAsia="Times New Roman" w:hAnsi="Times New Roman" w:cs="Times New Roman"/>
          <w:sz w:val="28"/>
          <w:szCs w:val="28"/>
          <w:lang w:eastAsia="ru-RU"/>
        </w:rPr>
        <w:tab/>
      </w:r>
      <w:r w:rsidRPr="00BA47FC">
        <w:rPr>
          <w:rFonts w:ascii="Times New Roman" w:eastAsia="Times New Roman" w:hAnsi="Times New Roman" w:cs="Times New Roman"/>
          <w:sz w:val="28"/>
          <w:szCs w:val="28"/>
          <w:lang w:eastAsia="ru-RU"/>
        </w:rPr>
        <w:tab/>
      </w:r>
      <w:r w:rsidRPr="00BA47FC">
        <w:rPr>
          <w:rFonts w:ascii="Times New Roman" w:eastAsia="Times New Roman" w:hAnsi="Times New Roman" w:cs="Times New Roman"/>
          <w:sz w:val="28"/>
          <w:szCs w:val="28"/>
          <w:lang w:eastAsia="ru-RU"/>
        </w:rPr>
        <w:tab/>
      </w:r>
      <w:r w:rsidRPr="00BA47FC">
        <w:rPr>
          <w:rFonts w:ascii="Times New Roman" w:eastAsia="Times New Roman" w:hAnsi="Times New Roman" w:cs="Times New Roman"/>
          <w:sz w:val="28"/>
          <w:szCs w:val="28"/>
          <w:lang w:eastAsia="ru-RU"/>
        </w:rPr>
        <w:tab/>
        <w:t>«__» _________ ____ г.</w:t>
      </w:r>
    </w:p>
    <w:p w:rsidR="00BA47FC" w:rsidRPr="00BA47FC" w:rsidRDefault="00BA47FC" w:rsidP="00BA47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A47FC" w:rsidRPr="00BA47FC" w:rsidRDefault="00BA47FC" w:rsidP="00BA47F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Муниципальное казенное учреждение «Комитет по транспорту Исполнительного комитета муниципального образования г.Казани», именуемый в дальнейшем «Заказчик», в лице председателя Абдулхакова Айдара Камилевича, действующего на основании Положения, с одной стороны и _________________________________, именуемое в дальнейшем «Подрядчик», в лице ______________________, действующего на основании _________________, с другой стороны, здесь и далее именуемые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A47FC">
        <w:rPr>
          <w:rFonts w:ascii="Times New Roman" w:eastAsia="Calibri" w:hAnsi="Times New Roman" w:cs="Times New Roman"/>
          <w:sz w:val="28"/>
          <w:szCs w:val="28"/>
          <w:vertAlign w:val="superscript"/>
          <w:lang w:eastAsia="ru-RU"/>
        </w:rPr>
        <w:footnoteReference w:id="3"/>
      </w:r>
      <w:r w:rsidRPr="00BA47FC">
        <w:rPr>
          <w:rFonts w:ascii="Times New Roman" w:eastAsia="Calibri" w:hAnsi="Times New Roman" w:cs="Times New Roman"/>
          <w:sz w:val="28"/>
          <w:szCs w:val="28"/>
          <w:lang w:eastAsia="ru-RU"/>
        </w:rPr>
        <w:t xml:space="preserve"> (далее – Закон о контрактной системе) 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BA47FC">
        <w:rPr>
          <w:rFonts w:ascii="Times New Roman" w:eastAsia="Calibri" w:hAnsi="Times New Roman" w:cs="Times New Roman"/>
          <w:sz w:val="28"/>
          <w:szCs w:val="28"/>
          <w:vertAlign w:val="superscript"/>
          <w:lang w:eastAsia="ru-RU"/>
        </w:rPr>
        <w:footnoteReference w:id="4"/>
      </w:r>
      <w:r w:rsidRPr="00BA47FC">
        <w:rPr>
          <w:rFonts w:ascii="Times New Roman" w:eastAsia="Calibri" w:hAnsi="Times New Roman" w:cs="Times New Roman"/>
          <w:sz w:val="28"/>
          <w:szCs w:val="28"/>
          <w:lang w:eastAsia="ru-RU"/>
        </w:rPr>
        <w:t xml:space="preserve"> по результатам открытого конкурса в электронной форме, объявленного Извещением от «__» __________ г. № __________, на основании _________ от «__» _____ ____ г. №_________, заключили настоящий муниципальный контракт (далее – Контракт) о нижеследующем:</w:t>
      </w:r>
    </w:p>
    <w:p w:rsidR="00BA47FC" w:rsidRPr="00BA47FC" w:rsidRDefault="00BA47FC" w:rsidP="00BA47FC">
      <w:pPr>
        <w:spacing w:after="0" w:line="240" w:lineRule="auto"/>
        <w:jc w:val="center"/>
        <w:rPr>
          <w:rFonts w:ascii="Times New Roman" w:eastAsia="Calibri" w:hAnsi="Times New Roman" w:cs="Times New Roman"/>
          <w:b/>
          <w:sz w:val="28"/>
          <w:szCs w:val="28"/>
        </w:rPr>
      </w:pPr>
    </w:p>
    <w:p w:rsidR="00BA47FC" w:rsidRPr="00BA47FC" w:rsidRDefault="00BA47FC" w:rsidP="00BA47FC">
      <w:pPr>
        <w:spacing w:after="0" w:line="240" w:lineRule="auto"/>
        <w:jc w:val="center"/>
        <w:rPr>
          <w:rFonts w:ascii="Times New Roman" w:eastAsia="Calibri" w:hAnsi="Times New Roman" w:cs="Times New Roman"/>
          <w:b/>
          <w:sz w:val="28"/>
          <w:szCs w:val="28"/>
        </w:rPr>
      </w:pPr>
      <w:r w:rsidRPr="00BA47FC">
        <w:rPr>
          <w:rFonts w:ascii="Times New Roman" w:eastAsia="Calibri" w:hAnsi="Times New Roman" w:cs="Times New Roman"/>
          <w:b/>
          <w:sz w:val="28"/>
          <w:szCs w:val="28"/>
        </w:rPr>
        <w:t>1. Предмет контракта</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1.1. Подрядчик обязуется выполнять регулярные перевозки пассажиров автомобильным транспортом по муниципальному маршруту г.Казани №62 по регулируемым тарифам (далее </w:t>
      </w:r>
      <w:r w:rsidRPr="00BA47FC">
        <w:rPr>
          <w:rFonts w:ascii="Calibri" w:eastAsia="Calibri" w:hAnsi="Calibri" w:cs="Times New Roman"/>
          <w:sz w:val="28"/>
          <w:szCs w:val="28"/>
        </w:rPr>
        <w:t>–</w:t>
      </w:r>
      <w:r w:rsidRPr="00BA47FC">
        <w:rPr>
          <w:rFonts w:ascii="Times New Roman" w:eastAsia="Calibri" w:hAnsi="Times New Roman" w:cs="Times New Roman"/>
          <w:sz w:val="28"/>
          <w:szCs w:val="28"/>
          <w:lang w:eastAsia="ru-RU"/>
        </w:rPr>
        <w:t xml:space="preserve"> работы), параметры которого установлены приложением №2 к Контракту, а Заказчик принять и оплатить эти работы.</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rPr>
        <w:t>1</w:t>
      </w:r>
      <w:r w:rsidRPr="00BA47FC">
        <w:rPr>
          <w:rFonts w:ascii="Times New Roman" w:eastAsia="Calibri" w:hAnsi="Times New Roman" w:cs="Times New Roman"/>
          <w:sz w:val="28"/>
          <w:szCs w:val="28"/>
          <w:lang w:eastAsia="ru-RU"/>
        </w:rPr>
        <w:t>.2. Для выполнения работ используются транспортные средства, характеристики и оборудование, которых соответствуют требованиям, установленным приложением №3 к Контракту.</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1.3. Объемы работ установлены приложением №4 к Контракту и Техническим заданием (Приложение №1).</w:t>
      </w:r>
    </w:p>
    <w:p w:rsidR="00BA47FC" w:rsidRPr="00BA47FC" w:rsidRDefault="00BA47FC" w:rsidP="00BA47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t>1.4. В течение срока действия Контракта применяются тарифы на перевозку пассажиров и провоз багажа, установленные нормативными правовыми актами, действующими на территории г. Казани на момент выполнения работ.</w:t>
      </w:r>
    </w:p>
    <w:p w:rsidR="00BA47FC" w:rsidRPr="00BA47FC" w:rsidRDefault="00BA47FC" w:rsidP="00BA47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lastRenderedPageBreak/>
        <w:t>1.5. Плата за проезд пассажиров и провоз багажа по маршруту, предусмотренных приложением №2 к Контракту, поступает в распоряжение Подрядчика, в том числе наличные денежные средства, полученные от пассажиров, перечисления денежных средств за перевозку пассажиров по системам безналичного расчета, бюджетные ассигнования, предоставляемые в порядке, предусмотренном нормативными правовыми актами Республики Татарстан за предоставление льгот на проезд, утвержденных в установленном порядке.</w:t>
      </w:r>
    </w:p>
    <w:p w:rsidR="00BA47FC" w:rsidRPr="00BA47FC" w:rsidRDefault="00BA47FC" w:rsidP="00BA47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t>1.6. Права и обязанности Заказчика, предусмотренные подпунктом 3 пункта 5.2 и  Приложения №9, возлагаются на МКУ «Организатор пассажирских перевозок».</w:t>
      </w:r>
    </w:p>
    <w:p w:rsidR="00BA47FC" w:rsidRPr="00BA47FC" w:rsidRDefault="00BA47FC" w:rsidP="00BA47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t>1.7. Идентификационный код закупки: 203165510887116550100100040004931244.</w:t>
      </w:r>
    </w:p>
    <w:p w:rsidR="00BA47FC" w:rsidRPr="00BA47FC" w:rsidRDefault="00BA47FC" w:rsidP="00BA47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t>1.8 Страна происхождения  товара _________________.</w:t>
      </w:r>
    </w:p>
    <w:p w:rsidR="00BA47FC" w:rsidRPr="00BA47FC" w:rsidRDefault="00BA47FC" w:rsidP="00BA47FC">
      <w:pPr>
        <w:tabs>
          <w:tab w:val="left" w:pos="2896"/>
        </w:tabs>
        <w:spacing w:after="0" w:line="240" w:lineRule="auto"/>
        <w:jc w:val="center"/>
        <w:rPr>
          <w:rFonts w:ascii="Times New Roman" w:eastAsia="Calibri" w:hAnsi="Times New Roman" w:cs="Times New Roman"/>
          <w:b/>
          <w:sz w:val="28"/>
          <w:szCs w:val="28"/>
        </w:rPr>
      </w:pPr>
    </w:p>
    <w:p w:rsidR="00BA47FC" w:rsidRPr="00BA47FC" w:rsidRDefault="00BA47FC" w:rsidP="00BA47FC">
      <w:pPr>
        <w:tabs>
          <w:tab w:val="left" w:pos="2896"/>
        </w:tabs>
        <w:spacing w:after="0" w:line="240" w:lineRule="auto"/>
        <w:jc w:val="center"/>
        <w:rPr>
          <w:rFonts w:ascii="Times New Roman" w:eastAsia="Calibri" w:hAnsi="Times New Roman" w:cs="Times New Roman"/>
          <w:b/>
          <w:sz w:val="28"/>
          <w:szCs w:val="28"/>
        </w:rPr>
      </w:pPr>
      <w:r w:rsidRPr="00BA47FC">
        <w:rPr>
          <w:rFonts w:ascii="Times New Roman" w:eastAsia="Calibri" w:hAnsi="Times New Roman" w:cs="Times New Roman"/>
          <w:b/>
          <w:sz w:val="28"/>
          <w:szCs w:val="28"/>
        </w:rPr>
        <w:t>2. Цена Контракта и порядок оплаты</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2.1. Цена Контракта и валюта платежа устанавливаются в российских рублях.</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2.2. Цена Контракта составляет: __________ руб., без НДС (не подлежит налогообложению (освобождается от налогообложения) пп.7. п.2 ст.149 Налогового кодекса Российской Федерации).</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июль – декабрь 2020г. – ____руб.</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2021г. – ____руб.</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2022г. – ____руб.</w:t>
      </w:r>
    </w:p>
    <w:p w:rsidR="00BA47FC" w:rsidRPr="00BA47FC" w:rsidRDefault="00BA47FC" w:rsidP="00BA47FC">
      <w:pPr>
        <w:spacing w:after="0" w:line="240" w:lineRule="auto"/>
        <w:ind w:firstLine="709"/>
        <w:jc w:val="both"/>
        <w:rPr>
          <w:rFonts w:ascii="Times New Roman" w:eastAsia="Calibri" w:hAnsi="Times New Roman" w:cs="Times New Roman"/>
          <w:i/>
          <w:sz w:val="28"/>
          <w:szCs w:val="28"/>
        </w:rPr>
      </w:pPr>
      <w:r w:rsidRPr="00BA47FC">
        <w:rPr>
          <w:rFonts w:ascii="Times New Roman" w:eastAsia="Calibri" w:hAnsi="Times New Roman" w:cs="Times New Roman"/>
          <w:sz w:val="28"/>
          <w:szCs w:val="28"/>
        </w:rPr>
        <w:t>Январь-апрель 2023г. - ____руб.</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2.3. Цена Контракта формируется с учетом расходов Подрядчика, в том числе расходов на страхование, уплату таможенных пошлин, налогов, сборов, других обязательных платежей, которые Подрядчик должен выплатить в связи с выполнением обязательств по Контракту в соответствии с законодательством Российской Федерации.</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2.4.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частью 1 статьи 95 Закона о контрактной системе.</w:t>
      </w:r>
    </w:p>
    <w:p w:rsidR="00BA47FC" w:rsidRPr="00BA47FC" w:rsidRDefault="00BA47FC" w:rsidP="00BA47FC">
      <w:pPr>
        <w:spacing w:after="0" w:line="240" w:lineRule="auto"/>
        <w:ind w:firstLine="709"/>
        <w:jc w:val="both"/>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t>2.5. Оплата Контракта (этапа исполнения Контракта) осуществляется Заказчиком ежеквартально по факту выполнения работ на основании счета, выставленного Подрядчиком, с приложением подписанного Заказчиком Акта приемки выполненных работ по форме согласно приложению №6 к Контракту и Отчета об осуществлении регулярных перевозок (Приложение №13)</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2.6. Срок оплаты фактически выполненных работ определяется в соответствии с частью 13.1 статьи 34 Закона о контрактной системе и составляет не более чем 30 дней со дня подписания Заказчиком Акта приемки выполненных работ.</w:t>
      </w:r>
    </w:p>
    <w:p w:rsidR="00BA47FC" w:rsidRPr="00BA47FC" w:rsidRDefault="00BA47FC" w:rsidP="00BA47FC">
      <w:pPr>
        <w:widowControl w:val="0"/>
        <w:spacing w:after="0" w:line="240" w:lineRule="auto"/>
        <w:ind w:firstLine="709"/>
        <w:jc w:val="both"/>
        <w:rPr>
          <w:rFonts w:ascii="Times New Roman" w:eastAsia="Times New Roman" w:hAnsi="Times New Roman" w:cs="Times New Roman"/>
          <w:kern w:val="2"/>
          <w:sz w:val="28"/>
          <w:szCs w:val="28"/>
          <w:lang w:eastAsia="ar-SA"/>
        </w:rPr>
      </w:pPr>
      <w:r w:rsidRPr="00BA47FC">
        <w:rPr>
          <w:rFonts w:ascii="Times New Roman" w:eastAsia="Times New Roman" w:hAnsi="Times New Roman" w:cs="Times New Roman"/>
          <w:kern w:val="2"/>
          <w:sz w:val="28"/>
          <w:szCs w:val="28"/>
          <w:lang w:eastAsia="ar-SA"/>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2.8. В течение 20 дней после окончания календарного года Стороны осуществляют сверку расчетов. По результатам сверки расчетов Стороны подписывают Акт сверки взаимных расчетов в соответствии с приложением №7 к Контракту. Оплата или возврат денежных средств осуществляется Стороной-</w:t>
      </w:r>
      <w:r w:rsidRPr="00BA47FC">
        <w:rPr>
          <w:rFonts w:ascii="Times New Roman" w:eastAsia="Calibri" w:hAnsi="Times New Roman" w:cs="Times New Roman"/>
          <w:sz w:val="28"/>
          <w:szCs w:val="28"/>
        </w:rPr>
        <w:lastRenderedPageBreak/>
        <w:t>должником в течение 5 рабочих дней со дня получения счета или письменного уведомления.</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2.9. Обязательства Сторон, связанные с перечислением денежных средств, считаются исполненными с момента списания денежных средств с банковского счета соответствующей Стороны.</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2.10. Излишне оплаченные Заказчиком суммы подлежат возврату Подрядчиком в срок не позднее 5 дней со дня получения требования о таком возврате.</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2.11. В случае неисполнения или ненадлежащего исполнения Подрядчиком обязательств по Контракту Заказчик вправе произвести оплату путем выплаты Подрядчику суммы, уменьшенной на сумму неустойки (пени, штрафов) и (или) убытков. </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2.12. В целях недопущения образования кредиторской задолженности на конец текущего года Заказчик имеет право в пределах лимитов бюджетных ассигнований, предусмотренных сводной бюджетной росписью на соответствующий финансовый год для оплаты муниципального контракта, произвести авансовый платеж за последний месяц года на основании плановых расчетов с обязательным последующим представлением расчетов фактических затрат за отчетный месяц.</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2.13.</w:t>
      </w:r>
      <w:r w:rsidRPr="00BA47FC">
        <w:rPr>
          <w:rFonts w:ascii="Calibri" w:eastAsia="Calibri" w:hAnsi="Calibri" w:cs="Times New Roman"/>
          <w:sz w:val="28"/>
          <w:szCs w:val="28"/>
        </w:rPr>
        <w:t xml:space="preserve"> </w:t>
      </w:r>
      <w:r w:rsidRPr="00BA47FC">
        <w:rPr>
          <w:rFonts w:ascii="Times New Roman" w:eastAsia="Calibri" w:hAnsi="Times New Roman" w:cs="Times New Roman"/>
          <w:sz w:val="28"/>
          <w:szCs w:val="28"/>
        </w:rPr>
        <w:t>В целях обеспечения стабильности транспортного обслуживания населения, расчет с Подрядчиком производится ежеквартально по факту выполнения Работ.</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2.14. Источник финансирования контракта: бюджет муниципального образования г. Казани.</w:t>
      </w:r>
    </w:p>
    <w:p w:rsidR="00BA47FC" w:rsidRPr="00BA47FC" w:rsidRDefault="00BA47FC" w:rsidP="00BA47FC">
      <w:pPr>
        <w:keepNext/>
        <w:spacing w:after="0" w:line="240" w:lineRule="auto"/>
        <w:jc w:val="center"/>
        <w:rPr>
          <w:rFonts w:ascii="Times New Roman" w:eastAsia="Calibri" w:hAnsi="Times New Roman" w:cs="Times New Roman"/>
          <w:b/>
          <w:sz w:val="28"/>
          <w:szCs w:val="28"/>
        </w:rPr>
      </w:pPr>
    </w:p>
    <w:p w:rsidR="00BA47FC" w:rsidRPr="00BA47FC" w:rsidRDefault="00BA47FC" w:rsidP="00BA47FC">
      <w:pPr>
        <w:keepNext/>
        <w:spacing w:after="0" w:line="240" w:lineRule="auto"/>
        <w:jc w:val="center"/>
        <w:rPr>
          <w:rFonts w:ascii="Times New Roman" w:eastAsia="Calibri" w:hAnsi="Times New Roman" w:cs="Times New Roman"/>
          <w:b/>
          <w:sz w:val="28"/>
          <w:szCs w:val="28"/>
        </w:rPr>
      </w:pPr>
      <w:r w:rsidRPr="00BA47FC">
        <w:rPr>
          <w:rFonts w:ascii="Times New Roman" w:eastAsia="Calibri" w:hAnsi="Times New Roman" w:cs="Times New Roman"/>
          <w:b/>
          <w:sz w:val="28"/>
          <w:szCs w:val="28"/>
        </w:rPr>
        <w:t xml:space="preserve">3. Контроль за наличием у Подрядчика транспортных средств, предусмотренных Контрактом </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3.1. В течение 5 рабочих дней с момента заключения контракта, Подрядчик составляет и направляет Заказчику подписанный со своей стороны Акт наличия транспортных средств согласно приложению №8 к Контракту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Контракта.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3.2. В течение 5 рабочих дней со дня получения Акта о наличии транспортных средств Заказчик проводит документарную проверку сведений, содержащихся в представленном Акте и прилагаемых к нему документах. В случае если при проведении соответствующей документарной проверки возникают обоснованные сомнения в достоверности указанных сведений, Заказчик проводит выездную проверку Подрядчика.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3.4. В случае несогласия Заказчика с представленным Подрядчиком Актом наличия транспортных средств Стороны урегулируют разногласия в соответствии с разделом 8 Контракта.</w:t>
      </w: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sz w:val="28"/>
          <w:szCs w:val="28"/>
        </w:rPr>
      </w:pP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sz w:val="28"/>
          <w:szCs w:val="28"/>
        </w:rPr>
      </w:pPr>
      <w:r w:rsidRPr="00BA47FC">
        <w:rPr>
          <w:rFonts w:ascii="Times New Roman" w:eastAsia="Calibri" w:hAnsi="Times New Roman" w:cs="Times New Roman"/>
          <w:b/>
          <w:sz w:val="28"/>
          <w:szCs w:val="28"/>
        </w:rPr>
        <w:t>4. Порядок приемки работ</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4.1. Не позднее 15 рабочих дней со дня окончания квартала, Подрядчик с учетом сведений, представленных оператором информационной системы навигации, составляет и направляет Заказчику подписанный со своей стороны Акт приемки выполненных работ в соответствии с приложением №6 к Контракту в двух экземплярах и Отчет об осуществлении регулярных перевозок (Приложение №13 к Контракту).</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4.2. Заказчик в течение 10 рабочих дней со дня получения Акта приемки выполненных работ обязан:</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1) в случае согласия с Актом приемки выполненных работ направить Подрядчику подписанный со своей стороны один экземпляр данного Акта;</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 в случае несогласия с Актом приемки выполненных работ направить Подрядчику свои замечания с приложением доказательств наличия в указанном акте ошибочных сведений (записи камер фото- или видеофиксации, навигационные треки, параметры движения, зафиксированные информационной системой навигации, и иные доказательства).</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4.3. В случае согласия Подрядчика с доказательствами, представленными Заказчиком, Стороны подписывают Акт приемки выполненных работ с учетом скорректированных сведений о выполненных работах.</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4.4. В случае несогласия Подрядчика с доказательствами, представленными Заказчиком, Стороны урегулируют разногласия в соответствии с разделом 8 Контракта.</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4.5. Для проверки выполненных Подрядчиком работ в части их соответствия условиям Контракта Заказчик проводит экспертизу выполненных работ. Экспертиза выполненных работ может проводиться Заказчиком своими силами или к ее проведению могут привлекаться эксперты, экспертные организации.</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4.6. По решению Заказчика, для приемки выполненных работ может создаваться приемочная комиссия, которая состоит не менее чем из пяти человек.</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4.7. Экспертиза результатов выполненных работ на предмет соответствия их объема, качества требованиям Контракта и приложений к нему силами  Заказчика проводится по истечении 5 (пяти) дней, но не позднее 10 (десяти) рабочих дней со дня принятия решения о ее проведении.</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Экспертиза результатов выполненных работ на предмет соответствия их объема, качества требованиям Контракта и приложений к нему с привлечением независимых экспертов проводится в течение 20 (двадцать) дней со дня ее назначения.</w:t>
      </w: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sz w:val="28"/>
          <w:szCs w:val="28"/>
        </w:rPr>
      </w:pP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sz w:val="28"/>
          <w:szCs w:val="28"/>
        </w:rPr>
      </w:pPr>
      <w:r w:rsidRPr="00BA47FC">
        <w:rPr>
          <w:rFonts w:ascii="Times New Roman" w:eastAsia="Calibri" w:hAnsi="Times New Roman" w:cs="Times New Roman"/>
          <w:b/>
          <w:sz w:val="28"/>
          <w:szCs w:val="28"/>
        </w:rPr>
        <w:t>5. Взаимодействие Сторон</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5.1. Заказчик вправе:</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1) осуществлять контроль за соблюдением Подрядчиком условий Контракта в соответствии с приложением №9 к Контракту;</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 требовать от Подрядчика надлежащего выполнения обязательств в соответствии с условиями Контракта;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3) координировать действия Подрядчика в рамках выполнения работ по Контракту;</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lastRenderedPageBreak/>
        <w:t>4) изменять параметры маршрута в порядке, предусмотренном приложением №10 к Контракту;</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5) осуществлять иные права, предусмотренные Контрактом и законодательством Российской Федерации;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5.2. Заказчик обязан:</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1) в течение 5 рабочих дней со дня подписания Сторонами Акта  наличия транспортных средств выдать Подрядчику карты маршрутов в отношении транспортных средств, указанных в данном Акте;</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 своевременно принять и оплатить выполненные работы в соответствии с Контрактом;</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3) уведомить Подрядчика в письменной форме в течение 5 рабочих дней со дня заключения контракта, о способах (каналах) связи с диспетчерской службой Заказчика;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4) уведомлять Подрядчика в письменной форме об известных Заказчику плановых ограничениях или прекращении движения транспортных средств по отдельным участкам улично-дорожной сети;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5) уведомлять Подрядчика в письменной форме о вносимых изменениях во взаимодействие Подрядчика с оператором информационной системы навигации;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6) уведомлять Подрядчика в письменной форме о вносимых изменениях во взаимодействие Подрядчика с оператором автоматизированной системы контроля за оплатой проезда;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7) выполнять иные обязанности, предусмотренные Контрактом и законодательством Российской Федерации.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5.3. Подрядчик вправе:</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1) запрашивать и получать от Заказчика всю информацию, необходимую для полного, своевременного и качественного выполнения работ;</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 требовать своевременного подписания Заказчиком актов о приемке выполненных работ;</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3) требовать своевременную оплату Заказчиком выполненных работ;</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4) осуществлять иные права, предусмотренные Контрактом и законодательством Российской Федерации.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5.4. Подрядчик обязан:</w:t>
      </w:r>
    </w:p>
    <w:p w:rsidR="00BA47FC" w:rsidRPr="00BA47FC" w:rsidRDefault="00BA47FC" w:rsidP="00BA47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t>1) подтвердить наличие транспортных средств, необходимых для выполнения предусмотренных Контрактом работ, не позднее, чем за 5 рабочих дней со дня начала их выполнения;</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 приступить к выполнению предусмотренных Контрактом работ, с момента  заключения Контракта;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3) выполнять предусмотренные Контрактом работы самостоятельно;</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4) ежемесячно предоставлять Подрядчику отчет о полученной им плате за проезд пассажиров и провоз багажа в соответствии с приложением №11 к Контракту;</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5) соблюдать сводное расписание отправления транспортных средств установленное приложением №2  к Контракту;</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6) использовать для осуществления перевозок транспортные средства количество, характеристики и оборудование которых соответствует условиям Контракта;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lastRenderedPageBreak/>
        <w:t>7) выполнять требования к размещению информации, в том числе рекламы, в транспортных средствах, установленные приложением №12 к Контракту;</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8) выполнять указания диспетчерской службы Заказчика;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9) по запросу Заказчика направлять ему в течение 5 рабочих дней мотивированные ответы на жалобы, поступившие от пассажиров в адрес Заказчика, на качество транспортного обслуживания на маршрутах, предусмотренных Контрактом;</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10) ежемесячно</w:t>
      </w:r>
      <w:r w:rsidRPr="00BA47FC">
        <w:rPr>
          <w:rFonts w:ascii="Times New Roman" w:eastAsia="Calibri" w:hAnsi="Times New Roman" w:cs="Times New Roman"/>
          <w:i/>
          <w:sz w:val="28"/>
          <w:szCs w:val="28"/>
        </w:rPr>
        <w:t xml:space="preserve"> </w:t>
      </w:r>
      <w:r w:rsidRPr="00BA47FC">
        <w:rPr>
          <w:rFonts w:ascii="Times New Roman" w:eastAsia="Calibri" w:hAnsi="Times New Roman" w:cs="Times New Roman"/>
          <w:sz w:val="28"/>
          <w:szCs w:val="28"/>
        </w:rPr>
        <w:t>уведомлять Заказчика в письменной форме о количестве и содержании жалоб на качество транспортного обслуживания, поступивших непосредственно Подрядчику, а также о принятых мерах по результатам рассмотрения данных жалоб;</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11) при поступлении по электронной почте, посредством факсимильной связи от Заказчика письма (запроса) подготовить ответ в течение 14 календарных дней;</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12) уведомить Заказчика в письменной форме о невозможности приступить к выполнению работ, предусмотренных Контрактом, не позднее, чем за 30 календарных дней до дня начала выполнения данных работ с указанием причин просрочки и предполагаемой даты начала выполнения этих работ;</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13) уведомлять Заказчика о наступлении обстоятельств, которые могут поставить под угрозу надлежащее исполнение Подрядчиком обязательств по Контракту, в том числе:</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о приостановлении или прекращении действия лицензии Подрядчика на осуществление </w:t>
      </w:r>
      <w:hyperlink r:id="rId73" w:history="1">
        <w:r w:rsidRPr="00BA47FC">
          <w:rPr>
            <w:rFonts w:ascii="Times New Roman" w:eastAsia="Calibri" w:hAnsi="Times New Roman" w:cs="Times New Roman"/>
            <w:sz w:val="28"/>
            <w:szCs w:val="28"/>
          </w:rPr>
          <w:t>деятельности</w:t>
        </w:r>
      </w:hyperlink>
      <w:r w:rsidRPr="00BA47FC">
        <w:rPr>
          <w:rFonts w:ascii="Times New Roman" w:eastAsia="Calibri" w:hAnsi="Times New Roman" w:cs="Times New Roman"/>
          <w:sz w:val="28"/>
          <w:szCs w:val="28"/>
        </w:rPr>
        <w:t xml:space="preserve"> по перевозкам пассажиров и иных лиц автобусами;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об открытие в отношении Подрядчика процедуры банкротства;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о принятии Подрядчиком решений о начале процедур ликвидации или реорганизации.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Указанные уведомления должны быть направлены Заказчику в письменной форме в течение 1 рабочего дня со дня наступления соответствующих обстоятельств;</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14) обеспечить беспрепятственный доступ в транспортные средства должностных лиц, уполномоченных Заказчиком на осуществление контроля за выполнением условий Контракта;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15) обеспечить работоспособность установленного на транспортных средствах оборудования, предусмотренных приложением №3 к Контракту;</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16) обеспечить взаимодействие с оператором автоматизированной системы контроля за оплатой проезда в соответствии с приложением №14 к Контракту;</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17) обеспечить взаимодействие с оператором информационной системы навигации в соответствии с приложением №15 к Контракту;</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18) обеспечить водителей, осуществляющих перевозку пассажиров, форменной одеждой, соответствующей требованиям, предусмотренным Приложением №16 к Контракту;</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19) хранить видеозаписи, полученные с помощью видеорегистраторов, не менее 3 рабочих дней со дня их записи и предоставлять Заказчику по его запросу такие видеозаписи не позднее 1 рабочего дня со дня получения запроса;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20) обеспечивать информирование пассажиров об условиях перевозок в соответствии с приложением №3 к Контракту;</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lastRenderedPageBreak/>
        <w:t>21) обеспечить размещение на остановочных пунктах маршрутов, указанных в приложении №2 к Контракту, интервал движения по данному маршруту в соответствии с приложением №2 к Контракту;</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22) обеспечить чистоту в салоне транспортных средств;</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23) обеспечить внешнее и внутреннее оформление транспортных средств в соответствии с приложением №3 к Контракту;</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24) выполнять иные обязанности, предусмотренные Контрактом с учетом особенностей организации регулярных перевозок и законодательством Российской Федерации.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25) осуществлять перевозку пассажиров, выдавая в качестве подтверждения заключения платного договора перевозки билет установленной формы (при наличной системе оплаты проезда), взимать провозную плату согласно тарифам на проезд, устанавливаемым соответствующими правовыми актами, а также перевозить пассажиров, имеющих право на льготный проезд в соответствии с правовыми актами, действующими на территории г.Казани.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26) в случае возникновения чрезвычайных происшествий и иных непредвиденных ситуаций, не позволяющих надлежащим образом осуществить перевозки пассажиров, немедленно, но не позднее, чем в течение часа после происшествия, сообщать об этом дежурному Заказчика (тел.292-33-50, тел/факс 292-87-28, факс.292-86-14, 292-40-91, тел.292-29-14, 292-27-46, Е-mail: kt.kazan@tatar.ru); выполнять оперативные указания дежурного Заказчика по ликвидации последствий чрезвычайных происшествий, отданные в пределах его полномочий.</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27) в соответствующие сроки, надлежащем порядке и на условиях, установленных правовыми актами Заказчика либо иного органа местного самоуправления г.Казани, принимать участие в сезонных обследованиях пассажиропотоков, проводимых организациями, уполномоченными выполнять указанные функции по принятой у Заказчика методике.</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28) обеспечить хранение транспортных средств, использующихся для перевозок пассажиров на Маршрутах, на специализированных производственных базах, оказывающих все необходимые либо дополнительно оговоренные Сторонами или Заказчиком работы по техническому обслуживанию, медицинскому контролю, контролю контролера, надлежащему хранению;</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29) исполнять требования трудового законодательства, в том числе те из них, которые обусловливают выполнение задачи обеспечения безопасности дорожного движения: требования о соблюдении водителями Правил дорожного движения РФ, требования о соблюдении режима труда и отдыха водителей Подрядчика и других его работников, занятых в сфере организации и осуществления перевозок по Маршрутам, а также требования по своевременной выплате заработной платы указанным водителям;</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30) организовать работу в системе учетной политики (утвержденной перевозчиками), обеспечивающей учет затрат на пассажирские перевозки, в соответствии с требованиями, изложенными в Порядке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 утвержденным </w:t>
      </w:r>
      <w:r w:rsidRPr="00BA47FC">
        <w:rPr>
          <w:rFonts w:ascii="Times New Roman" w:eastAsia="Calibri" w:hAnsi="Times New Roman" w:cs="Times New Roman"/>
          <w:sz w:val="28"/>
          <w:szCs w:val="28"/>
        </w:rPr>
        <w:lastRenderedPageBreak/>
        <w:t>Постановлением Государственного комитета Республики Татарстан по тарифам от 07.06.2019 №7-1/т;</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31) обеспечить исполнение требований Федерального закона от 09.02.2007 №16 «О транспортной безопасности», в том числе своевременное предоставление информации в Комитет по транспорту Исполнительного комитета г.Казани о выполнении мероприятий по транспортной безопасности.  </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32) предоставлять транспортные средства для обеспечения мероприятий проводимых в муниципальном образовании г.Казани при объявлении мобилизации, введении военного положения и эвакуации населения в сроки и пункты, указанные в дополнительном задании Исполнительного комитета г.Казани»;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33) нести самостоятельно расходы на закупку (приобретение) товаров, работ, услуг, необходимых для надлежащего исполнения своих обязательств по настоящему муниципальному контракту, в том числе закупка пассажирских автотранспортных средств, моторного топлива, горюче-смазочных материалов (моторные масла, масла для узлов и агрегатов автотранспортных средств, охлаждающие жидкости, смазки, технические жидкости и прочие), запасных частей, узлов и агрегатов к автотранспортным средствам; закупка услуг по техническому обслуживанию и ремонту автотранспортных средств, узлов и агрегатов к ним; закупка финансовых услуг финансовых и кредитных учреждений (лизинг, кредит), услуг по обязательному страхованию автогражданской ответственности владельцев транспортных средств, услуг по обязательному страхованию гражданской ответственности Подрядчика за причинение при перевозках вреда жизни, здоровью, имуществу пассажиров; а также закупка прочих товаров, работ, услуг;</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34) осуществлять в порядке и сроки, определяемые Заказчиком, за счет собственных средств приобретение, установку и подключение бортовых комплектов для диспетчерского контроля и управления работой подвижного состава на обслуживаемых маршрутах в рамках городской системы автоматизированного управления транспортом (АСУ-Т) или приобретать автобусы с установленными бортовыми комплектами (если тип таковых позволяет осуществлять диспетчеризацию в г.Казани посредством развернутой или разворачивающейся в городе системы диспетчеризации); нести самостоятельно расходы на поддержание указанных бортовых комплектов в исправном, работоспособном состоянии; осуществлять на установленных правовыми актами, действующими на территории г.Казани, условиях, в должном порядке и соответствующие сроки взаимодействия с лицом либо службой, уполномоченной организовывать и осуществлять  диспетчеризацию пассажирских перевозок в г.Казани;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35) осуществлять в порядке и сроки, определяемые Заказчиком, за счет собственных средств приобретение, установку и подключение, оборудования, используемого в Автоматизированной системе оплаты проезда на городском пассажирском транспорте г. Казани; нести самостоятельно расходы на поддержание указанного оборудования в исправном, работоспособном состоянии;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36)</w:t>
      </w:r>
      <w:r w:rsidRPr="00BA47FC">
        <w:rPr>
          <w:rFonts w:ascii="Calibri" w:eastAsia="Calibri" w:hAnsi="Calibri" w:cs="Times New Roman"/>
          <w:sz w:val="28"/>
          <w:szCs w:val="28"/>
        </w:rPr>
        <w:t xml:space="preserve"> </w:t>
      </w:r>
      <w:r w:rsidRPr="00BA47FC">
        <w:rPr>
          <w:rFonts w:ascii="Times New Roman" w:eastAsia="Calibri" w:hAnsi="Times New Roman" w:cs="Times New Roman"/>
          <w:sz w:val="28"/>
          <w:szCs w:val="28"/>
        </w:rPr>
        <w:t>Обеспечить работу всех транспортных средств на маршруте с регулярностью не менее 80% от ежедневного планового значения, в соответствии с режимом работы и расписанием движения транспортных средств, утвержденным Заказчиком;</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lastRenderedPageBreak/>
        <w:t>37) иметь лицензию на осуществление деятельности по перевозкам пассажиров и иных лиц автобусами в соответствии с п.24 ч.1 ст.12 Федерального закона от 4 мая 2011 года №99-ФЗ "О лицензировании отдельных видов деятельности" и Постановления Правительства РФ от 27 февраля 2019 года №195 «О лицензировании деятельности по перевозкам пассажиров и иных лиц автобусами» по виду: перевозки пассажиров автобусами лицензиата на основании договора перевозки пассажира или договора фрахтования транспортного средства (коммерческие перевозки).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Регулярная работа транспортного средства это отправление каждого рейса маршрута регулярных перевозок от остановочного пункта (контрольного) в соответствии с установленным расписанием и допустимыми отклонениями.</w:t>
      </w:r>
    </w:p>
    <w:p w:rsidR="00BA47FC" w:rsidRPr="00BA47FC" w:rsidRDefault="00BA47FC" w:rsidP="00BA47FC">
      <w:pPr>
        <w:keepNext/>
        <w:spacing w:after="0" w:line="240" w:lineRule="auto"/>
        <w:jc w:val="center"/>
        <w:rPr>
          <w:rFonts w:ascii="Times New Roman" w:eastAsia="Calibri" w:hAnsi="Times New Roman" w:cs="Times New Roman"/>
          <w:b/>
          <w:sz w:val="28"/>
          <w:szCs w:val="28"/>
        </w:rPr>
      </w:pPr>
    </w:p>
    <w:p w:rsidR="00BA47FC" w:rsidRPr="00BA47FC" w:rsidRDefault="00BA47FC" w:rsidP="00BA47FC">
      <w:pPr>
        <w:keepNext/>
        <w:spacing w:after="0" w:line="240" w:lineRule="auto"/>
        <w:jc w:val="center"/>
        <w:rPr>
          <w:rFonts w:ascii="Times New Roman" w:eastAsia="Calibri" w:hAnsi="Times New Roman" w:cs="Times New Roman"/>
          <w:b/>
          <w:sz w:val="28"/>
          <w:szCs w:val="28"/>
        </w:rPr>
      </w:pPr>
      <w:r w:rsidRPr="00BA47FC">
        <w:rPr>
          <w:rFonts w:ascii="Times New Roman" w:eastAsia="Calibri" w:hAnsi="Times New Roman" w:cs="Times New Roman"/>
          <w:b/>
          <w:sz w:val="28"/>
          <w:szCs w:val="28"/>
        </w:rPr>
        <w:t>6. Обстоятельства непреодолимой силы</w:t>
      </w:r>
    </w:p>
    <w:p w:rsidR="00BA47FC" w:rsidRPr="00BA47FC" w:rsidRDefault="00BA47FC" w:rsidP="00BA47FC">
      <w:pPr>
        <w:spacing w:after="0" w:line="240" w:lineRule="auto"/>
        <w:ind w:firstLine="709"/>
        <w:jc w:val="both"/>
        <w:rPr>
          <w:rFonts w:ascii="Calibri" w:eastAsia="Calibri" w:hAnsi="Calibri" w:cs="Times New Roman"/>
          <w:sz w:val="28"/>
          <w:szCs w:val="28"/>
        </w:rPr>
      </w:pPr>
      <w:r w:rsidRPr="00BA47FC">
        <w:rPr>
          <w:rFonts w:ascii="Times New Roman" w:eastAsia="Calibri" w:hAnsi="Times New Roman" w:cs="Times New Roman"/>
          <w:sz w:val="28"/>
          <w:szCs w:val="28"/>
        </w:rPr>
        <w:t>6.1. </w:t>
      </w:r>
      <w:r w:rsidRPr="00BA47FC">
        <w:rPr>
          <w:rFonts w:ascii="Times New Roman" w:eastAsia="Tahoma" w:hAnsi="Times New Roman" w:cs="Droid Sans Devanagari"/>
          <w:color w:val="000000"/>
          <w:sz w:val="28"/>
          <w:szCs w:val="28"/>
          <w:lang w:eastAsia="zh-CN" w:bidi="hi-IN"/>
        </w:rP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5 (пяти)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основание освобождения от ответственности.</w:t>
      </w:r>
    </w:p>
    <w:p w:rsidR="00BA47FC" w:rsidRPr="00BA47FC" w:rsidRDefault="00BA47FC" w:rsidP="00BA47FC">
      <w:pPr>
        <w:spacing w:after="0" w:line="240" w:lineRule="auto"/>
        <w:ind w:firstLine="709"/>
        <w:jc w:val="both"/>
        <w:rPr>
          <w:rFonts w:ascii="Calibri" w:eastAsia="Calibri" w:hAnsi="Calibri" w:cs="Times New Roman"/>
          <w:sz w:val="28"/>
          <w:szCs w:val="28"/>
        </w:rPr>
      </w:pPr>
      <w:r w:rsidRPr="00BA47FC">
        <w:rPr>
          <w:rFonts w:ascii="Times New Roman" w:eastAsia="Calibri" w:hAnsi="Times New Roman" w:cs="Times New Roman"/>
          <w:sz w:val="28"/>
          <w:szCs w:val="28"/>
        </w:rPr>
        <w:t>6.3. </w:t>
      </w:r>
      <w:r w:rsidRPr="00BA47FC">
        <w:rPr>
          <w:rFonts w:ascii="Times New Roman" w:eastAsia="Tahoma" w:hAnsi="Times New Roman" w:cs="Droid Sans Devanagari"/>
          <w:color w:val="000000"/>
          <w:sz w:val="28"/>
          <w:szCs w:val="28"/>
          <w:lang w:eastAsia="zh-CN" w:bidi="hi-IN"/>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BA47FC" w:rsidRPr="00BA47FC" w:rsidRDefault="00BA47FC" w:rsidP="00BA47FC">
      <w:pPr>
        <w:spacing w:after="0" w:line="240" w:lineRule="auto"/>
        <w:ind w:firstLine="709"/>
        <w:jc w:val="both"/>
        <w:rPr>
          <w:rFonts w:ascii="Calibri" w:eastAsia="Calibri" w:hAnsi="Calibri" w:cs="Times New Roman"/>
          <w:sz w:val="28"/>
          <w:szCs w:val="28"/>
        </w:rPr>
      </w:pPr>
      <w:r w:rsidRPr="00BA47FC">
        <w:rPr>
          <w:rFonts w:ascii="Times New Roman" w:eastAsia="Calibri" w:hAnsi="Times New Roman" w:cs="Times New Roman"/>
          <w:sz w:val="28"/>
          <w:szCs w:val="28"/>
        </w:rPr>
        <w:t xml:space="preserve">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 </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6.5. Если обстоятельства непреодолимой силы и их последствия будут длиться более 2 (двух) месяцев, каждая из Сторон вправе потребовать расторжения Контракта.</w:t>
      </w:r>
    </w:p>
    <w:p w:rsidR="00BA47FC" w:rsidRPr="00BA47FC" w:rsidRDefault="00BA47FC" w:rsidP="00BA47FC">
      <w:pPr>
        <w:spacing w:after="0" w:line="240" w:lineRule="auto"/>
        <w:jc w:val="center"/>
        <w:rPr>
          <w:rFonts w:ascii="Times New Roman" w:eastAsia="Calibri" w:hAnsi="Times New Roman" w:cs="Times New Roman"/>
          <w:b/>
          <w:sz w:val="28"/>
          <w:szCs w:val="28"/>
          <w:lang w:eastAsia="ru-RU"/>
        </w:rPr>
      </w:pPr>
    </w:p>
    <w:p w:rsidR="00BA47FC" w:rsidRPr="00BA47FC" w:rsidRDefault="00BA47FC" w:rsidP="00BA47FC">
      <w:pPr>
        <w:spacing w:after="0" w:line="240" w:lineRule="auto"/>
        <w:jc w:val="center"/>
        <w:rPr>
          <w:rFonts w:ascii="Times New Roman" w:eastAsia="Calibri" w:hAnsi="Times New Roman" w:cs="Times New Roman"/>
          <w:b/>
          <w:sz w:val="28"/>
          <w:szCs w:val="28"/>
          <w:lang w:eastAsia="ru-RU"/>
        </w:rPr>
      </w:pPr>
      <w:r w:rsidRPr="00BA47FC">
        <w:rPr>
          <w:rFonts w:ascii="Times New Roman" w:eastAsia="Calibri" w:hAnsi="Times New Roman" w:cs="Times New Roman"/>
          <w:b/>
          <w:sz w:val="28"/>
          <w:szCs w:val="28"/>
          <w:lang w:eastAsia="ru-RU"/>
        </w:rPr>
        <w:t>7. Обеспечение исполнения Контракта</w:t>
      </w:r>
    </w:p>
    <w:p w:rsidR="00BA47FC" w:rsidRPr="00BA47FC" w:rsidRDefault="00BA47FC" w:rsidP="00BA47FC">
      <w:pPr>
        <w:spacing w:after="0" w:line="240" w:lineRule="auto"/>
        <w:ind w:firstLine="709"/>
        <w:jc w:val="both"/>
        <w:rPr>
          <w:rFonts w:ascii="Calibri" w:eastAsia="Calibri" w:hAnsi="Calibri" w:cs="Times New Roman"/>
          <w:sz w:val="28"/>
          <w:szCs w:val="28"/>
        </w:rPr>
      </w:pPr>
      <w:r w:rsidRPr="00BA47FC">
        <w:rPr>
          <w:rFonts w:ascii="Times New Roman" w:eastAsia="Calibri" w:hAnsi="Times New Roman" w:cs="Times New Roman"/>
          <w:sz w:val="28"/>
          <w:szCs w:val="28"/>
        </w:rPr>
        <w:t>7.1. Размер обеспечения исполнения Контракта определяется в соответствии с порядком, установленным частью 6 статьи 96 Закона о контрактной системе с учетом положений статьи 37 Закона о контрактной системе, и составляет 88  (восемьдесят восемь) руб. 25 коп.</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7.2. Исполнение Контракта может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в извещении счет.</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lastRenderedPageBreak/>
        <w:t>Способ обеспечения исполнения контракта определяется Подрядчиком самостоятельно.</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7.3.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BA47FC" w:rsidRPr="00BA47FC" w:rsidRDefault="00BA47FC" w:rsidP="00BA47FC">
      <w:pPr>
        <w:spacing w:after="0" w:line="240" w:lineRule="auto"/>
        <w:ind w:firstLine="709"/>
        <w:jc w:val="both"/>
        <w:rPr>
          <w:rFonts w:ascii="Times New Roman" w:eastAsia="Tahoma" w:hAnsi="Times New Roman" w:cs="Droid Sans Devanagari"/>
          <w:color w:val="000000"/>
          <w:sz w:val="28"/>
          <w:szCs w:val="28"/>
          <w:lang w:eastAsia="zh-CN" w:bidi="hi-IN"/>
        </w:rPr>
      </w:pPr>
      <w:r w:rsidRPr="00BA47FC">
        <w:rPr>
          <w:rFonts w:ascii="Times New Roman" w:eastAsia="Calibri" w:hAnsi="Times New Roman" w:cs="Times New Roman"/>
          <w:sz w:val="28"/>
          <w:szCs w:val="28"/>
        </w:rPr>
        <w:t>7.4. </w:t>
      </w:r>
      <w:r w:rsidRPr="00BA47FC">
        <w:rPr>
          <w:rFonts w:ascii="Times New Roman" w:eastAsia="Tahoma" w:hAnsi="Times New Roman" w:cs="Droid Sans Devanagari"/>
          <w:color w:val="000000"/>
          <w:sz w:val="28"/>
          <w:szCs w:val="28"/>
          <w:lang w:eastAsia="zh-CN" w:bidi="hi-IN"/>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w:t>
      </w:r>
    </w:p>
    <w:p w:rsidR="00BA47FC" w:rsidRPr="00BA47FC" w:rsidRDefault="00BA47FC" w:rsidP="00BA47FC">
      <w:pPr>
        <w:spacing w:after="0" w:line="240" w:lineRule="auto"/>
        <w:ind w:firstLine="709"/>
        <w:jc w:val="both"/>
        <w:rPr>
          <w:rFonts w:ascii="Calibri" w:eastAsia="Calibri" w:hAnsi="Calibri" w:cs="Times New Roman"/>
          <w:sz w:val="28"/>
          <w:szCs w:val="28"/>
        </w:rPr>
      </w:pPr>
      <w:r w:rsidRPr="00BA47FC">
        <w:rPr>
          <w:rFonts w:ascii="Times New Roman" w:eastAsia="Tahoma" w:hAnsi="Times New Roman" w:cs="Droid Sans Devanagari"/>
          <w:color w:val="000000"/>
          <w:sz w:val="28"/>
          <w:szCs w:val="28"/>
          <w:lang w:eastAsia="zh-CN" w:bidi="hi-IN"/>
        </w:rPr>
        <w:t>7.5.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BA47FC" w:rsidRPr="00BA47FC" w:rsidRDefault="00BA47FC" w:rsidP="00BA47FC">
      <w:pPr>
        <w:spacing w:after="0" w:line="240" w:lineRule="auto"/>
        <w:ind w:firstLine="709"/>
        <w:jc w:val="both"/>
        <w:rPr>
          <w:rFonts w:ascii="Calibri" w:eastAsia="Calibri" w:hAnsi="Calibri" w:cs="Times New Roman"/>
          <w:sz w:val="28"/>
          <w:szCs w:val="28"/>
        </w:rPr>
      </w:pPr>
      <w:r w:rsidRPr="00BA47FC">
        <w:rPr>
          <w:rFonts w:ascii="Times New Roman" w:eastAsia="Tahoma" w:hAnsi="Times New Roman" w:cs="Droid Sans Devanagari"/>
          <w:color w:val="000000"/>
          <w:sz w:val="28"/>
          <w:szCs w:val="28"/>
          <w:lang w:eastAsia="zh-CN" w:bidi="hi-IN"/>
        </w:rPr>
        <w:t xml:space="preserve">7.6. Размер обеспечения исполнения Контракта уменьшается посредством направления Заказчиком информации о выполнении Подрядчиком обязательств, предусмотренных Контрактом, исполнении отдельного этапа Контракта и стоимости исполненных обязательств для включения в соответствующий реестр Контрактов, предусмотренный статьей 103 Закона о контрактной системе. </w:t>
      </w:r>
    </w:p>
    <w:p w:rsidR="00BA47FC" w:rsidRPr="00BA47FC" w:rsidRDefault="00BA47FC" w:rsidP="00BA47FC">
      <w:pPr>
        <w:spacing w:after="0" w:line="240" w:lineRule="auto"/>
        <w:ind w:firstLine="709"/>
        <w:jc w:val="both"/>
        <w:rPr>
          <w:rFonts w:ascii="Calibri" w:eastAsia="Calibri" w:hAnsi="Calibri" w:cs="Times New Roman"/>
          <w:sz w:val="28"/>
          <w:szCs w:val="28"/>
        </w:rPr>
      </w:pPr>
      <w:r w:rsidRPr="00BA47FC">
        <w:rPr>
          <w:rFonts w:ascii="Times New Roman" w:eastAsia="Tahoma" w:hAnsi="Times New Roman" w:cs="Droid Sans Devanagari"/>
          <w:color w:val="000000"/>
          <w:sz w:val="28"/>
          <w:szCs w:val="28"/>
          <w:lang w:eastAsia="zh-CN" w:bidi="hi-IN"/>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BA47FC" w:rsidRPr="00BA47FC" w:rsidRDefault="00BA47FC" w:rsidP="00BA47FC">
      <w:pPr>
        <w:spacing w:after="0" w:line="240" w:lineRule="auto"/>
        <w:ind w:firstLine="709"/>
        <w:jc w:val="both"/>
        <w:rPr>
          <w:rFonts w:ascii="Calibri" w:eastAsia="Calibri" w:hAnsi="Calibri" w:cs="Times New Roman"/>
          <w:sz w:val="28"/>
          <w:szCs w:val="28"/>
        </w:rPr>
      </w:pPr>
      <w:r w:rsidRPr="00BA47FC">
        <w:rPr>
          <w:rFonts w:ascii="Times New Roman" w:eastAsia="Tahoma" w:hAnsi="Times New Roman" w:cs="Droid Sans Devanagari"/>
          <w:color w:val="000000"/>
          <w:sz w:val="28"/>
          <w:szCs w:val="28"/>
          <w:lang w:eastAsia="zh-CN" w:bidi="hi-IN"/>
        </w:rPr>
        <w:t>В случае, если обеспечение исполнения Контракта осуществляется путем внесения денежных средств на счет, указанный в извещении, по заявлению Подрядчика ему возвращаются Заказчиком в установленный в соответствии с частью 27 статьи 34 Закона о контактной системе и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BA47FC" w:rsidRPr="00BA47FC" w:rsidRDefault="00BA47FC" w:rsidP="00BA47FC">
      <w:pPr>
        <w:spacing w:after="0" w:line="240" w:lineRule="auto"/>
        <w:ind w:firstLine="709"/>
        <w:jc w:val="both"/>
        <w:rPr>
          <w:rFonts w:ascii="Calibri" w:eastAsia="Calibri" w:hAnsi="Calibri" w:cs="Times New Roman"/>
          <w:sz w:val="28"/>
          <w:szCs w:val="28"/>
        </w:rPr>
      </w:pPr>
      <w:r w:rsidRPr="00BA47FC">
        <w:rPr>
          <w:rFonts w:ascii="Times New Roman" w:eastAsia="Tahoma" w:hAnsi="Times New Roman" w:cs="Droid Sans Devanagari"/>
          <w:color w:val="000000"/>
          <w:sz w:val="28"/>
          <w:szCs w:val="28"/>
          <w:lang w:eastAsia="zh-CN" w:bidi="hi-IN"/>
        </w:rPr>
        <w:t>7.7. Предусмотренные пунктами 7.4 и 7.5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выполненных работ. Уменьшение размера обеспечения исполнения Контракта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BA47FC" w:rsidRPr="00BA47FC" w:rsidRDefault="00BA47FC" w:rsidP="00BA47FC">
      <w:pPr>
        <w:spacing w:after="0" w:line="240" w:lineRule="auto"/>
        <w:ind w:firstLine="709"/>
        <w:jc w:val="both"/>
        <w:rPr>
          <w:rFonts w:ascii="Calibri" w:eastAsia="Calibri" w:hAnsi="Calibri" w:cs="Times New Roman"/>
          <w:sz w:val="28"/>
          <w:szCs w:val="28"/>
        </w:rPr>
      </w:pPr>
      <w:r w:rsidRPr="00BA47FC">
        <w:rPr>
          <w:rFonts w:ascii="Times New Roman" w:eastAsia="Calibri" w:hAnsi="Times New Roman" w:cs="Times New Roman"/>
          <w:sz w:val="28"/>
          <w:szCs w:val="28"/>
        </w:rPr>
        <w:t xml:space="preserve">7.8. Внесенные Подрядчиком в обеспечение исполнения обязательств по Контракту денежные средства либо предоставленная банковская гарантия </w:t>
      </w:r>
      <w:r w:rsidRPr="00BA47FC">
        <w:rPr>
          <w:rFonts w:ascii="Times New Roman" w:eastAsia="Calibri" w:hAnsi="Times New Roman" w:cs="Times New Roman"/>
          <w:sz w:val="28"/>
          <w:szCs w:val="28"/>
        </w:rPr>
        <w:lastRenderedPageBreak/>
        <w:t>обеспечивают исполнение Подрядчиком всех обязательств по Контракту, в том числе обязательства по уплате в пользу Заказчика всех предусмотренных Контрактом неустоек (штрафов, пени), начисленных в связи с неисполнением и/или ненадлежащим исполнением предусмотренных Контрактом обязательств, а также по возмещению всех убытков, причиненных в связи с исполнением либо неисполнением, либо ненадлежащим исполнением обязательств Подрядчика по Контракту, и иные обязательства Подрядчика.</w:t>
      </w:r>
    </w:p>
    <w:p w:rsidR="00BA47FC" w:rsidRPr="00BA47FC" w:rsidRDefault="00BA47FC" w:rsidP="00BA47FC">
      <w:pPr>
        <w:spacing w:after="0" w:line="240" w:lineRule="auto"/>
        <w:ind w:firstLine="709"/>
        <w:jc w:val="both"/>
        <w:rPr>
          <w:rFonts w:ascii="Calibri" w:eastAsia="Calibri" w:hAnsi="Calibri" w:cs="Times New Roman"/>
          <w:sz w:val="28"/>
          <w:szCs w:val="28"/>
        </w:rPr>
      </w:pPr>
      <w:r w:rsidRPr="00BA47FC">
        <w:rPr>
          <w:rFonts w:ascii="Times New Roman" w:eastAsia="Calibri" w:hAnsi="Times New Roman" w:cs="Times New Roman"/>
          <w:sz w:val="28"/>
          <w:szCs w:val="28"/>
        </w:rPr>
        <w:t>7.9.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Подрядчиком его обязательств по Контракту, Подрядчик обязан в течение 5 рабочих дней со дня, когда соответствующее обеспечение исполнения обязательств по Контракту перестало действовать, предоставить Заказчику новое надлежащее обеспечение Контракта на тех же условиях и в том же размере, которые указаны в Контракте.</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7.10. Подрядчик направляет Заказчику уведомление об исполнении обязательств, предусмотренных Контрактом в течение 30 рабочих дней после исполнения обязательств, обеспечение исполнения которых предусмотрено Контрактом. В случае направления указанного уведомления до полного исполнения обязательств, обеспечение исполнения которых предусмотрено Контрактом, Заказчик возвращает Подрядчику данное уведомление с объяснением причин отказа возврата суммы обеспечения исполнения Контракта.</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7.11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За каждый день просрочки исполнения поставщиком (подрядчиком, исполнителем) обязательства по предоставлению нового обеспечения исполнения контракта,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начисляется пеня в размере одной трехсотой действующей на дату уплаты пени ключевой ставки Центрального банка Российской Федерации от суммы нового обеспечения исполнения контракта.</w:t>
      </w:r>
    </w:p>
    <w:p w:rsidR="00BA47FC" w:rsidRPr="00BA47FC" w:rsidRDefault="00BA47FC" w:rsidP="00BA47FC">
      <w:pPr>
        <w:keepNext/>
        <w:autoSpaceDE w:val="0"/>
        <w:autoSpaceDN w:val="0"/>
        <w:adjustRightInd w:val="0"/>
        <w:spacing w:after="0" w:line="240" w:lineRule="auto"/>
        <w:jc w:val="center"/>
        <w:rPr>
          <w:rFonts w:ascii="Times New Roman" w:eastAsia="Calibri" w:hAnsi="Times New Roman" w:cs="Times New Roman"/>
          <w:b/>
          <w:sz w:val="28"/>
          <w:szCs w:val="28"/>
        </w:rPr>
      </w:pPr>
    </w:p>
    <w:p w:rsidR="00BA47FC" w:rsidRPr="00BA47FC" w:rsidRDefault="00BA47FC" w:rsidP="00BA47FC">
      <w:pPr>
        <w:keepNext/>
        <w:autoSpaceDE w:val="0"/>
        <w:autoSpaceDN w:val="0"/>
        <w:adjustRightInd w:val="0"/>
        <w:spacing w:after="0" w:line="240" w:lineRule="auto"/>
        <w:jc w:val="center"/>
        <w:rPr>
          <w:rFonts w:ascii="Times New Roman" w:eastAsia="Calibri" w:hAnsi="Times New Roman" w:cs="Times New Roman"/>
          <w:b/>
          <w:sz w:val="28"/>
          <w:szCs w:val="28"/>
        </w:rPr>
      </w:pPr>
      <w:r w:rsidRPr="00BA47FC">
        <w:rPr>
          <w:rFonts w:ascii="Times New Roman" w:eastAsia="Calibri" w:hAnsi="Times New Roman" w:cs="Times New Roman"/>
          <w:b/>
          <w:sz w:val="28"/>
          <w:szCs w:val="28"/>
        </w:rPr>
        <w:t>8. Порядок урегулирования споров</w:t>
      </w:r>
    </w:p>
    <w:p w:rsidR="00BA47FC" w:rsidRPr="00BA47FC" w:rsidRDefault="00BA47FC" w:rsidP="00BA47FC">
      <w:pPr>
        <w:spacing w:after="0" w:line="240" w:lineRule="auto"/>
        <w:ind w:firstLine="709"/>
        <w:jc w:val="both"/>
        <w:rPr>
          <w:rFonts w:ascii="Calibri" w:eastAsia="Calibri" w:hAnsi="Calibri" w:cs="Times New Roman"/>
          <w:sz w:val="28"/>
          <w:szCs w:val="28"/>
        </w:rPr>
      </w:pPr>
      <w:r w:rsidRPr="00BA47FC">
        <w:rPr>
          <w:rFonts w:ascii="Times New Roman" w:eastAsia="Calibri" w:hAnsi="Times New Roman" w:cs="Times New Roman"/>
          <w:sz w:val="28"/>
          <w:szCs w:val="28"/>
        </w:rPr>
        <w:t>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BA47FC" w:rsidRPr="00BA47FC" w:rsidRDefault="00BA47FC" w:rsidP="00BA47FC">
      <w:pPr>
        <w:spacing w:after="0" w:line="240" w:lineRule="auto"/>
        <w:ind w:firstLine="709"/>
        <w:jc w:val="both"/>
        <w:rPr>
          <w:rFonts w:ascii="Calibri" w:eastAsia="Calibri" w:hAnsi="Calibri" w:cs="Times New Roman"/>
          <w:sz w:val="28"/>
          <w:szCs w:val="28"/>
        </w:rPr>
      </w:pPr>
      <w:r w:rsidRPr="00BA47FC">
        <w:rPr>
          <w:rFonts w:ascii="Times New Roman" w:eastAsia="Calibri" w:hAnsi="Times New Roman" w:cs="Times New Roman"/>
          <w:sz w:val="28"/>
          <w:szCs w:val="28"/>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lastRenderedPageBreak/>
        <w:t>8.3. Срок рассмотрения претензии не может превышать 5 (пять)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A47FC" w:rsidRPr="00BA47FC" w:rsidRDefault="00BA47FC" w:rsidP="00BA47FC">
      <w:pPr>
        <w:spacing w:after="0" w:line="240" w:lineRule="auto"/>
        <w:ind w:firstLine="709"/>
        <w:jc w:val="both"/>
        <w:rPr>
          <w:rFonts w:ascii="Times New Roman" w:eastAsia="Calibri" w:hAnsi="Times New Roman" w:cs="Times New Roman"/>
          <w:b/>
          <w:sz w:val="28"/>
          <w:szCs w:val="28"/>
          <w:lang w:eastAsia="ru-RU"/>
        </w:rPr>
      </w:pPr>
      <w:r w:rsidRPr="00BA47FC">
        <w:rPr>
          <w:rFonts w:ascii="Times New Roman" w:eastAsia="Tahoma" w:hAnsi="Times New Roman" w:cs="Droid Sans Devanagari"/>
          <w:color w:val="000000"/>
          <w:sz w:val="28"/>
          <w:szCs w:val="28"/>
          <w:lang w:eastAsia="zh-CN" w:bidi="hi-IN"/>
        </w:rPr>
        <w:t>8.4. При неурегулировании Сторонами спора в досудебном порядке спор разрешается в судебном порядке в Арбитражном суде Республики Татарстан.</w:t>
      </w:r>
    </w:p>
    <w:p w:rsidR="00BA47FC" w:rsidRPr="00BA47FC" w:rsidRDefault="00BA47FC" w:rsidP="00BA47FC">
      <w:pPr>
        <w:spacing w:after="0" w:line="240" w:lineRule="auto"/>
        <w:jc w:val="center"/>
        <w:rPr>
          <w:rFonts w:ascii="Times New Roman" w:eastAsia="Calibri" w:hAnsi="Times New Roman" w:cs="Times New Roman"/>
          <w:b/>
          <w:sz w:val="28"/>
          <w:szCs w:val="28"/>
        </w:rPr>
      </w:pPr>
    </w:p>
    <w:p w:rsidR="00BA47FC" w:rsidRPr="00BA47FC" w:rsidRDefault="00BA47FC" w:rsidP="00BA47FC">
      <w:pPr>
        <w:spacing w:after="0" w:line="240" w:lineRule="auto"/>
        <w:jc w:val="center"/>
        <w:rPr>
          <w:rFonts w:ascii="Times New Roman" w:eastAsia="Calibri" w:hAnsi="Times New Roman" w:cs="Times New Roman"/>
          <w:b/>
          <w:sz w:val="28"/>
          <w:szCs w:val="28"/>
        </w:rPr>
      </w:pPr>
      <w:r w:rsidRPr="00BA47FC">
        <w:rPr>
          <w:rFonts w:ascii="Times New Roman" w:eastAsia="Calibri" w:hAnsi="Times New Roman" w:cs="Times New Roman"/>
          <w:b/>
          <w:sz w:val="28"/>
          <w:szCs w:val="28"/>
        </w:rPr>
        <w:t>9. Ответственность Сторон</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9.2.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обстоятельств непреодолимой силы (войны и военных действий, восстаний, эпидемий, пожаров, землетрясений, наводнений), то есть чрезвычайных и непредотвратимых обстоятельств (форс-мажор), подтвержденных соответствующими документами или по вине другой Стороны.</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9.3.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а) 10 процентов цены контракта (этапа) в случае, если цена контракта (этапа) не превышает 3 млн. рублей;</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9.4.</w:t>
      </w:r>
      <w:r w:rsidRPr="00BA47FC">
        <w:rPr>
          <w:rFonts w:ascii="Times New Roman" w:eastAsia="Calibri" w:hAnsi="Times New Roman" w:cs="Times New Roman"/>
          <w:sz w:val="28"/>
          <w:szCs w:val="28"/>
          <w:lang w:eastAsia="ru-RU"/>
        </w:rPr>
        <w:tab/>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а) 1000 рублей, если цена контракта не превышает 3 млн. рублей;</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9.5.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9.6. В случае просрочки исполнения поставщиком (подрядчиком, исполнителем) обязательств,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штрафов.</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9.7.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w:t>
      </w:r>
      <w:r w:rsidRPr="00BA47FC">
        <w:rPr>
          <w:rFonts w:ascii="Times New Roman" w:eastAsia="Calibri" w:hAnsi="Times New Roman" w:cs="Times New Roman"/>
          <w:sz w:val="28"/>
          <w:szCs w:val="28"/>
          <w:lang w:eastAsia="ru-RU"/>
        </w:rPr>
        <w:lastRenderedPageBreak/>
        <w:t>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9.8.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9.9.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а) 1000 рублей, если цена контракта не превышает 3 млн. рублей (включительно);</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9.11. Уплата штрафа не освобождает Стороны от выполнения принятых обязательств.</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9.12.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по вине другой стороны </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9.13. Выплата штрафных санкций не освобождает Стороны от исполнения обязательств или устранения нарушений.</w:t>
      </w:r>
    </w:p>
    <w:p w:rsidR="00BA47FC" w:rsidRPr="00BA47FC" w:rsidRDefault="00BA47FC" w:rsidP="00BA47FC">
      <w:pPr>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p>
    <w:p w:rsidR="00BA47FC" w:rsidRPr="00BA47FC" w:rsidRDefault="00BA47FC" w:rsidP="00BA47FC">
      <w:pPr>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r w:rsidRPr="00BA47FC">
        <w:rPr>
          <w:rFonts w:ascii="Times New Roman" w:eastAsia="Calibri" w:hAnsi="Times New Roman" w:cs="Times New Roman"/>
          <w:b/>
          <w:sz w:val="28"/>
          <w:szCs w:val="28"/>
          <w:lang w:eastAsia="ru-RU"/>
        </w:rPr>
        <w:t>10. Срок действия и место выполнения работ</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10.1. Настоящий Контракт вступает в силу с момента заключения и по 30.04.2023г. Окончание срока действия Контракта не влечет прекращение взаимных обязательств Сторон по Контракту.</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10.2. Место выполнения работ: г.Казань. Документация о приемке передается Заказчику по адресу: 420111, РТ, г.Казань, Островского, д.23.</w:t>
      </w:r>
    </w:p>
    <w:p w:rsidR="00BA47FC" w:rsidRPr="00BA47FC" w:rsidRDefault="00BA47FC" w:rsidP="00BA47FC">
      <w:pPr>
        <w:tabs>
          <w:tab w:val="left" w:pos="0"/>
        </w:tabs>
        <w:spacing w:after="0" w:line="240" w:lineRule="auto"/>
        <w:jc w:val="center"/>
        <w:rPr>
          <w:rFonts w:ascii="Times New Roman" w:eastAsia="Times New Roman" w:hAnsi="Times New Roman" w:cs="Times New Roman"/>
          <w:b/>
          <w:sz w:val="28"/>
          <w:szCs w:val="28"/>
          <w:lang w:eastAsia="ru-RU"/>
        </w:rPr>
      </w:pPr>
    </w:p>
    <w:p w:rsidR="00BA47FC" w:rsidRPr="00BA47FC" w:rsidRDefault="00BA47FC" w:rsidP="00BA47FC">
      <w:pPr>
        <w:tabs>
          <w:tab w:val="left" w:pos="0"/>
        </w:tabs>
        <w:spacing w:after="0" w:line="240" w:lineRule="auto"/>
        <w:jc w:val="center"/>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11. Изменение Контракта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11.1. Изменение существенных условий Контракта при его исполнении не допускается, за исключением случаев, предусмотренных Законом о контрактной системе, в том числе:</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при снижении цены Контракта без изменения предусмотренных Контрактом объемов работ и иных условий Контракта;</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lastRenderedPageBreak/>
        <w:t>если по предложению Заказчика объем предусмотренных Контрактом работ увеличивается не более чем на десять процентов или уменьшается не более чем на десять процентов, в том числе в связи с изменением параметров маршрутов.</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11.2. . В случае изменения объемов работ, предусмотренных приложением №4 к Контракту, цена Контракта изменяется, но не более чем на десять процентов, пропорционально изменению объемов работ, исходя из установленной приложением №5 к Контракту цены единицы работы.</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11.3. Изменение параметров маршрутов осуществляется в соответствии с приложением №10 к Контракту.</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11.4. В случае изменения у какой-либо из Сторон местонахождения, названия, банковских реквизитов, а также в случае реорганизации она обязана в течение 5 (пять) рабочих дней уведомить об этом другую Сторону в письменной форме.</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11.5.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11.6. В случае перемены Заказчика права и обязанности Заказчика, предусмотренные Контрактом, переходят к новому Заказчику.</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11.7.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предусмотренного контрактом;</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11.8. Все изменения оформляются в письменном виде путем подписания Сторонами дополнительных соглашений к Контракту за исключением предусмотренных приложением №10 к Контракту случаев, при которых заключение дополнительного соглашения не требуется,  а также в случае изменения реквизитов Сторон, указанных в пункте 14 Контракта.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11.9. Все дополнительные соглашения являются неотъемлемой частью Контракта.</w:t>
      </w: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sz w:val="28"/>
          <w:szCs w:val="28"/>
        </w:rPr>
      </w:pP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sz w:val="28"/>
          <w:szCs w:val="28"/>
        </w:rPr>
      </w:pPr>
      <w:r w:rsidRPr="00BA47FC">
        <w:rPr>
          <w:rFonts w:ascii="Times New Roman" w:eastAsia="Calibri" w:hAnsi="Times New Roman" w:cs="Times New Roman"/>
          <w:b/>
          <w:sz w:val="28"/>
          <w:szCs w:val="28"/>
        </w:rPr>
        <w:t xml:space="preserve">12. Расторжение Контракта </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12.1. Контракт может быть расторгнут по основаниям в соответствии с гражданским законодательством Российской Федерации.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12.2. 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w:t>
      </w:r>
      <w:hyperlink r:id="rId74" w:history="1">
        <w:r w:rsidRPr="00BA47FC">
          <w:rPr>
            <w:rFonts w:ascii="Times New Roman" w:eastAsia="Calibri" w:hAnsi="Times New Roman" w:cs="Times New Roman"/>
            <w:sz w:val="28"/>
            <w:szCs w:val="28"/>
            <w:lang w:eastAsia="ru-RU"/>
          </w:rPr>
          <w:t>кодексом</w:t>
        </w:r>
      </w:hyperlink>
      <w:r w:rsidRPr="00BA47FC">
        <w:rPr>
          <w:rFonts w:ascii="Times New Roman" w:eastAsia="Calibri" w:hAnsi="Times New Roman" w:cs="Times New Roman"/>
          <w:sz w:val="28"/>
          <w:szCs w:val="28"/>
          <w:lang w:eastAsia="ru-RU"/>
        </w:rPr>
        <w:t xml:space="preserve"> Российской Федерации</w:t>
      </w:r>
      <w:r w:rsidRPr="00BA47FC">
        <w:rPr>
          <w:rFonts w:ascii="Times New Roman" w:eastAsia="Calibri" w:hAnsi="Times New Roman" w:cs="Times New Roman"/>
          <w:sz w:val="28"/>
          <w:szCs w:val="28"/>
          <w:vertAlign w:val="superscript"/>
          <w:lang w:eastAsia="ru-RU"/>
        </w:rPr>
        <w:footnoteReference w:id="5"/>
      </w:r>
      <w:r w:rsidRPr="00BA47FC">
        <w:rPr>
          <w:rFonts w:ascii="Times New Roman" w:eastAsia="Calibri" w:hAnsi="Times New Roman" w:cs="Times New Roman"/>
          <w:sz w:val="28"/>
          <w:szCs w:val="28"/>
          <w:lang w:eastAsia="ru-RU"/>
        </w:rPr>
        <w:t xml:space="preserve">, в порядке и сроки, определенные </w:t>
      </w:r>
      <w:hyperlink r:id="rId75" w:history="1">
        <w:r w:rsidRPr="00BA47FC">
          <w:rPr>
            <w:rFonts w:ascii="Times New Roman" w:eastAsia="Calibri" w:hAnsi="Times New Roman" w:cs="Times New Roman"/>
            <w:sz w:val="28"/>
            <w:szCs w:val="28"/>
            <w:lang w:eastAsia="ru-RU"/>
          </w:rPr>
          <w:t>статьей 95</w:t>
        </w:r>
      </w:hyperlink>
      <w:r w:rsidRPr="00BA47FC">
        <w:rPr>
          <w:rFonts w:ascii="Times New Roman" w:eastAsia="Calibri" w:hAnsi="Times New Roman" w:cs="Times New Roman"/>
          <w:sz w:val="28"/>
          <w:szCs w:val="28"/>
          <w:lang w:eastAsia="ru-RU"/>
        </w:rPr>
        <w:t xml:space="preserve"> Закона о контрактной системе.</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12.3.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в соответствии с пунктом 12.2. Контракта.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lastRenderedPageBreak/>
        <w:t>12.4. В случае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12.5.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12.6.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со дня размещения решения Заказчика об одностороннем отказе от исполнения Контракта в Единой информационной системе.</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12.7. Решение Заказчика об одностороннем отказе от исполнения Контракта вступает в силу и Контракт считается расторгнутым через десять дней со дня надлежащего уведомления Заказчиком Подрядчика об одностороннем отказе от исполнения Контракта.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12.8. Заказчик обязан отменить не вступившее в силу решение об одностороннем отказе от исполнения Контракта, если в течение десяти рабочих дней со дня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12.9. При расторжении Контракта в связи с односторонним отказом Стороны Контракта от исполнения Контракта другая сторона Контракта вправе потребовать </w:t>
      </w:r>
      <w:r w:rsidRPr="00BA47FC">
        <w:rPr>
          <w:rFonts w:ascii="Times New Roman" w:eastAsia="Calibri" w:hAnsi="Times New Roman" w:cs="Times New Roman"/>
          <w:sz w:val="28"/>
          <w:szCs w:val="28"/>
          <w:lang w:eastAsia="ru-RU"/>
        </w:rPr>
        <w:lastRenderedPageBreak/>
        <w:t>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12.10. Прекращение (окончание) срока действия Контракта не освобождает Стороны от выполнения в полном объеме обязательств, неисполненных до дня истечения срока действия Контракта.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12.11. При прекращении Контракта между Сторонами в течение 10 рабочих дней составляется Акт сверки взаимных расчетов в соответствии с приложением №7 к Контракту.</w:t>
      </w:r>
    </w:p>
    <w:p w:rsidR="00BA47FC" w:rsidRPr="00BA47FC" w:rsidRDefault="00BA47FC" w:rsidP="00BA47FC">
      <w:pPr>
        <w:keepNext/>
        <w:tabs>
          <w:tab w:val="left" w:pos="0"/>
        </w:tabs>
        <w:spacing w:after="0" w:line="240" w:lineRule="auto"/>
        <w:jc w:val="center"/>
        <w:rPr>
          <w:rFonts w:ascii="Times New Roman" w:eastAsia="Times New Roman" w:hAnsi="Times New Roman" w:cs="Times New Roman"/>
          <w:b/>
          <w:sz w:val="28"/>
          <w:szCs w:val="28"/>
          <w:lang w:eastAsia="ru-RU"/>
        </w:rPr>
      </w:pPr>
    </w:p>
    <w:p w:rsidR="00BA47FC" w:rsidRPr="00BA47FC" w:rsidRDefault="00BA47FC" w:rsidP="00BA47FC">
      <w:pPr>
        <w:keepNext/>
        <w:tabs>
          <w:tab w:val="left" w:pos="0"/>
        </w:tabs>
        <w:spacing w:after="0" w:line="240" w:lineRule="auto"/>
        <w:jc w:val="center"/>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13. Прочие положения</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13.1. Контракт составлен в электронной форме, а также в двух экземплярах, идентичных по содержанию и имеющих одинаковую юридическую силу, один из которых передан Подрядчику, один находятся у Заказчика.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13.2. Все изменения и дополнения к Контракту действительны, если они совершены в письменной форме и подписаны Сторонами.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13.3. Недействительность какого-либо из условий Контракта не влечет за собой недействительность других его условий или всего Контракта в целом.</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13.4. Во всем, что не оговорено Контрактом, Стороны руководствуются действующим законодательством Российской Федерации.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13.5. Неотъемлемой частью Контракта являются следующие приложения:</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Приложение № 1 – Техническое задание</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Приложение № 2 -  Параметры маршрута</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Приложение № 3 – Требование к характеристикам и оборудованию транспортных средств</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Приложение № 4 –Объем работ</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Приложение № 5 – Определение цены единицы работы</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Приложение № 6 – Акт приемки выполненных работ</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Приложение № 7 –Акт сверки взаимных расчетов</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Приложение № 8 –Акт наличия транспортных средств</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Приложение № 9 – Осуществление контроля за соблюдением Подрядчиком условий Контракта</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Приложение № 10 – Изменение параметров маршрута</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Приложение № 11 – Отчет о полученной плате за проезд пассажиров и провоз багажа</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Приложение № 12 – Требование к размещению информации в транспортных средствах</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Приложение № 13 – Отчет об осуществлении регулярных перевозок</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Приложение № 14 – О взаимодействии Подрядчика с оператором автоматизированной системы контроля за оплатой проезда</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Приложение № 15 – О взаимодействии Подрядчика с оператором общегородской автоматизированной навигационной системой диспетчерского управления и контроля работы пассажирского автотранспорта</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Приложение № 16 –</w:t>
      </w:r>
      <w:r w:rsidRPr="00BA47FC">
        <w:rPr>
          <w:rFonts w:ascii="Times New Roman" w:eastAsia="Calibri" w:hAnsi="Times New Roman" w:cs="Times New Roman"/>
          <w:sz w:val="24"/>
          <w:szCs w:val="24"/>
          <w:lang w:eastAsia="ru-RU"/>
        </w:rPr>
        <w:t xml:space="preserve"> </w:t>
      </w:r>
      <w:r w:rsidRPr="00BA47FC">
        <w:rPr>
          <w:rFonts w:ascii="Times New Roman" w:eastAsia="Calibri" w:hAnsi="Times New Roman" w:cs="Times New Roman"/>
          <w:sz w:val="28"/>
          <w:szCs w:val="28"/>
          <w:lang w:eastAsia="ru-RU"/>
        </w:rPr>
        <w:t>Требования к форменной одежде водительского и кондукторского состава</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BA47FC" w:rsidRPr="00BA47FC" w:rsidRDefault="00BA47FC" w:rsidP="00BA47FC">
      <w:pPr>
        <w:autoSpaceDE w:val="0"/>
        <w:autoSpaceDN w:val="0"/>
        <w:adjustRightInd w:val="0"/>
        <w:spacing w:after="0" w:line="240" w:lineRule="auto"/>
        <w:jc w:val="center"/>
        <w:outlineLvl w:val="1"/>
        <w:rPr>
          <w:rFonts w:ascii="Times New Roman" w:eastAsia="Calibri" w:hAnsi="Times New Roman" w:cs="Times New Roman"/>
          <w:b/>
          <w:sz w:val="28"/>
          <w:szCs w:val="28"/>
          <w:lang w:eastAsia="ru-RU"/>
        </w:rPr>
      </w:pPr>
      <w:r w:rsidRPr="00BA47FC">
        <w:rPr>
          <w:rFonts w:ascii="Times New Roman" w:eastAsia="Calibri" w:hAnsi="Times New Roman" w:cs="Times New Roman"/>
          <w:b/>
          <w:sz w:val="28"/>
          <w:szCs w:val="28"/>
          <w:lang w:eastAsia="ru-RU"/>
        </w:rPr>
        <w:lastRenderedPageBreak/>
        <w:t>14. Реквизиты и подписи Сторон</w:t>
      </w:r>
    </w:p>
    <w:tbl>
      <w:tblPr>
        <w:tblW w:w="0" w:type="auto"/>
        <w:tblLook w:val="01E0" w:firstRow="1" w:lastRow="1" w:firstColumn="1" w:lastColumn="1" w:noHBand="0" w:noVBand="0"/>
      </w:tblPr>
      <w:tblGrid>
        <w:gridCol w:w="5211"/>
        <w:gridCol w:w="5210"/>
      </w:tblGrid>
      <w:tr w:rsidR="00BA47FC" w:rsidRPr="00BA47FC" w:rsidTr="00BA47FC">
        <w:trPr>
          <w:trHeight w:val="377"/>
        </w:trPr>
        <w:tc>
          <w:tcPr>
            <w:tcW w:w="5211" w:type="dxa"/>
          </w:tcPr>
          <w:p w:rsidR="00BA47FC" w:rsidRPr="00BA47FC" w:rsidRDefault="00BA47FC" w:rsidP="00BA47FC">
            <w:pPr>
              <w:autoSpaceDE w:val="0"/>
              <w:autoSpaceDN w:val="0"/>
              <w:adjustRightInd w:val="0"/>
              <w:spacing w:after="0" w:line="240" w:lineRule="auto"/>
              <w:outlineLvl w:val="1"/>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Заказчик:                      </w:t>
            </w:r>
          </w:p>
        </w:tc>
        <w:tc>
          <w:tcPr>
            <w:tcW w:w="5211" w:type="dxa"/>
          </w:tcPr>
          <w:p w:rsidR="00BA47FC" w:rsidRPr="00BA47FC" w:rsidRDefault="00BA47FC" w:rsidP="00BA47FC">
            <w:pPr>
              <w:autoSpaceDE w:val="0"/>
              <w:autoSpaceDN w:val="0"/>
              <w:adjustRightInd w:val="0"/>
              <w:spacing w:after="0" w:line="240" w:lineRule="auto"/>
              <w:outlineLvl w:val="1"/>
              <w:rPr>
                <w:rFonts w:ascii="Times New Roman" w:eastAsia="Calibri" w:hAnsi="Times New Roman" w:cs="Times New Roman"/>
                <w:sz w:val="28"/>
                <w:szCs w:val="28"/>
                <w:lang w:val="en-US"/>
              </w:rPr>
            </w:pPr>
            <w:r w:rsidRPr="00BA47FC">
              <w:rPr>
                <w:rFonts w:ascii="Times New Roman" w:eastAsia="Calibri" w:hAnsi="Times New Roman" w:cs="Times New Roman"/>
                <w:sz w:val="28"/>
                <w:szCs w:val="28"/>
              </w:rPr>
              <w:t>Подрядчик:</w:t>
            </w:r>
          </w:p>
        </w:tc>
      </w:tr>
      <w:tr w:rsidR="00BA47FC" w:rsidRPr="00BA47FC" w:rsidTr="00BA47FC">
        <w:tc>
          <w:tcPr>
            <w:tcW w:w="5211" w:type="dxa"/>
          </w:tcPr>
          <w:p w:rsidR="00BA47FC" w:rsidRPr="00BA47FC" w:rsidRDefault="00BA47FC" w:rsidP="00BA47FC">
            <w:pPr>
              <w:widowControl w:val="0"/>
              <w:autoSpaceDE w:val="0"/>
              <w:autoSpaceDN w:val="0"/>
              <w:spacing w:after="0" w:line="240" w:lineRule="auto"/>
              <w:rPr>
                <w:rFonts w:ascii="Times New Roman" w:eastAsia="Times New Roman" w:hAnsi="Times New Roman" w:cs="Courier New"/>
                <w:sz w:val="28"/>
                <w:szCs w:val="28"/>
                <w:lang w:eastAsia="ru-RU"/>
              </w:rPr>
            </w:pPr>
            <w:r w:rsidRPr="00BA47FC">
              <w:rPr>
                <w:rFonts w:ascii="Times New Roman" w:eastAsia="Times New Roman" w:hAnsi="Times New Roman" w:cs="Courier New"/>
                <w:sz w:val="28"/>
                <w:szCs w:val="28"/>
                <w:lang w:eastAsia="ru-RU"/>
              </w:rPr>
              <w:t>МКУ «Комитет по транспорту г. Казани»</w:t>
            </w:r>
          </w:p>
          <w:p w:rsidR="00BA47FC" w:rsidRPr="00BA47FC" w:rsidRDefault="00BA47FC" w:rsidP="00BA47FC">
            <w:pPr>
              <w:widowControl w:val="0"/>
              <w:autoSpaceDE w:val="0"/>
              <w:autoSpaceDN w:val="0"/>
              <w:spacing w:after="0" w:line="240" w:lineRule="auto"/>
              <w:rPr>
                <w:rFonts w:ascii="Times New Roman" w:eastAsia="Times New Roman" w:hAnsi="Times New Roman" w:cs="Courier New"/>
                <w:sz w:val="28"/>
                <w:szCs w:val="28"/>
                <w:lang w:eastAsia="ru-RU"/>
              </w:rPr>
            </w:pPr>
            <w:r w:rsidRPr="00BA47FC">
              <w:rPr>
                <w:rFonts w:ascii="Times New Roman" w:eastAsia="Times New Roman" w:hAnsi="Times New Roman" w:cs="Courier New"/>
                <w:sz w:val="28"/>
                <w:szCs w:val="28"/>
                <w:lang w:eastAsia="ru-RU"/>
              </w:rPr>
              <w:t>Адрес: 420111, г.Казань ул. Островского, д. 23, литер 1</w:t>
            </w:r>
          </w:p>
          <w:p w:rsidR="00BA47FC" w:rsidRPr="00BA47FC" w:rsidRDefault="00BA47FC" w:rsidP="00BA47FC">
            <w:pPr>
              <w:widowControl w:val="0"/>
              <w:autoSpaceDE w:val="0"/>
              <w:autoSpaceDN w:val="0"/>
              <w:spacing w:after="0" w:line="240" w:lineRule="auto"/>
              <w:rPr>
                <w:rFonts w:ascii="Times New Roman" w:eastAsia="Times New Roman" w:hAnsi="Times New Roman" w:cs="Courier New"/>
                <w:sz w:val="28"/>
                <w:szCs w:val="28"/>
                <w:lang w:eastAsia="ru-RU"/>
              </w:rPr>
            </w:pPr>
            <w:r w:rsidRPr="00BA47FC">
              <w:rPr>
                <w:rFonts w:ascii="Times New Roman" w:eastAsia="Times New Roman" w:hAnsi="Times New Roman" w:cs="Courier New"/>
                <w:sz w:val="28"/>
                <w:szCs w:val="28"/>
                <w:lang w:eastAsia="ru-RU"/>
              </w:rPr>
              <w:t>ИНН 1655108871 КПП 165501001</w:t>
            </w:r>
          </w:p>
          <w:p w:rsidR="00BA47FC" w:rsidRPr="00BA47FC" w:rsidRDefault="00BA47FC" w:rsidP="00BA47FC">
            <w:pPr>
              <w:widowControl w:val="0"/>
              <w:autoSpaceDE w:val="0"/>
              <w:autoSpaceDN w:val="0"/>
              <w:spacing w:after="0" w:line="240" w:lineRule="auto"/>
              <w:rPr>
                <w:rFonts w:ascii="Times New Roman" w:eastAsia="Times New Roman" w:hAnsi="Times New Roman" w:cs="Courier New"/>
                <w:sz w:val="28"/>
                <w:szCs w:val="28"/>
                <w:lang w:eastAsia="ru-RU"/>
              </w:rPr>
            </w:pPr>
            <w:r w:rsidRPr="00BA47FC">
              <w:rPr>
                <w:rFonts w:ascii="Times New Roman" w:eastAsia="Times New Roman" w:hAnsi="Times New Roman" w:cs="Courier New"/>
                <w:sz w:val="28"/>
                <w:szCs w:val="28"/>
                <w:lang w:eastAsia="ru-RU"/>
              </w:rPr>
              <w:t>Р/с 40204810722020008036</w:t>
            </w:r>
          </w:p>
          <w:p w:rsidR="00BA47FC" w:rsidRPr="00BA47FC" w:rsidRDefault="00BA47FC" w:rsidP="00BA47FC">
            <w:pPr>
              <w:widowControl w:val="0"/>
              <w:autoSpaceDE w:val="0"/>
              <w:autoSpaceDN w:val="0"/>
              <w:spacing w:after="0" w:line="240" w:lineRule="auto"/>
              <w:rPr>
                <w:rFonts w:ascii="Times New Roman" w:eastAsia="Times New Roman" w:hAnsi="Times New Roman" w:cs="Courier New"/>
                <w:sz w:val="28"/>
                <w:szCs w:val="28"/>
                <w:lang w:eastAsia="ru-RU"/>
              </w:rPr>
            </w:pPr>
            <w:r w:rsidRPr="00BA47FC">
              <w:rPr>
                <w:rFonts w:ascii="Times New Roman" w:eastAsia="Times New Roman" w:hAnsi="Times New Roman" w:cs="Courier New"/>
                <w:sz w:val="28"/>
                <w:szCs w:val="28"/>
                <w:lang w:eastAsia="ru-RU"/>
              </w:rPr>
              <w:t xml:space="preserve">УФК по РТ МФРТ (МУ «Комитет по транспорту города Казани») </w:t>
            </w:r>
          </w:p>
          <w:p w:rsidR="00BA47FC" w:rsidRPr="00BA47FC" w:rsidRDefault="00BA47FC" w:rsidP="00BA47FC">
            <w:pPr>
              <w:widowControl w:val="0"/>
              <w:autoSpaceDE w:val="0"/>
              <w:autoSpaceDN w:val="0"/>
              <w:spacing w:after="0" w:line="240" w:lineRule="auto"/>
              <w:rPr>
                <w:rFonts w:ascii="Times New Roman" w:eastAsia="Times New Roman" w:hAnsi="Times New Roman" w:cs="Courier New"/>
                <w:sz w:val="28"/>
                <w:szCs w:val="28"/>
                <w:lang w:eastAsia="ru-RU"/>
              </w:rPr>
            </w:pPr>
            <w:r w:rsidRPr="00BA47FC">
              <w:rPr>
                <w:rFonts w:ascii="Times New Roman" w:eastAsia="Times New Roman" w:hAnsi="Times New Roman" w:cs="Courier New"/>
                <w:sz w:val="28"/>
                <w:szCs w:val="28"/>
                <w:lang w:eastAsia="ru-RU"/>
              </w:rPr>
              <w:t>л/с №ЛБ 718140366-МУКТриСв</w:t>
            </w:r>
          </w:p>
          <w:p w:rsidR="00BA47FC" w:rsidRPr="00BA47FC" w:rsidRDefault="00BA47FC" w:rsidP="00BA47FC">
            <w:pPr>
              <w:widowControl w:val="0"/>
              <w:autoSpaceDE w:val="0"/>
              <w:autoSpaceDN w:val="0"/>
              <w:spacing w:after="0" w:line="240" w:lineRule="auto"/>
              <w:rPr>
                <w:rFonts w:ascii="Times New Roman" w:eastAsia="Times New Roman" w:hAnsi="Times New Roman" w:cs="Courier New"/>
                <w:sz w:val="28"/>
                <w:szCs w:val="28"/>
                <w:lang w:eastAsia="ru-RU"/>
              </w:rPr>
            </w:pPr>
            <w:r w:rsidRPr="00BA47FC">
              <w:rPr>
                <w:rFonts w:ascii="Times New Roman" w:eastAsia="Times New Roman" w:hAnsi="Times New Roman" w:cs="Courier New"/>
                <w:sz w:val="28"/>
                <w:szCs w:val="28"/>
                <w:lang w:eastAsia="ru-RU"/>
              </w:rPr>
              <w:t xml:space="preserve">в Отделение - НБ Республика Татарстан </w:t>
            </w:r>
          </w:p>
          <w:p w:rsidR="00BA47FC" w:rsidRPr="00BA47FC" w:rsidRDefault="00BA47FC" w:rsidP="00BA47FC">
            <w:pPr>
              <w:widowControl w:val="0"/>
              <w:autoSpaceDE w:val="0"/>
              <w:autoSpaceDN w:val="0"/>
              <w:spacing w:after="0" w:line="240" w:lineRule="auto"/>
              <w:rPr>
                <w:rFonts w:ascii="Times New Roman" w:eastAsia="Times New Roman" w:hAnsi="Times New Roman" w:cs="Courier New"/>
                <w:sz w:val="28"/>
                <w:szCs w:val="28"/>
                <w:lang w:eastAsia="ru-RU"/>
              </w:rPr>
            </w:pPr>
            <w:r w:rsidRPr="00BA47FC">
              <w:rPr>
                <w:rFonts w:ascii="Times New Roman" w:eastAsia="Times New Roman" w:hAnsi="Times New Roman" w:cs="Courier New"/>
                <w:sz w:val="28"/>
                <w:szCs w:val="28"/>
                <w:lang w:eastAsia="ru-RU"/>
              </w:rPr>
              <w:t xml:space="preserve">г. Казань </w:t>
            </w:r>
          </w:p>
          <w:p w:rsidR="00BA47FC" w:rsidRPr="00BA47FC" w:rsidRDefault="00BA47FC" w:rsidP="00BA47FC">
            <w:pPr>
              <w:widowControl w:val="0"/>
              <w:autoSpaceDE w:val="0"/>
              <w:autoSpaceDN w:val="0"/>
              <w:spacing w:after="0" w:line="240" w:lineRule="auto"/>
              <w:rPr>
                <w:rFonts w:ascii="Times New Roman" w:eastAsia="Times New Roman" w:hAnsi="Times New Roman" w:cs="Courier New"/>
                <w:sz w:val="28"/>
                <w:szCs w:val="28"/>
                <w:lang w:eastAsia="ru-RU"/>
              </w:rPr>
            </w:pPr>
            <w:r w:rsidRPr="00BA47FC">
              <w:rPr>
                <w:rFonts w:ascii="Times New Roman" w:eastAsia="Times New Roman" w:hAnsi="Times New Roman" w:cs="Courier New"/>
                <w:sz w:val="28"/>
                <w:szCs w:val="28"/>
                <w:lang w:eastAsia="ru-RU"/>
              </w:rPr>
              <w:t>БИК 049205001</w:t>
            </w:r>
          </w:p>
          <w:p w:rsidR="00BA47FC" w:rsidRPr="00BA47FC" w:rsidRDefault="00BA47FC" w:rsidP="00BA47FC">
            <w:pPr>
              <w:widowControl w:val="0"/>
              <w:autoSpaceDE w:val="0"/>
              <w:autoSpaceDN w:val="0"/>
              <w:spacing w:after="0" w:line="240" w:lineRule="auto"/>
              <w:rPr>
                <w:rFonts w:ascii="Times New Roman" w:eastAsia="Times New Roman" w:hAnsi="Times New Roman" w:cs="Courier New"/>
                <w:sz w:val="28"/>
                <w:szCs w:val="28"/>
                <w:lang w:eastAsia="ru-RU"/>
              </w:rPr>
            </w:pPr>
          </w:p>
          <w:p w:rsidR="00BA47FC" w:rsidRPr="00BA47FC" w:rsidRDefault="00BA47FC" w:rsidP="00BA47FC">
            <w:pPr>
              <w:widowControl w:val="0"/>
              <w:autoSpaceDE w:val="0"/>
              <w:autoSpaceDN w:val="0"/>
              <w:spacing w:after="0" w:line="240" w:lineRule="auto"/>
              <w:rPr>
                <w:rFonts w:ascii="Times New Roman" w:eastAsia="Times New Roman" w:hAnsi="Times New Roman" w:cs="Courier New"/>
                <w:sz w:val="28"/>
                <w:szCs w:val="28"/>
                <w:lang w:eastAsia="ru-RU"/>
              </w:rPr>
            </w:pPr>
            <w:r w:rsidRPr="00BA47FC">
              <w:rPr>
                <w:rFonts w:ascii="Times New Roman" w:eastAsia="Times New Roman" w:hAnsi="Times New Roman" w:cs="Courier New"/>
                <w:sz w:val="28"/>
                <w:szCs w:val="28"/>
                <w:lang w:eastAsia="ru-RU"/>
              </w:rPr>
              <w:t>Председатель</w:t>
            </w:r>
          </w:p>
          <w:p w:rsidR="00BA47FC" w:rsidRPr="00BA47FC" w:rsidRDefault="00BA47FC" w:rsidP="00BA47FC">
            <w:pPr>
              <w:widowControl w:val="0"/>
              <w:autoSpaceDE w:val="0"/>
              <w:autoSpaceDN w:val="0"/>
              <w:spacing w:after="0" w:line="240" w:lineRule="auto"/>
              <w:rPr>
                <w:rFonts w:ascii="Times New Roman" w:eastAsia="Times New Roman" w:hAnsi="Times New Roman" w:cs="Courier New"/>
                <w:sz w:val="28"/>
                <w:szCs w:val="28"/>
                <w:lang w:eastAsia="ru-RU"/>
              </w:rPr>
            </w:pPr>
            <w:r w:rsidRPr="00BA47FC">
              <w:rPr>
                <w:rFonts w:ascii="Times New Roman" w:eastAsia="Times New Roman" w:hAnsi="Times New Roman" w:cs="Courier New"/>
                <w:sz w:val="28"/>
                <w:szCs w:val="28"/>
                <w:lang w:eastAsia="ru-RU"/>
              </w:rPr>
              <w:t>___________/А.К. Абдулхаков /</w:t>
            </w:r>
          </w:p>
          <w:p w:rsidR="00BA47FC" w:rsidRPr="00BA47FC" w:rsidRDefault="00BA47FC" w:rsidP="00BA47FC">
            <w:pPr>
              <w:autoSpaceDE w:val="0"/>
              <w:autoSpaceDN w:val="0"/>
              <w:adjustRightInd w:val="0"/>
              <w:spacing w:after="0" w:line="240" w:lineRule="auto"/>
              <w:outlineLvl w:val="1"/>
              <w:rPr>
                <w:rFonts w:ascii="Times New Roman" w:eastAsia="Calibri" w:hAnsi="Times New Roman" w:cs="Times New Roman"/>
                <w:sz w:val="28"/>
                <w:szCs w:val="28"/>
              </w:rPr>
            </w:pPr>
          </w:p>
        </w:tc>
        <w:tc>
          <w:tcPr>
            <w:tcW w:w="5211" w:type="dxa"/>
          </w:tcPr>
          <w:p w:rsidR="00BA47FC" w:rsidRPr="00BA47FC" w:rsidRDefault="00BA47FC" w:rsidP="00BA47FC">
            <w:pPr>
              <w:autoSpaceDE w:val="0"/>
              <w:autoSpaceDN w:val="0"/>
              <w:adjustRightInd w:val="0"/>
              <w:spacing w:after="0" w:line="240" w:lineRule="auto"/>
              <w:outlineLvl w:val="1"/>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 </w:t>
            </w:r>
          </w:p>
        </w:tc>
      </w:tr>
      <w:tr w:rsidR="00BA47FC" w:rsidRPr="00BA47FC" w:rsidTr="00BA47FC">
        <w:tc>
          <w:tcPr>
            <w:tcW w:w="5211" w:type="dxa"/>
          </w:tcPr>
          <w:p w:rsidR="00BA47FC" w:rsidRPr="00BA47FC" w:rsidRDefault="00BA47FC" w:rsidP="00BA47FC">
            <w:pPr>
              <w:widowControl w:val="0"/>
              <w:autoSpaceDE w:val="0"/>
              <w:autoSpaceDN w:val="0"/>
              <w:spacing w:after="0" w:line="240" w:lineRule="auto"/>
              <w:rPr>
                <w:rFonts w:ascii="Times New Roman" w:eastAsia="Times New Roman" w:hAnsi="Times New Roman" w:cs="Courier New"/>
                <w:sz w:val="28"/>
                <w:szCs w:val="28"/>
                <w:lang w:eastAsia="ru-RU"/>
              </w:rPr>
            </w:pPr>
            <w:r w:rsidRPr="00BA47FC">
              <w:rPr>
                <w:rFonts w:ascii="Times New Roman" w:eastAsia="Times New Roman" w:hAnsi="Times New Roman" w:cs="Courier New"/>
                <w:sz w:val="28"/>
                <w:szCs w:val="28"/>
                <w:lang w:eastAsia="ru-RU"/>
              </w:rPr>
              <w:t>М.П.</w:t>
            </w:r>
          </w:p>
        </w:tc>
        <w:tc>
          <w:tcPr>
            <w:tcW w:w="5211" w:type="dxa"/>
          </w:tcPr>
          <w:p w:rsidR="00BA47FC" w:rsidRPr="00BA47FC" w:rsidRDefault="00BA47FC" w:rsidP="00BA47FC">
            <w:pPr>
              <w:widowControl w:val="0"/>
              <w:autoSpaceDE w:val="0"/>
              <w:autoSpaceDN w:val="0"/>
              <w:spacing w:after="0" w:line="240" w:lineRule="auto"/>
              <w:rPr>
                <w:rFonts w:ascii="Times New Roman" w:eastAsia="Times New Roman" w:hAnsi="Times New Roman" w:cs="Courier New"/>
                <w:sz w:val="28"/>
                <w:szCs w:val="28"/>
                <w:lang w:eastAsia="ru-RU"/>
              </w:rPr>
            </w:pPr>
          </w:p>
        </w:tc>
      </w:tr>
    </w:tbl>
    <w:p w:rsidR="00BA47FC" w:rsidRPr="00BA47FC" w:rsidRDefault="00BA47FC" w:rsidP="00BA47FC">
      <w:pPr>
        <w:spacing w:after="0" w:line="240" w:lineRule="auto"/>
        <w:rPr>
          <w:rFonts w:ascii="Times New Roman" w:eastAsia="Calibri" w:hAnsi="Times New Roman" w:cs="Times New Roman"/>
          <w:b/>
          <w:noProof/>
          <w:sz w:val="28"/>
          <w:szCs w:val="28"/>
          <w:lang w:eastAsia="ru-RU"/>
        </w:rPr>
      </w:pPr>
      <w:r w:rsidRPr="00BA47FC">
        <w:rPr>
          <w:rFonts w:ascii="Times New Roman" w:eastAsia="Calibri" w:hAnsi="Times New Roman" w:cs="Times New Roman"/>
          <w:b/>
          <w:noProof/>
          <w:sz w:val="28"/>
          <w:szCs w:val="28"/>
          <w:lang w:eastAsia="ru-RU"/>
        </w:rPr>
        <w:br w:type="page"/>
      </w:r>
    </w:p>
    <w:p w:rsidR="00BA47FC" w:rsidRPr="00BA47FC" w:rsidRDefault="00BA47FC" w:rsidP="00BA47FC">
      <w:pPr>
        <w:autoSpaceDE w:val="0"/>
        <w:autoSpaceDN w:val="0"/>
        <w:adjustRightInd w:val="0"/>
        <w:spacing w:after="0" w:line="240" w:lineRule="auto"/>
        <w:ind w:firstLine="709"/>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lastRenderedPageBreak/>
        <w:t>Приложение №1</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xml:space="preserve"> к муниципальному контракту </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________________от ______2020</w:t>
      </w:r>
    </w:p>
    <w:p w:rsidR="00BA47FC" w:rsidRPr="00BA47FC" w:rsidRDefault="00BA47FC" w:rsidP="00BA47FC">
      <w:pPr>
        <w:spacing w:after="0" w:line="240" w:lineRule="auto"/>
        <w:jc w:val="center"/>
        <w:rPr>
          <w:rFonts w:ascii="Times New Roman" w:eastAsia="Calibri" w:hAnsi="Times New Roman" w:cs="Times New Roman"/>
          <w:b/>
          <w:noProof/>
          <w:sz w:val="28"/>
          <w:szCs w:val="28"/>
          <w:lang w:eastAsia="ru-RU"/>
        </w:rPr>
      </w:pPr>
    </w:p>
    <w:p w:rsidR="00BA47FC" w:rsidRPr="00BA47FC" w:rsidRDefault="00BA47FC" w:rsidP="00BA47FC">
      <w:pPr>
        <w:spacing w:after="0" w:line="240" w:lineRule="auto"/>
        <w:jc w:val="center"/>
        <w:rPr>
          <w:rFonts w:ascii="Times New Roman" w:eastAsia="Calibri" w:hAnsi="Times New Roman" w:cs="Times New Roman"/>
          <w:b/>
          <w:noProof/>
          <w:sz w:val="28"/>
          <w:szCs w:val="28"/>
          <w:lang w:eastAsia="ru-RU"/>
        </w:rPr>
      </w:pPr>
      <w:r w:rsidRPr="00BA47FC">
        <w:rPr>
          <w:rFonts w:ascii="Times New Roman" w:eastAsia="Calibri" w:hAnsi="Times New Roman" w:cs="Times New Roman"/>
          <w:b/>
          <w:noProof/>
          <w:sz w:val="28"/>
          <w:szCs w:val="28"/>
          <w:lang w:eastAsia="ru-RU"/>
        </w:rPr>
        <w:t xml:space="preserve">Техническое задание </w:t>
      </w:r>
    </w:p>
    <w:p w:rsidR="00BA47FC" w:rsidRPr="00BA47FC" w:rsidRDefault="00BA47FC" w:rsidP="00BA47FC">
      <w:pPr>
        <w:spacing w:after="0" w:line="240" w:lineRule="auto"/>
        <w:jc w:val="center"/>
        <w:rPr>
          <w:rFonts w:ascii="Times New Roman" w:eastAsia="Calibri" w:hAnsi="Times New Roman" w:cs="Times New Roman"/>
          <w:b/>
          <w:noProof/>
          <w:sz w:val="28"/>
          <w:szCs w:val="28"/>
          <w:lang w:eastAsia="ru-RU"/>
        </w:rPr>
      </w:pPr>
      <w:r w:rsidRPr="00BA47FC">
        <w:rPr>
          <w:rFonts w:ascii="Times New Roman" w:eastAsia="Calibri" w:hAnsi="Times New Roman" w:cs="Times New Roman"/>
          <w:b/>
          <w:noProof/>
          <w:sz w:val="28"/>
          <w:szCs w:val="28"/>
          <w:lang w:eastAsia="ru-RU"/>
        </w:rPr>
        <w:t>на выполнение регулярных перевозок пассажиров автомобильным транспортом по муниципальному маршруту г.Казани №62 по регулируемым тарифам</w:t>
      </w:r>
    </w:p>
    <w:p w:rsidR="00BA47FC" w:rsidRPr="00BA47FC" w:rsidRDefault="00BA47FC" w:rsidP="00BA47FC">
      <w:pPr>
        <w:autoSpaceDE w:val="0"/>
        <w:autoSpaceDN w:val="0"/>
        <w:adjustRightInd w:val="0"/>
        <w:spacing w:after="0" w:line="240" w:lineRule="auto"/>
        <w:ind w:firstLine="708"/>
        <w:jc w:val="both"/>
        <w:rPr>
          <w:rFonts w:ascii="Times New Roman" w:eastAsia="Calibri" w:hAnsi="Times New Roman" w:cs="Times New Roman"/>
          <w:b/>
          <w:sz w:val="28"/>
          <w:szCs w:val="28"/>
          <w:lang w:eastAsia="ru-RU"/>
        </w:rPr>
      </w:pPr>
    </w:p>
    <w:p w:rsidR="00BA47FC" w:rsidRPr="00BA47FC" w:rsidRDefault="00BA47FC" w:rsidP="00BA47F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A47FC">
        <w:rPr>
          <w:rFonts w:ascii="Times New Roman" w:eastAsia="Calibri" w:hAnsi="Times New Roman" w:cs="Times New Roman"/>
          <w:b/>
          <w:sz w:val="28"/>
          <w:szCs w:val="28"/>
          <w:lang w:eastAsia="ru-RU"/>
        </w:rPr>
        <w:t>1. Основные понятия</w:t>
      </w:r>
    </w:p>
    <w:p w:rsidR="00BA47FC" w:rsidRPr="00BA47FC" w:rsidRDefault="00BA47FC" w:rsidP="00BA47FC">
      <w:pPr>
        <w:shd w:val="clear" w:color="auto" w:fill="FFFFFF"/>
        <w:autoSpaceDN w:val="0"/>
        <w:spacing w:after="0" w:line="240" w:lineRule="auto"/>
        <w:ind w:firstLine="708"/>
        <w:contextualSpacing/>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Основные понятия настоящего технического задания используются в значениях, указанных в Федеральном законе от 8 ноября 2007 года N 259-ФЗ "Устав автомобильного транспорта и городского наземного электрического транспорта", Федеральном законе от 13 июля 2015 года № 220-ФЗ «Об организа</w:t>
      </w:r>
      <w:r w:rsidRPr="00BA47FC">
        <w:rPr>
          <w:rFonts w:ascii="Times New Roman" w:eastAsia="Calibri" w:hAnsi="Times New Roman" w:cs="Times New Roman"/>
          <w:sz w:val="28"/>
          <w:szCs w:val="28"/>
        </w:rPr>
        <w:softHyphen/>
        <w:t>ции регулярных перевозок пассажиров и багажа ав</w:t>
      </w:r>
      <w:r w:rsidRPr="00BA47FC">
        <w:rPr>
          <w:rFonts w:ascii="Times New Roman" w:eastAsia="Calibri" w:hAnsi="Times New Roman" w:cs="Times New Roman"/>
          <w:sz w:val="28"/>
          <w:szCs w:val="28"/>
        </w:rPr>
        <w:softHyphen/>
        <w:t>томобильным транспортом и городским наземным транспортом в Российской Федерации и о внесении изменений в отдельные законодательные акты Российской Федерации».</w:t>
      </w:r>
    </w:p>
    <w:p w:rsidR="00BA47FC" w:rsidRPr="00BA47FC" w:rsidRDefault="00BA47FC" w:rsidP="00BA47F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  </w:t>
      </w:r>
      <w:r w:rsidRPr="00BA47FC">
        <w:rPr>
          <w:rFonts w:ascii="Times New Roman" w:eastAsia="Calibri" w:hAnsi="Times New Roman" w:cs="Times New Roman"/>
          <w:b/>
          <w:sz w:val="28"/>
          <w:szCs w:val="28"/>
          <w:lang w:eastAsia="ru-RU"/>
        </w:rPr>
        <w:t>муниципальный маршрут регулярных перевозок</w:t>
      </w:r>
      <w:r w:rsidRPr="00BA47FC">
        <w:rPr>
          <w:rFonts w:ascii="Times New Roman" w:eastAsia="Calibri" w:hAnsi="Times New Roman" w:cs="Times New Roman"/>
          <w:sz w:val="28"/>
          <w:szCs w:val="28"/>
          <w:lang w:eastAsia="ru-RU"/>
        </w:rPr>
        <w:t xml:space="preserve"> - маршрут регулярных перевозок в границах поселения,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rsidR="00BA47FC" w:rsidRPr="00BA47FC" w:rsidRDefault="00BA47FC" w:rsidP="00BA47F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 </w:t>
      </w:r>
      <w:r w:rsidRPr="00BA47FC">
        <w:rPr>
          <w:rFonts w:ascii="Times New Roman" w:eastAsia="Calibri" w:hAnsi="Times New Roman" w:cs="Times New Roman"/>
          <w:b/>
          <w:sz w:val="28"/>
          <w:szCs w:val="28"/>
          <w:lang w:eastAsia="ru-RU"/>
        </w:rPr>
        <w:t>рейс</w:t>
      </w:r>
      <w:r w:rsidRPr="00BA47FC">
        <w:rPr>
          <w:rFonts w:ascii="Times New Roman" w:eastAsia="Calibri" w:hAnsi="Times New Roman" w:cs="Times New Roman"/>
          <w:sz w:val="28"/>
          <w:szCs w:val="28"/>
          <w:lang w:eastAsia="ru-RU"/>
        </w:rPr>
        <w:t xml:space="preserve">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BA47FC" w:rsidRPr="00BA47FC" w:rsidRDefault="00BA47FC" w:rsidP="00BA47F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 </w:t>
      </w:r>
      <w:r w:rsidRPr="00BA47FC">
        <w:rPr>
          <w:rFonts w:ascii="Times New Roman" w:eastAsia="Calibri" w:hAnsi="Times New Roman" w:cs="Times New Roman"/>
          <w:b/>
          <w:sz w:val="28"/>
          <w:szCs w:val="28"/>
          <w:lang w:eastAsia="ru-RU"/>
        </w:rPr>
        <w:t>вид регулярных перевозок</w:t>
      </w:r>
      <w:r w:rsidRPr="00BA47FC">
        <w:rPr>
          <w:rFonts w:ascii="Times New Roman" w:eastAsia="Calibri" w:hAnsi="Times New Roman" w:cs="Times New Roman"/>
          <w:sz w:val="28"/>
          <w:szCs w:val="28"/>
          <w:lang w:eastAsia="ru-RU"/>
        </w:rPr>
        <w:t xml:space="preserve"> - регулярные перевозки по регулируемым тарифам или регулярные перевозки по нерегулируемым тарифам;</w:t>
      </w:r>
    </w:p>
    <w:p w:rsidR="00BA47FC" w:rsidRPr="00BA47FC" w:rsidRDefault="00BA47FC" w:rsidP="00BA47F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 </w:t>
      </w:r>
      <w:r w:rsidRPr="00BA47FC">
        <w:rPr>
          <w:rFonts w:ascii="Times New Roman" w:eastAsia="Calibri" w:hAnsi="Times New Roman" w:cs="Times New Roman"/>
          <w:b/>
          <w:sz w:val="28"/>
          <w:szCs w:val="28"/>
          <w:lang w:eastAsia="ru-RU"/>
        </w:rPr>
        <w:t>регулярные перевозки по регулируемым тарифам</w:t>
      </w:r>
      <w:r w:rsidRPr="00BA47FC">
        <w:rPr>
          <w:rFonts w:ascii="Times New Roman" w:eastAsia="Calibri" w:hAnsi="Times New Roman" w:cs="Times New Roman"/>
          <w:sz w:val="28"/>
          <w:szCs w:val="28"/>
          <w:lang w:eastAsia="ru-RU"/>
        </w:rPr>
        <w:t xml:space="preserve">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BA47FC" w:rsidRPr="00BA47FC" w:rsidRDefault="00BA47FC" w:rsidP="00BA47F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 </w:t>
      </w:r>
      <w:r w:rsidRPr="00BA47FC">
        <w:rPr>
          <w:rFonts w:ascii="Times New Roman" w:eastAsia="Calibri" w:hAnsi="Times New Roman" w:cs="Times New Roman"/>
          <w:b/>
          <w:sz w:val="28"/>
          <w:szCs w:val="28"/>
          <w:lang w:eastAsia="ru-RU"/>
        </w:rPr>
        <w:t>карта маршрута регулярных перевозок</w:t>
      </w:r>
      <w:r w:rsidRPr="00BA47FC">
        <w:rPr>
          <w:rFonts w:ascii="Times New Roman" w:eastAsia="Calibri" w:hAnsi="Times New Roman" w:cs="Times New Roman"/>
          <w:sz w:val="28"/>
          <w:szCs w:val="28"/>
          <w:lang w:eastAsia="ru-RU"/>
        </w:rPr>
        <w:t xml:space="preserve">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BA47FC" w:rsidRPr="00BA47FC" w:rsidRDefault="00BA47FC" w:rsidP="00BA47F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 </w:t>
      </w:r>
      <w:r w:rsidRPr="00BA47FC">
        <w:rPr>
          <w:rFonts w:ascii="Times New Roman" w:eastAsia="Calibri" w:hAnsi="Times New Roman" w:cs="Times New Roman"/>
          <w:b/>
          <w:sz w:val="28"/>
          <w:szCs w:val="28"/>
          <w:lang w:eastAsia="ru-RU"/>
        </w:rPr>
        <w:t>участники договора простого товарищества</w:t>
      </w:r>
      <w:r w:rsidRPr="00BA47FC">
        <w:rPr>
          <w:rFonts w:ascii="Times New Roman" w:eastAsia="Calibri" w:hAnsi="Times New Roman" w:cs="Times New Roman"/>
          <w:sz w:val="28"/>
          <w:szCs w:val="28"/>
          <w:lang w:eastAsia="ru-RU"/>
        </w:rPr>
        <w:t xml:space="preserve">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w:t>
      </w:r>
      <w:r w:rsidRPr="00BA47FC">
        <w:rPr>
          <w:rFonts w:ascii="Times New Roman" w:eastAsia="Calibri" w:hAnsi="Times New Roman" w:cs="Times New Roman"/>
          <w:color w:val="000000"/>
          <w:sz w:val="28"/>
          <w:szCs w:val="28"/>
          <w:lang w:eastAsia="ru-RU"/>
        </w:rPr>
        <w:t>Федеральным законом № 220-ФЗ</w:t>
      </w:r>
      <w:r w:rsidRPr="00BA47FC">
        <w:rPr>
          <w:rFonts w:ascii="Times New Roman" w:eastAsia="Calibri" w:hAnsi="Times New Roman" w:cs="Times New Roman"/>
          <w:sz w:val="28"/>
          <w:szCs w:val="28"/>
          <w:lang w:eastAsia="ru-RU"/>
        </w:rPr>
        <w:t>;</w:t>
      </w:r>
    </w:p>
    <w:p w:rsidR="00BA47FC" w:rsidRPr="00BA47FC" w:rsidRDefault="00BA47FC" w:rsidP="00BA47F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 </w:t>
      </w:r>
      <w:r w:rsidRPr="00BA47FC">
        <w:rPr>
          <w:rFonts w:ascii="Times New Roman" w:eastAsia="Calibri" w:hAnsi="Times New Roman" w:cs="Times New Roman"/>
          <w:b/>
          <w:sz w:val="28"/>
          <w:szCs w:val="28"/>
          <w:lang w:eastAsia="ru-RU"/>
        </w:rPr>
        <w:t>уполномоченный участник договора простого товарищества</w:t>
      </w:r>
      <w:r w:rsidRPr="00BA47FC">
        <w:rPr>
          <w:rFonts w:ascii="Times New Roman" w:eastAsia="Calibri" w:hAnsi="Times New Roman" w:cs="Times New Roman"/>
          <w:sz w:val="28"/>
          <w:szCs w:val="28"/>
          <w:lang w:eastAsia="ru-RU"/>
        </w:rPr>
        <w:t xml:space="preserve">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BA47FC" w:rsidRPr="00BA47FC" w:rsidRDefault="00BA47FC" w:rsidP="00BA47F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 </w:t>
      </w:r>
      <w:r w:rsidRPr="00BA47FC">
        <w:rPr>
          <w:rFonts w:ascii="Times New Roman" w:eastAsia="Calibri" w:hAnsi="Times New Roman" w:cs="Times New Roman"/>
          <w:b/>
          <w:sz w:val="28"/>
          <w:szCs w:val="28"/>
          <w:lang w:eastAsia="ru-RU"/>
        </w:rPr>
        <w:t>чрезвычайная ситуация</w:t>
      </w:r>
      <w:r w:rsidRPr="00BA47FC">
        <w:rPr>
          <w:rFonts w:ascii="Times New Roman" w:eastAsia="Calibri" w:hAnsi="Times New Roman" w:cs="Times New Roman"/>
          <w:sz w:val="28"/>
          <w:szCs w:val="28"/>
          <w:lang w:eastAsia="ru-RU"/>
        </w:rPr>
        <w:t xml:space="preserve"> - обстановка, сложившаяся в результате аварии или опасного природного явления, вызвавших приостановление работы отдельных </w:t>
      </w:r>
      <w:r w:rsidRPr="00BA47FC">
        <w:rPr>
          <w:rFonts w:ascii="Times New Roman" w:eastAsia="Calibri" w:hAnsi="Times New Roman" w:cs="Times New Roman"/>
          <w:sz w:val="28"/>
          <w:szCs w:val="28"/>
          <w:lang w:eastAsia="ru-RU"/>
        </w:rPr>
        <w:lastRenderedPageBreak/>
        <w:t>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BA47FC" w:rsidRPr="00BA47FC" w:rsidRDefault="00BA47FC" w:rsidP="00BA47F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 </w:t>
      </w:r>
      <w:r w:rsidRPr="00BA47FC">
        <w:rPr>
          <w:rFonts w:ascii="Times New Roman" w:eastAsia="Calibri" w:hAnsi="Times New Roman" w:cs="Times New Roman"/>
          <w:b/>
          <w:sz w:val="28"/>
          <w:szCs w:val="28"/>
          <w:lang w:eastAsia="ru-RU"/>
        </w:rPr>
        <w:t>класс транспортных средств</w:t>
      </w:r>
      <w:r w:rsidRPr="00BA47FC">
        <w:rPr>
          <w:rFonts w:ascii="Times New Roman" w:eastAsia="Calibri" w:hAnsi="Times New Roman" w:cs="Times New Roman"/>
          <w:sz w:val="28"/>
          <w:szCs w:val="28"/>
          <w:lang w:eastAsia="ru-RU"/>
        </w:rPr>
        <w:t xml:space="preserve"> - группа транспортных средств, характеризующихся определенными габаритами в части длины:</w:t>
      </w:r>
    </w:p>
    <w:p w:rsidR="00BA47FC" w:rsidRPr="00BA47FC" w:rsidRDefault="00BA47FC" w:rsidP="00BA47F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 </w:t>
      </w:r>
      <w:r w:rsidRPr="00BA47FC">
        <w:rPr>
          <w:rFonts w:ascii="Times New Roman" w:eastAsia="Calibri" w:hAnsi="Times New Roman" w:cs="Times New Roman"/>
          <w:b/>
          <w:sz w:val="28"/>
          <w:szCs w:val="28"/>
          <w:lang w:eastAsia="ru-RU"/>
        </w:rPr>
        <w:t>большой класс транспортных средств</w:t>
      </w:r>
      <w:r w:rsidRPr="00BA47FC">
        <w:rPr>
          <w:rFonts w:ascii="Times New Roman" w:eastAsia="Calibri" w:hAnsi="Times New Roman" w:cs="Times New Roman"/>
          <w:sz w:val="28"/>
          <w:szCs w:val="28"/>
          <w:lang w:eastAsia="ru-RU"/>
        </w:rPr>
        <w:t xml:space="preserve"> - длина от 10 метров до 16 метров включительно (БК), </w:t>
      </w:r>
    </w:p>
    <w:p w:rsidR="00BA47FC" w:rsidRPr="00BA47FC" w:rsidRDefault="00BA47FC" w:rsidP="00BA47F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 </w:t>
      </w:r>
      <w:r w:rsidRPr="00BA47FC">
        <w:rPr>
          <w:rFonts w:ascii="Times New Roman" w:eastAsia="Calibri" w:hAnsi="Times New Roman" w:cs="Times New Roman"/>
          <w:b/>
          <w:sz w:val="28"/>
          <w:szCs w:val="28"/>
          <w:lang w:eastAsia="ru-RU"/>
        </w:rPr>
        <w:t>участок маршрута регулярных перевозок</w:t>
      </w:r>
      <w:r w:rsidRPr="00BA47FC">
        <w:rPr>
          <w:rFonts w:ascii="Times New Roman" w:eastAsia="Calibri" w:hAnsi="Times New Roman" w:cs="Times New Roman"/>
          <w:sz w:val="28"/>
          <w:szCs w:val="28"/>
          <w:lang w:eastAsia="ru-RU"/>
        </w:rPr>
        <w:t xml:space="preserve"> - путь следования транспортного средства по маршруту регулярных перевозок между двумя ближайшими остановочными пунктами (для муниципальных маршрутов регулярных перевозок, межмуниципальных маршрутов регулярных перевозок, смежных межрегиональных маршрутов регулярных перевозок).</w:t>
      </w:r>
    </w:p>
    <w:p w:rsidR="00BA47FC" w:rsidRPr="00BA47FC" w:rsidRDefault="00BA47FC" w:rsidP="00BA47F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законе от 8 ноября 2007 года N 259-ФЗ "Устав автомобильного транспорта и городского наземного электрического транспорта".</w:t>
      </w:r>
    </w:p>
    <w:p w:rsidR="00BA47FC" w:rsidRPr="00BA47FC" w:rsidRDefault="00BA47FC" w:rsidP="00BA47FC">
      <w:pPr>
        <w:shd w:val="clear" w:color="auto" w:fill="FFFFFF"/>
        <w:autoSpaceDN w:val="0"/>
        <w:spacing w:after="0" w:line="240" w:lineRule="auto"/>
        <w:ind w:firstLine="708"/>
        <w:contextualSpacing/>
        <w:jc w:val="both"/>
        <w:rPr>
          <w:rFonts w:ascii="Times New Roman" w:eastAsia="Times New Roman" w:hAnsi="Times New Roman" w:cs="Times New Roman"/>
          <w:b/>
          <w:sz w:val="28"/>
          <w:szCs w:val="28"/>
          <w:lang w:eastAsia="ru-RU"/>
        </w:rPr>
      </w:pPr>
    </w:p>
    <w:p w:rsidR="00BA47FC" w:rsidRPr="00BA47FC" w:rsidRDefault="00BA47FC" w:rsidP="00BA47FC">
      <w:pPr>
        <w:shd w:val="clear" w:color="auto" w:fill="FFFFFF"/>
        <w:autoSpaceDN w:val="0"/>
        <w:spacing w:after="0" w:line="240" w:lineRule="auto"/>
        <w:ind w:firstLine="708"/>
        <w:contextualSpacing/>
        <w:jc w:val="both"/>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2.Цели и задачи выполнения работ. Существующее положение.</w:t>
      </w:r>
    </w:p>
    <w:p w:rsidR="00BA47FC" w:rsidRPr="00BA47FC" w:rsidRDefault="00BA47FC" w:rsidP="00BA47F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A47FC">
        <w:rPr>
          <w:rFonts w:ascii="Times New Roman" w:eastAsia="Times New Roman" w:hAnsi="Times New Roman" w:cs="Times New Roman"/>
          <w:sz w:val="28"/>
          <w:szCs w:val="28"/>
        </w:rPr>
        <w:t>Цель выполнения работ: обеспечение перевозки населения г.Казани городским общественным транспортом.</w:t>
      </w:r>
    </w:p>
    <w:p w:rsidR="00BA47FC" w:rsidRPr="00BA47FC" w:rsidRDefault="00BA47FC" w:rsidP="00BA47FC">
      <w:pPr>
        <w:autoSpaceDE w:val="0"/>
        <w:autoSpaceDN w:val="0"/>
        <w:adjustRightInd w:val="0"/>
        <w:spacing w:after="0" w:line="240" w:lineRule="auto"/>
        <w:ind w:firstLine="708"/>
        <w:rPr>
          <w:rFonts w:ascii="Times New Roman" w:eastAsia="Times New Roman" w:hAnsi="Times New Roman" w:cs="Times New Roman"/>
          <w:sz w:val="28"/>
          <w:szCs w:val="28"/>
        </w:rPr>
      </w:pPr>
      <w:r w:rsidRPr="00BA47FC">
        <w:rPr>
          <w:rFonts w:ascii="Times New Roman" w:eastAsia="Times New Roman" w:hAnsi="Times New Roman" w:cs="Times New Roman"/>
          <w:sz w:val="28"/>
          <w:szCs w:val="28"/>
        </w:rPr>
        <w:t>Задачи:</w:t>
      </w:r>
    </w:p>
    <w:p w:rsidR="00BA47FC" w:rsidRPr="00BA47FC" w:rsidRDefault="00BA47FC" w:rsidP="00BA47FC">
      <w:pPr>
        <w:shd w:val="clear" w:color="auto" w:fill="FFFFFF"/>
        <w:autoSpaceDN w:val="0"/>
        <w:spacing w:after="0" w:line="240" w:lineRule="auto"/>
        <w:ind w:firstLine="708"/>
        <w:contextualSpacing/>
        <w:jc w:val="both"/>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t>- Организация транспортного обслуживания населения с помощью обеспечения функционирования системы городского пассажирского транспорта.</w:t>
      </w:r>
    </w:p>
    <w:p w:rsidR="00BA47FC" w:rsidRPr="00BA47FC" w:rsidRDefault="00BA47FC" w:rsidP="00BA47FC">
      <w:pPr>
        <w:shd w:val="clear" w:color="auto" w:fill="FFFFFF"/>
        <w:autoSpaceDN w:val="0"/>
        <w:spacing w:after="0" w:line="240" w:lineRule="auto"/>
        <w:ind w:firstLine="708"/>
        <w:contextualSpacing/>
        <w:jc w:val="both"/>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t>- Организации перевозок граждан льготных категорий.</w:t>
      </w:r>
    </w:p>
    <w:p w:rsidR="00BA47FC" w:rsidRPr="00BA47FC" w:rsidRDefault="00BA47FC" w:rsidP="00BA47FC">
      <w:pPr>
        <w:shd w:val="clear" w:color="auto" w:fill="FFFFFF"/>
        <w:autoSpaceDN w:val="0"/>
        <w:spacing w:after="0" w:line="240" w:lineRule="auto"/>
        <w:ind w:firstLine="708"/>
        <w:contextualSpacing/>
        <w:jc w:val="both"/>
        <w:rPr>
          <w:rFonts w:ascii="Times New Roman" w:eastAsia="Times New Roman" w:hAnsi="Times New Roman" w:cs="Times New Roman"/>
          <w:b/>
          <w:sz w:val="28"/>
          <w:szCs w:val="28"/>
          <w:lang w:eastAsia="ru-RU"/>
        </w:rPr>
      </w:pPr>
    </w:p>
    <w:p w:rsidR="00BA47FC" w:rsidRPr="00BA47FC" w:rsidRDefault="00BA47FC" w:rsidP="00BA47FC">
      <w:pPr>
        <w:shd w:val="clear" w:color="auto" w:fill="FFFFFF"/>
        <w:autoSpaceDN w:val="0"/>
        <w:spacing w:after="0" w:line="240" w:lineRule="auto"/>
        <w:ind w:firstLine="708"/>
        <w:contextualSpacing/>
        <w:jc w:val="both"/>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3. Виды, содержание работ. Требования к качеству.</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Тип маршрута – Муниципальный;</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Класс транспортного средства (Федеральный закон от 13.07.2015 N 220-ФЗ) – Большой;</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Класс транспортного средства (в рамках категорий М2, М3 ТР ТС 018/2011) – I;</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Наличие в салоне программно-технических комплексов видеонаблюдения -Да;</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Оснащенность аппаратурой спутниковой навигации - Да;</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Наличие форменной одежды персонала - Да;</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Обеспечение перевоза багажа – Да;</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Наличие в салоне системы автоматизированного контроля оплаты проезда – Нет;</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Наличие в салоне системы кондиционирования воздуха – Нет.</w:t>
      </w:r>
    </w:p>
    <w:p w:rsidR="00BA47FC" w:rsidRPr="00BA47FC" w:rsidRDefault="00BA47FC" w:rsidP="00BA47FC">
      <w:pPr>
        <w:spacing w:after="0" w:line="240" w:lineRule="auto"/>
        <w:ind w:firstLine="709"/>
        <w:jc w:val="both"/>
        <w:rPr>
          <w:rFonts w:ascii="Times New Roman" w:eastAsia="Calibri" w:hAnsi="Times New Roman" w:cs="Times New Roman"/>
          <w:b/>
          <w:sz w:val="28"/>
          <w:szCs w:val="28"/>
          <w:lang w:eastAsia="ru-RU"/>
        </w:rPr>
      </w:pPr>
    </w:p>
    <w:p w:rsidR="00BA47FC" w:rsidRPr="00BA47FC" w:rsidRDefault="00BA47FC" w:rsidP="00BA47FC">
      <w:pPr>
        <w:spacing w:after="0" w:line="240" w:lineRule="auto"/>
        <w:ind w:firstLine="709"/>
        <w:jc w:val="both"/>
        <w:rPr>
          <w:rFonts w:ascii="Times New Roman" w:eastAsia="Calibri" w:hAnsi="Times New Roman" w:cs="Times New Roman"/>
          <w:b/>
          <w:sz w:val="28"/>
          <w:szCs w:val="28"/>
          <w:lang w:eastAsia="ru-RU"/>
        </w:rPr>
      </w:pPr>
      <w:r w:rsidRPr="00BA47FC">
        <w:rPr>
          <w:rFonts w:ascii="Times New Roman" w:eastAsia="Calibri" w:hAnsi="Times New Roman" w:cs="Times New Roman"/>
          <w:b/>
          <w:sz w:val="28"/>
          <w:szCs w:val="28"/>
          <w:lang w:eastAsia="ru-RU"/>
        </w:rPr>
        <w:t xml:space="preserve">4. Место, условия и сроки выполнения работ </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4.1. Наличие лицензии на осуществление деятельности по перевозкам пассажиров и иных лиц автобусами в соответствии с п.24 ч.1 ст.12 Федерального закона от 4 мая 2011 года №99-ФЗ  "О лицензировании отдельных видов </w:t>
      </w:r>
      <w:r w:rsidRPr="00BA47FC">
        <w:rPr>
          <w:rFonts w:ascii="Times New Roman" w:eastAsia="Calibri" w:hAnsi="Times New Roman" w:cs="Times New Roman"/>
          <w:sz w:val="28"/>
          <w:szCs w:val="28"/>
          <w:lang w:eastAsia="ru-RU"/>
        </w:rPr>
        <w:lastRenderedPageBreak/>
        <w:t>деятельности" и Постановления Правительства РФ от 27 февраля 2019 года №195 «О лицензировании деятельности по перевозкам пассажиров и иных лиц автобусами» по виду: перевозки пассажиров автобусами лицензиата на основании договора перевозки пассажира или договора фрахтования транспортного средства (коммерческие перевозки).;</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4.2. Получить у Заказчика карты маршрута, предусмотренные для выполнения работ (количество карт маршрута соответствует количеству транспортных средств на маршруте), и обеспечить их сохранность;</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4.3. Осуществлять перевозки пассажиров и багажа с оформленным путевым листом в соответствии с Федеральным законом от 08.11.2007 № 259-ФЗ «Устав автомобильного транспорта и городского наземного электрического транспорта»;</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4.4. Обеспечить качественное, безопасное обслуживание пассажиров в соответствии с федеральными законами, государственными стандартами, законами Республики Татарстан, нормативными правовыми актами города Казани по организации транспортного обслуживания населения;</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4.5. Обеспечить перевозки пассажиров в соответствии с требованиям приказа Министерства транспорта Российской Федерации от 15.01.2014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4.6 Требования к характеристикам и оборудованию транспортных средств указанные в товарной ведомости (п.7) и Приложении №3;</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4.7 Выполнение работ в соответствии с режимом и расписанием движения транспортных средств по муниципальному маршруту №62</w:t>
      </w:r>
      <w:r w:rsidRPr="00BA47FC">
        <w:rPr>
          <w:rFonts w:ascii="Calibri" w:eastAsia="Calibri" w:hAnsi="Calibri" w:cs="Times New Roman"/>
        </w:rPr>
        <w:t xml:space="preserve"> </w:t>
      </w:r>
      <w:r w:rsidRPr="00BA47FC">
        <w:rPr>
          <w:rFonts w:ascii="Times New Roman" w:eastAsia="Calibri" w:hAnsi="Times New Roman" w:cs="Times New Roman"/>
          <w:sz w:val="28"/>
          <w:szCs w:val="28"/>
          <w:lang w:eastAsia="ru-RU"/>
        </w:rPr>
        <w:t>по регулируемым тарифам, а также движение по маршруту в соответствии с промежуточными остановочными пунктами (Приложение №1.1) утвержденными Заказчиком, в соответствии с требованиями, содержащимися в Техническом задании</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4.8 Перечень документов, требованиям которых соответствуют выполняемые работы:</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Гражданский кодекс Российской Федерации;</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Федеральный закон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Федеральный закон от 05.04.2013 №44-ФЗ «О контрактной системе в сфере закупок товаров, работ, услуг для обеспечения государственных и муниципальных нужд»;</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Федеральный закон от 08.11.2007 №259-ФЗ «Устав автомобильного транспорта и городского наземного электрического транспорта»;</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Федеральный закон от 04.05.2011 №99-ФЗ «О лицензировании отдельных видов деятельности»;</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Федеральный закон от 10.12.1995 №196-ФЗ «О безопасности дорожного движения»;</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lastRenderedPageBreak/>
        <w:t>- Федеральный закон от 14.06.2012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Федеральный закон от 14.02.2009 №22-ФЗ «О навигационной деятельности»;</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Федеральный закон от 09.02.2007 №16-ФЗ «О транспортной безопасности»;</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Федеральный закон от 01.12.2014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постановление Правительства РФ от 14.02.2009 №112 «Об утверждении Правил перевозок пассажиров и багажа автомобильным транспортом и городским наземным электрическим транспортом»;</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постановление Правительства Российской Федерации от 25.08.2008 №641 «Об оснащении транспортных, технических средств и систем аппаратурой спутниковой навигации ГЛОНАСС или ГЛОНАСС/GPS»;</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приказ Министерства транспорта Российской Федерации от 15.01.2014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приказ Министерства транспорта Российской Федерации от 20.08.2004 № 15 «Об утверждении положения об особенностях режима рабочего времени и времени отдыха водителей автомобилей»;</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постановление Совета Министров - Правительства Российской Федерации от 23.10.1993 №1090 «О правилах дорожного движения»;</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Постановление Правительства Российской Федерации от 14.09.2016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распоряжение Министерства транспорта Российской Федерации от 31.01.2017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lastRenderedPageBreak/>
        <w:t xml:space="preserve">- Государственный стандарт Российской Федерации ГОСТ Р 52051-2003 "Механические транспортные средства и прицепы. Классификация и определения" (принят и введен в действие постановлением Госстандарта РФ от 7 мая 2003 г. №139-ст); </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Государственный стандарт Российской Федерации ГОСТ Р 51090-2017 «Средства общественного пассажирского транспорта. Общие технические требования доступности и безопасности для инвалидов»;</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Межгосударственный стандарт Российской Федерации ГОСТ 33997-2016 «Колесные транспортные средства. Требования к безопасности в эксплуатации и методы проверки» (введен в действие приказом Федерального агентства по техническому регулированию и метрологии от 18.07.2017г. №708-ст);</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Закон Республики Татарстан №107-ЗРТ от 26.12.2015 «О реализации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4.9 Срок оказания услуг: с момента заключения и по 30.04.2023г.</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Периодичность: ежедневно.</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Место выполнения работ: г.Казань. Документация о приемке передается Заказчику по адресу: 420111, РТ, г.Казань, Островского, д.23.</w:t>
      </w:r>
    </w:p>
    <w:p w:rsidR="00BA47FC" w:rsidRPr="00BA47FC" w:rsidRDefault="00BA47FC" w:rsidP="00BA47FC">
      <w:pPr>
        <w:shd w:val="clear" w:color="auto" w:fill="FFFFFF"/>
        <w:spacing w:after="0" w:line="240" w:lineRule="auto"/>
        <w:ind w:firstLine="709"/>
        <w:jc w:val="both"/>
        <w:rPr>
          <w:rFonts w:ascii="Times New Roman" w:eastAsia="Calibri" w:hAnsi="Times New Roman" w:cs="Times New Roman"/>
          <w:b/>
          <w:sz w:val="28"/>
          <w:szCs w:val="28"/>
        </w:rPr>
      </w:pPr>
    </w:p>
    <w:p w:rsidR="00BA47FC" w:rsidRPr="00BA47FC" w:rsidRDefault="00BA47FC" w:rsidP="00BA47FC">
      <w:pPr>
        <w:shd w:val="clear" w:color="auto" w:fill="FFFFFF"/>
        <w:spacing w:after="0" w:line="240" w:lineRule="auto"/>
        <w:ind w:firstLine="709"/>
        <w:jc w:val="both"/>
        <w:rPr>
          <w:rFonts w:ascii="Times New Roman" w:eastAsia="Calibri" w:hAnsi="Times New Roman" w:cs="Times New Roman"/>
          <w:b/>
          <w:sz w:val="28"/>
          <w:szCs w:val="28"/>
        </w:rPr>
      </w:pPr>
      <w:r w:rsidRPr="00BA47FC">
        <w:rPr>
          <w:rFonts w:ascii="Times New Roman" w:eastAsia="Calibri" w:hAnsi="Times New Roman" w:cs="Times New Roman"/>
          <w:b/>
          <w:sz w:val="28"/>
          <w:szCs w:val="28"/>
        </w:rPr>
        <w:t>5. Перечень и комплектность результатов оказанных услуг, подлежащих приемке заказчиком:</w:t>
      </w: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Осуществление пассажирских перевозок по маршруту регулярных перевозок по регулируемым тарифам, а также по утвержденным Комитетом по транспорту г.Казани графикам движения  по маршруту.</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Предоставление Заказчику документов (ежеквартально):</w:t>
      </w:r>
    </w:p>
    <w:p w:rsidR="00BA47FC" w:rsidRPr="00BA47FC" w:rsidRDefault="00BA47FC" w:rsidP="00BA47FC">
      <w:pPr>
        <w:numPr>
          <w:ilvl w:val="0"/>
          <w:numId w:val="4"/>
        </w:num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 акт оказанных услуг; </w:t>
      </w:r>
    </w:p>
    <w:p w:rsidR="00BA47FC" w:rsidRPr="00BA47FC" w:rsidRDefault="00BA47FC" w:rsidP="00BA47FC">
      <w:pPr>
        <w:numPr>
          <w:ilvl w:val="0"/>
          <w:numId w:val="4"/>
        </w:num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счет;</w:t>
      </w:r>
    </w:p>
    <w:p w:rsidR="00BA47FC" w:rsidRPr="00BA47FC" w:rsidRDefault="00BA47FC" w:rsidP="00BA47FC">
      <w:pPr>
        <w:numPr>
          <w:ilvl w:val="0"/>
          <w:numId w:val="4"/>
        </w:num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 счет фактуру; </w:t>
      </w:r>
    </w:p>
    <w:p w:rsidR="00BA47FC" w:rsidRPr="00BA47FC" w:rsidRDefault="00BA47FC" w:rsidP="00BA47FC">
      <w:pPr>
        <w:numPr>
          <w:ilvl w:val="0"/>
          <w:numId w:val="4"/>
        </w:num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отчет об осуществлении регулярных перевозок.</w:t>
      </w:r>
    </w:p>
    <w:p w:rsidR="00BA47FC" w:rsidRPr="00BA47FC" w:rsidRDefault="00BA47FC" w:rsidP="00BA47FC">
      <w:pPr>
        <w:spacing w:after="0" w:line="240" w:lineRule="auto"/>
        <w:ind w:firstLine="708"/>
        <w:jc w:val="both"/>
        <w:rPr>
          <w:rFonts w:ascii="Times New Roman" w:eastAsia="Calibri" w:hAnsi="Times New Roman" w:cs="Times New Roman"/>
          <w:b/>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b/>
          <w:sz w:val="28"/>
          <w:szCs w:val="28"/>
        </w:rPr>
      </w:pPr>
      <w:r w:rsidRPr="00BA47FC">
        <w:rPr>
          <w:rFonts w:ascii="Times New Roman" w:eastAsia="Calibri" w:hAnsi="Times New Roman" w:cs="Times New Roman"/>
          <w:b/>
          <w:sz w:val="28"/>
          <w:szCs w:val="28"/>
        </w:rPr>
        <w:t>6. Объем и стоимость выполняемых работ</w:t>
      </w:r>
    </w:p>
    <w:tbl>
      <w:tblPr>
        <w:tblW w:w="5065" w:type="pct"/>
        <w:tblLayout w:type="fixed"/>
        <w:tblCellMar>
          <w:top w:w="57" w:type="dxa"/>
          <w:left w:w="57" w:type="dxa"/>
          <w:bottom w:w="57" w:type="dxa"/>
          <w:right w:w="57" w:type="dxa"/>
        </w:tblCellMar>
        <w:tblLook w:val="04A0" w:firstRow="1" w:lastRow="0" w:firstColumn="1" w:lastColumn="0" w:noHBand="0" w:noVBand="1"/>
      </w:tblPr>
      <w:tblGrid>
        <w:gridCol w:w="488"/>
        <w:gridCol w:w="4254"/>
        <w:gridCol w:w="707"/>
        <w:gridCol w:w="1473"/>
        <w:gridCol w:w="1653"/>
        <w:gridCol w:w="1888"/>
      </w:tblGrid>
      <w:tr w:rsidR="00BA47FC" w:rsidRPr="00BA47FC" w:rsidTr="00BA47FC">
        <w:trPr>
          <w:trHeight w:val="712"/>
        </w:trPr>
        <w:tc>
          <w:tcPr>
            <w:tcW w:w="2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rPr>
            </w:pPr>
            <w:r w:rsidRPr="00BA47FC">
              <w:rPr>
                <w:rFonts w:ascii="Times New Roman" w:eastAsia="Calibri" w:hAnsi="Times New Roman" w:cs="Times New Roman"/>
                <w:b/>
              </w:rPr>
              <w:t>№ п/п</w:t>
            </w:r>
          </w:p>
        </w:tc>
        <w:tc>
          <w:tcPr>
            <w:tcW w:w="20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rPr>
            </w:pPr>
            <w:r w:rsidRPr="00BA47FC">
              <w:rPr>
                <w:rFonts w:ascii="Times New Roman" w:eastAsia="Calibri" w:hAnsi="Times New Roman" w:cs="Times New Roman"/>
                <w:b/>
              </w:rPr>
              <w:t xml:space="preserve">Наименование </w:t>
            </w: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rPr>
            </w:pPr>
            <w:r w:rsidRPr="00BA47FC">
              <w:rPr>
                <w:rFonts w:ascii="Times New Roman" w:eastAsia="Calibri" w:hAnsi="Times New Roman" w:cs="Times New Roman"/>
                <w:b/>
              </w:rPr>
              <w:t>работ</w:t>
            </w:r>
          </w:p>
        </w:tc>
        <w:tc>
          <w:tcPr>
            <w:tcW w:w="3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rPr>
            </w:pPr>
            <w:r w:rsidRPr="00BA47FC">
              <w:rPr>
                <w:rFonts w:ascii="Times New Roman" w:eastAsia="Calibri" w:hAnsi="Times New Roman" w:cs="Times New Roman"/>
                <w:b/>
              </w:rPr>
              <w:t>Ед. изм.</w:t>
            </w:r>
          </w:p>
        </w:tc>
        <w:tc>
          <w:tcPr>
            <w:tcW w:w="7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rPr>
            </w:pPr>
            <w:r w:rsidRPr="00BA47FC">
              <w:rPr>
                <w:rFonts w:ascii="Times New Roman" w:eastAsia="Calibri" w:hAnsi="Times New Roman" w:cs="Times New Roman"/>
                <w:b/>
              </w:rPr>
              <w:t>Кол-во/ объем</w:t>
            </w:r>
            <w:r w:rsidRPr="00BA47FC">
              <w:rPr>
                <w:rFonts w:ascii="Times New Roman" w:eastAsia="Calibri" w:hAnsi="Times New Roman" w:cs="Times New Roman"/>
                <w:b/>
                <w:vertAlign w:val="superscript"/>
              </w:rPr>
              <w:footnoteReference w:id="6"/>
            </w:r>
          </w:p>
        </w:tc>
        <w:tc>
          <w:tcPr>
            <w:tcW w:w="7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rPr>
            </w:pPr>
            <w:r w:rsidRPr="00BA47FC">
              <w:rPr>
                <w:rFonts w:ascii="Times New Roman" w:eastAsia="Calibri" w:hAnsi="Times New Roman" w:cs="Times New Roman"/>
                <w:b/>
              </w:rPr>
              <w:t>Цена за единицу работы (руб.)</w:t>
            </w:r>
          </w:p>
        </w:tc>
        <w:tc>
          <w:tcPr>
            <w:tcW w:w="9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rPr>
            </w:pPr>
            <w:r w:rsidRPr="00BA47FC">
              <w:rPr>
                <w:rFonts w:ascii="Times New Roman" w:eastAsia="Calibri" w:hAnsi="Times New Roman" w:cs="Times New Roman"/>
                <w:b/>
              </w:rPr>
              <w:t>Стоимость</w:t>
            </w: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rPr>
            </w:pPr>
            <w:r w:rsidRPr="00BA47FC">
              <w:rPr>
                <w:rFonts w:ascii="Times New Roman" w:eastAsia="Calibri" w:hAnsi="Times New Roman" w:cs="Times New Roman"/>
                <w:b/>
              </w:rPr>
              <w:t xml:space="preserve"> Закупки  (руб.)</w:t>
            </w:r>
            <w:r w:rsidRPr="00BA47FC">
              <w:rPr>
                <w:rFonts w:ascii="Times New Roman" w:eastAsia="Calibri" w:hAnsi="Times New Roman" w:cs="Times New Roman"/>
              </w:rPr>
              <w:t>.</w:t>
            </w:r>
          </w:p>
        </w:tc>
      </w:tr>
      <w:tr w:rsidR="00BA47FC" w:rsidRPr="00BA47FC" w:rsidTr="00BA47FC">
        <w:tc>
          <w:tcPr>
            <w:tcW w:w="2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rPr>
            </w:pPr>
            <w:r w:rsidRPr="00BA47FC">
              <w:rPr>
                <w:rFonts w:ascii="Times New Roman" w:eastAsia="Calibri" w:hAnsi="Times New Roman" w:cs="Times New Roman"/>
              </w:rPr>
              <w:t>1</w:t>
            </w:r>
          </w:p>
        </w:tc>
        <w:tc>
          <w:tcPr>
            <w:tcW w:w="20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rPr>
            </w:pPr>
            <w:r w:rsidRPr="00BA47FC">
              <w:rPr>
                <w:rFonts w:ascii="Times New Roman" w:eastAsia="Calibri" w:hAnsi="Times New Roman" w:cs="Times New Roman"/>
              </w:rPr>
              <w:t>Выполнение регулярных перевозок пассажиров автомобильным транспортом по муниципальному маршруту г.Казани №62</w:t>
            </w:r>
            <w:r w:rsidRPr="00BA47FC">
              <w:rPr>
                <w:rFonts w:ascii="Calibri" w:eastAsia="Calibri" w:hAnsi="Calibri" w:cs="Times New Roman"/>
              </w:rPr>
              <w:t xml:space="preserve"> </w:t>
            </w:r>
            <w:r w:rsidRPr="00BA47FC">
              <w:rPr>
                <w:rFonts w:ascii="Times New Roman" w:eastAsia="Calibri" w:hAnsi="Times New Roman" w:cs="Times New Roman"/>
              </w:rPr>
              <w:t>по регулируемым тарифам</w:t>
            </w:r>
          </w:p>
        </w:tc>
        <w:tc>
          <w:tcPr>
            <w:tcW w:w="3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rPr>
            </w:pPr>
            <w:r w:rsidRPr="00BA47FC">
              <w:rPr>
                <w:rFonts w:ascii="Times New Roman" w:eastAsia="Calibri" w:hAnsi="Times New Roman" w:cs="Times New Roman"/>
              </w:rPr>
              <w:t>час</w:t>
            </w:r>
          </w:p>
        </w:tc>
        <w:tc>
          <w:tcPr>
            <w:tcW w:w="7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rPr>
            </w:pPr>
            <w:r w:rsidRPr="00BA47FC">
              <w:rPr>
                <w:rFonts w:ascii="Times New Roman" w:eastAsia="Calibri" w:hAnsi="Times New Roman" w:cs="Times New Roman"/>
              </w:rPr>
              <w:t>176 502,05</w:t>
            </w:r>
          </w:p>
        </w:tc>
        <w:tc>
          <w:tcPr>
            <w:tcW w:w="7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BA47FC" w:rsidRDefault="00BA47FC" w:rsidP="00BA47FC">
            <w:pPr>
              <w:autoSpaceDE w:val="0"/>
              <w:autoSpaceDN w:val="0"/>
              <w:adjustRightInd w:val="0"/>
              <w:spacing w:after="0" w:line="240" w:lineRule="auto"/>
              <w:jc w:val="right"/>
              <w:rPr>
                <w:rFonts w:ascii="Times New Roman" w:eastAsia="Calibri" w:hAnsi="Times New Roman" w:cs="Times New Roman"/>
              </w:rPr>
            </w:pPr>
          </w:p>
        </w:tc>
        <w:tc>
          <w:tcPr>
            <w:tcW w:w="9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BA47FC" w:rsidRDefault="00BA47FC" w:rsidP="00BA47FC">
            <w:pPr>
              <w:autoSpaceDE w:val="0"/>
              <w:autoSpaceDN w:val="0"/>
              <w:adjustRightInd w:val="0"/>
              <w:spacing w:after="0" w:line="240" w:lineRule="auto"/>
              <w:jc w:val="right"/>
              <w:rPr>
                <w:rFonts w:ascii="Times New Roman" w:eastAsia="Calibri" w:hAnsi="Times New Roman" w:cs="Times New Roman"/>
              </w:rPr>
            </w:pPr>
          </w:p>
        </w:tc>
      </w:tr>
      <w:tr w:rsidR="00BA47FC" w:rsidRPr="00BA47FC" w:rsidTr="00BA47FC">
        <w:trPr>
          <w:trHeight w:val="109"/>
        </w:trPr>
        <w:tc>
          <w:tcPr>
            <w:tcW w:w="2266"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b/>
              </w:rPr>
            </w:pPr>
            <w:r w:rsidRPr="00BA47FC">
              <w:rPr>
                <w:rFonts w:ascii="Times New Roman" w:eastAsia="Calibri" w:hAnsi="Times New Roman" w:cs="Times New Roman"/>
                <w:b/>
              </w:rPr>
              <w:t>Итого</w:t>
            </w:r>
          </w:p>
        </w:tc>
        <w:tc>
          <w:tcPr>
            <w:tcW w:w="3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BA47FC" w:rsidRDefault="00BA47FC" w:rsidP="00BA47FC">
            <w:pPr>
              <w:autoSpaceDE w:val="0"/>
              <w:autoSpaceDN w:val="0"/>
              <w:adjustRightInd w:val="0"/>
              <w:spacing w:after="0" w:line="240" w:lineRule="auto"/>
              <w:jc w:val="center"/>
              <w:rPr>
                <w:rFonts w:ascii="Calibri" w:eastAsia="Calibri" w:hAnsi="Calibri" w:cs="Times New Roman"/>
              </w:rPr>
            </w:pPr>
          </w:p>
        </w:tc>
        <w:tc>
          <w:tcPr>
            <w:tcW w:w="7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BA47FC" w:rsidRDefault="00BA47FC" w:rsidP="00BA47FC">
            <w:pPr>
              <w:autoSpaceDE w:val="0"/>
              <w:autoSpaceDN w:val="0"/>
              <w:adjustRightInd w:val="0"/>
              <w:spacing w:after="0" w:line="240" w:lineRule="auto"/>
              <w:jc w:val="center"/>
              <w:rPr>
                <w:rFonts w:ascii="Calibri" w:eastAsia="Calibri" w:hAnsi="Calibri" w:cs="Times New Roman"/>
              </w:rPr>
            </w:pPr>
          </w:p>
        </w:tc>
        <w:tc>
          <w:tcPr>
            <w:tcW w:w="7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BA47FC" w:rsidRDefault="00BA47FC" w:rsidP="00BA47FC">
            <w:pPr>
              <w:autoSpaceDE w:val="0"/>
              <w:autoSpaceDN w:val="0"/>
              <w:adjustRightInd w:val="0"/>
              <w:spacing w:after="0" w:line="240" w:lineRule="auto"/>
              <w:jc w:val="right"/>
              <w:rPr>
                <w:rFonts w:ascii="Times New Roman" w:eastAsia="Calibri" w:hAnsi="Times New Roman" w:cs="Times New Roman"/>
              </w:rPr>
            </w:pPr>
          </w:p>
        </w:tc>
        <w:tc>
          <w:tcPr>
            <w:tcW w:w="9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BA47FC" w:rsidRDefault="00BA47FC" w:rsidP="00BA47FC">
            <w:pPr>
              <w:autoSpaceDE w:val="0"/>
              <w:autoSpaceDN w:val="0"/>
              <w:adjustRightInd w:val="0"/>
              <w:spacing w:after="0" w:line="240" w:lineRule="auto"/>
              <w:jc w:val="right"/>
              <w:rPr>
                <w:rFonts w:ascii="Times New Roman" w:eastAsia="Calibri" w:hAnsi="Times New Roman" w:cs="Times New Roman"/>
              </w:rPr>
            </w:pPr>
          </w:p>
        </w:tc>
      </w:tr>
    </w:tbl>
    <w:p w:rsidR="00BA47FC" w:rsidRPr="00BA47FC" w:rsidRDefault="00BA47FC" w:rsidP="00BA47FC">
      <w:pPr>
        <w:autoSpaceDE w:val="0"/>
        <w:autoSpaceDN w:val="0"/>
        <w:adjustRightInd w:val="0"/>
        <w:spacing w:after="0" w:line="240" w:lineRule="auto"/>
        <w:ind w:left="720"/>
        <w:contextualSpacing/>
        <w:rPr>
          <w:rFonts w:ascii="Times New Roman" w:eastAsia="Times New Roman" w:hAnsi="Times New Roman" w:cs="Courier New"/>
          <w:b/>
          <w:bCs/>
          <w:sz w:val="28"/>
          <w:szCs w:val="28"/>
          <w:lang w:eastAsia="ru-RU"/>
        </w:rPr>
      </w:pPr>
    </w:p>
    <w:p w:rsidR="00BA47FC" w:rsidRPr="00BA47FC" w:rsidRDefault="00BA47FC" w:rsidP="00BA47FC">
      <w:pPr>
        <w:autoSpaceDE w:val="0"/>
        <w:autoSpaceDN w:val="0"/>
        <w:adjustRightInd w:val="0"/>
        <w:spacing w:after="0" w:line="240" w:lineRule="auto"/>
        <w:ind w:left="720"/>
        <w:contextualSpacing/>
        <w:rPr>
          <w:rFonts w:ascii="Times New Roman" w:eastAsia="Times New Roman" w:hAnsi="Times New Roman" w:cs="Courier New"/>
          <w:b/>
          <w:bCs/>
          <w:sz w:val="28"/>
          <w:szCs w:val="28"/>
          <w:lang w:eastAsia="ru-RU"/>
        </w:rPr>
      </w:pPr>
    </w:p>
    <w:p w:rsidR="00BA47FC" w:rsidRPr="00BA47FC" w:rsidRDefault="00BA47FC" w:rsidP="00BA47FC">
      <w:pPr>
        <w:autoSpaceDE w:val="0"/>
        <w:autoSpaceDN w:val="0"/>
        <w:adjustRightInd w:val="0"/>
        <w:spacing w:after="0" w:line="240" w:lineRule="auto"/>
        <w:ind w:left="720"/>
        <w:contextualSpacing/>
        <w:rPr>
          <w:rFonts w:ascii="Times New Roman" w:eastAsia="Times New Roman" w:hAnsi="Times New Roman" w:cs="Courier New"/>
          <w:b/>
          <w:bCs/>
          <w:sz w:val="28"/>
          <w:szCs w:val="28"/>
          <w:lang w:eastAsia="ru-RU"/>
        </w:rPr>
      </w:pPr>
    </w:p>
    <w:p w:rsidR="00BA47FC" w:rsidRPr="00BA47FC" w:rsidRDefault="00BA47FC" w:rsidP="00BA47FC">
      <w:pPr>
        <w:numPr>
          <w:ilvl w:val="0"/>
          <w:numId w:val="27"/>
        </w:numPr>
        <w:autoSpaceDE w:val="0"/>
        <w:autoSpaceDN w:val="0"/>
        <w:adjustRightInd w:val="0"/>
        <w:spacing w:after="0" w:line="240" w:lineRule="auto"/>
        <w:ind w:hanging="11"/>
        <w:contextualSpacing/>
        <w:rPr>
          <w:rFonts w:ascii="Times New Roman" w:eastAsia="Times New Roman" w:hAnsi="Times New Roman" w:cs="Courier New"/>
          <w:b/>
          <w:bCs/>
          <w:sz w:val="28"/>
          <w:szCs w:val="28"/>
          <w:lang w:eastAsia="ru-RU"/>
        </w:rPr>
      </w:pPr>
      <w:r w:rsidRPr="00BA47FC">
        <w:rPr>
          <w:rFonts w:ascii="Times New Roman" w:eastAsia="Times New Roman" w:hAnsi="Times New Roman" w:cs="Courier New"/>
          <w:b/>
          <w:bCs/>
          <w:sz w:val="28"/>
          <w:szCs w:val="28"/>
          <w:lang w:eastAsia="ru-RU"/>
        </w:rPr>
        <w:lastRenderedPageBreak/>
        <w:t>Товарная ведомость.</w:t>
      </w:r>
    </w:p>
    <w:tbl>
      <w:tblPr>
        <w:tblW w:w="5000" w:type="pct"/>
        <w:tblLayout w:type="fixed"/>
        <w:tblCellMar>
          <w:top w:w="57" w:type="dxa"/>
          <w:left w:w="57" w:type="dxa"/>
          <w:bottom w:w="57" w:type="dxa"/>
          <w:right w:w="57" w:type="dxa"/>
        </w:tblCellMar>
        <w:tblLook w:val="04A0" w:firstRow="1" w:lastRow="0" w:firstColumn="1" w:lastColumn="0" w:noHBand="0" w:noVBand="1"/>
      </w:tblPr>
      <w:tblGrid>
        <w:gridCol w:w="347"/>
        <w:gridCol w:w="1543"/>
        <w:gridCol w:w="5216"/>
        <w:gridCol w:w="432"/>
        <w:gridCol w:w="1103"/>
        <w:gridCol w:w="1688"/>
      </w:tblGrid>
      <w:tr w:rsidR="00BA47FC" w:rsidRPr="00BA47FC" w:rsidTr="00BA47FC">
        <w:trPr>
          <w:trHeight w:val="1771"/>
        </w:trPr>
        <w:tc>
          <w:tcPr>
            <w:tcW w:w="168" w:type="pct"/>
            <w:tcBorders>
              <w:top w:val="single" w:sz="4" w:space="0" w:color="auto"/>
              <w:left w:val="single" w:sz="4" w:space="0" w:color="auto"/>
              <w:right w:val="single" w:sz="4" w:space="0" w:color="auto"/>
            </w:tcBorders>
            <w:tcMar>
              <w:top w:w="102" w:type="dxa"/>
              <w:left w:w="62" w:type="dxa"/>
              <w:bottom w:w="102" w:type="dxa"/>
              <w:right w:w="62" w:type="dxa"/>
            </w:tcMar>
            <w:hideMark/>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rPr>
            </w:pPr>
            <w:r w:rsidRPr="00BA47FC">
              <w:rPr>
                <w:rFonts w:ascii="Times New Roman" w:eastAsia="Calibri" w:hAnsi="Times New Roman" w:cs="Times New Roman"/>
                <w:b/>
              </w:rPr>
              <w:t>№ п/п</w:t>
            </w:r>
          </w:p>
        </w:tc>
        <w:tc>
          <w:tcPr>
            <w:tcW w:w="747" w:type="pct"/>
            <w:tcBorders>
              <w:top w:val="single" w:sz="4" w:space="0" w:color="auto"/>
              <w:left w:val="single" w:sz="4" w:space="0" w:color="auto"/>
              <w:right w:val="single" w:sz="4" w:space="0" w:color="auto"/>
            </w:tcBorders>
            <w:tcMar>
              <w:top w:w="102" w:type="dxa"/>
              <w:left w:w="62" w:type="dxa"/>
              <w:bottom w:w="102" w:type="dxa"/>
              <w:right w:w="62" w:type="dxa"/>
            </w:tcMar>
            <w:hideMark/>
          </w:tcPr>
          <w:p w:rsidR="00BA47FC" w:rsidRPr="00BA47FC" w:rsidRDefault="00BA47FC" w:rsidP="00BA47FC">
            <w:pPr>
              <w:autoSpaceDE w:val="0"/>
              <w:autoSpaceDN w:val="0"/>
              <w:adjustRightInd w:val="0"/>
              <w:spacing w:after="0" w:line="240" w:lineRule="auto"/>
              <w:ind w:left="-66" w:right="-60"/>
              <w:jc w:val="center"/>
              <w:rPr>
                <w:rFonts w:ascii="Times New Roman" w:eastAsia="Calibri" w:hAnsi="Times New Roman" w:cs="Times New Roman"/>
                <w:b/>
              </w:rPr>
            </w:pPr>
            <w:r w:rsidRPr="00BA47FC">
              <w:rPr>
                <w:rFonts w:ascii="Times New Roman" w:eastAsia="Calibri" w:hAnsi="Times New Roman" w:cs="Times New Roman"/>
                <w:b/>
              </w:rPr>
              <w:t>Наименование товара</w:t>
            </w:r>
          </w:p>
        </w:tc>
        <w:tc>
          <w:tcPr>
            <w:tcW w:w="2525" w:type="pct"/>
            <w:tcBorders>
              <w:top w:val="single" w:sz="4" w:space="0" w:color="auto"/>
              <w:left w:val="single" w:sz="4" w:space="0" w:color="auto"/>
              <w:right w:val="single" w:sz="4" w:space="0" w:color="auto"/>
            </w:tcBorders>
            <w:tcMar>
              <w:top w:w="102" w:type="dxa"/>
              <w:left w:w="62" w:type="dxa"/>
              <w:bottom w:w="102" w:type="dxa"/>
              <w:right w:w="62" w:type="dxa"/>
            </w:tcMar>
            <w:hideMark/>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rPr>
            </w:pPr>
            <w:r w:rsidRPr="00BA47FC">
              <w:rPr>
                <w:rFonts w:ascii="Times New Roman" w:eastAsia="Calibri" w:hAnsi="Times New Roman" w:cs="Times New Roman"/>
                <w:b/>
              </w:rPr>
              <w:t>Функциональные и технические характеристики, эксплуатационные характеристики</w:t>
            </w:r>
          </w:p>
        </w:tc>
        <w:tc>
          <w:tcPr>
            <w:tcW w:w="209" w:type="pct"/>
            <w:tcBorders>
              <w:top w:val="single" w:sz="4" w:space="0" w:color="auto"/>
              <w:left w:val="single" w:sz="4" w:space="0" w:color="auto"/>
              <w:right w:val="single" w:sz="4" w:space="0" w:color="auto"/>
            </w:tcBorders>
            <w:tcMar>
              <w:top w:w="102" w:type="dxa"/>
              <w:left w:w="62" w:type="dxa"/>
              <w:bottom w:w="102" w:type="dxa"/>
              <w:right w:w="62" w:type="dxa"/>
            </w:tcMar>
          </w:tcPr>
          <w:p w:rsidR="00BA47FC" w:rsidRPr="00BA47FC" w:rsidRDefault="00BA47FC" w:rsidP="00BA47FC">
            <w:pPr>
              <w:autoSpaceDE w:val="0"/>
              <w:autoSpaceDN w:val="0"/>
              <w:adjustRightInd w:val="0"/>
              <w:spacing w:after="0" w:line="240" w:lineRule="auto"/>
              <w:ind w:left="-50" w:right="-145" w:hanging="8"/>
              <w:jc w:val="center"/>
              <w:rPr>
                <w:rFonts w:ascii="Times New Roman" w:eastAsia="Calibri" w:hAnsi="Times New Roman" w:cs="Times New Roman"/>
                <w:b/>
              </w:rPr>
            </w:pPr>
            <w:r w:rsidRPr="00BA47FC">
              <w:rPr>
                <w:rFonts w:ascii="Times New Roman" w:eastAsia="Calibri" w:hAnsi="Times New Roman" w:cs="Times New Roman"/>
                <w:b/>
              </w:rPr>
              <w:t>Ед. изм.</w:t>
            </w:r>
          </w:p>
        </w:tc>
        <w:tc>
          <w:tcPr>
            <w:tcW w:w="534" w:type="pct"/>
            <w:tcBorders>
              <w:top w:val="single" w:sz="4" w:space="0" w:color="auto"/>
              <w:left w:val="single" w:sz="4" w:space="0" w:color="auto"/>
              <w:right w:val="single" w:sz="4" w:space="0" w:color="auto"/>
            </w:tcBorders>
            <w:tcMar>
              <w:top w:w="102" w:type="dxa"/>
              <w:left w:w="62" w:type="dxa"/>
              <w:bottom w:w="102" w:type="dxa"/>
              <w:right w:w="62" w:type="dxa"/>
            </w:tcMar>
            <w:hideMark/>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rPr>
            </w:pPr>
            <w:r w:rsidRPr="00BA47FC">
              <w:rPr>
                <w:rFonts w:ascii="Times New Roman" w:eastAsia="Calibri" w:hAnsi="Times New Roman" w:cs="Times New Roman"/>
                <w:b/>
              </w:rPr>
              <w:t>Кол-во/ объем</w:t>
            </w:r>
          </w:p>
        </w:tc>
        <w:tc>
          <w:tcPr>
            <w:tcW w:w="817" w:type="pct"/>
            <w:tcBorders>
              <w:top w:val="single" w:sz="4" w:space="0" w:color="auto"/>
              <w:left w:val="single" w:sz="4" w:space="0" w:color="auto"/>
              <w:right w:val="single" w:sz="4" w:space="0" w:color="auto"/>
            </w:tcBorders>
            <w:tcMar>
              <w:top w:w="102" w:type="dxa"/>
              <w:left w:w="62" w:type="dxa"/>
              <w:bottom w:w="102" w:type="dxa"/>
              <w:right w:w="62" w:type="dxa"/>
            </w:tcMar>
            <w:hideMark/>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rPr>
            </w:pPr>
            <w:r w:rsidRPr="00BA47FC">
              <w:rPr>
                <w:rFonts w:ascii="Times New Roman" w:eastAsia="Calibri" w:hAnsi="Times New Roman" w:cs="Times New Roman"/>
                <w:b/>
              </w:rPr>
              <w:t>Качественные характеристики (ГОСТ, тех. регламент и т.п. в соответствии с законом)</w:t>
            </w:r>
          </w:p>
        </w:tc>
      </w:tr>
      <w:tr w:rsidR="00BA47FC" w:rsidRPr="00BA47FC" w:rsidTr="00BA47FC">
        <w:tc>
          <w:tcPr>
            <w:tcW w:w="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rPr>
            </w:pPr>
            <w:r w:rsidRPr="00BA47FC">
              <w:rPr>
                <w:rFonts w:ascii="Times New Roman" w:eastAsia="Calibri" w:hAnsi="Times New Roman" w:cs="Times New Roman"/>
              </w:rPr>
              <w:t>1</w:t>
            </w:r>
          </w:p>
        </w:tc>
        <w:tc>
          <w:tcPr>
            <w:tcW w:w="7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Автобус</w:t>
            </w:r>
          </w:p>
        </w:tc>
        <w:tc>
          <w:tcPr>
            <w:tcW w:w="25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 с автоматической трансмиссией;</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 низкопольные;</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 окрашенный в красный цвет;</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 приспособленные для перевозки маломобильных групп населения;</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 внутренние и внешние средства видеорегистрации в транспортном средстве;</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 наличие речевой текстовой информации на 2-х государственных языках;</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 размещение на указателях (схемах маршрутов) и информационных табличках письменной текстовой информации о номерах маршрутов, наименованиях начальных, конечных и основных промежуточных остановочных пунктов;</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 наличие информационных табличек в салонах подвижного состава с надписями на 2-х государственных языках Республики Татарстан и английском языке;</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 наличие переднего, заднего и бокового указателей маршрутов, информационных надписей на всех указателях маршрута следования. Информационные надписи обеспечивают их читаемость в светлое и темное время суток: на переднем и заднем номерах маршрута - с расстояния 15 м, на боковом указателе - с расстояния 3 м;</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 Источник тепла системы отопления дефлекторного типа расположены по всей длине салона и обеспечивают тепловой режим в пассажирском салоне автобуса и кабине водителя;</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Вентиляция естественная, через сдвижные форточки, стандартного размера. Люки крыши – аварийно-вентиляционные, открывающиеся изнутри и снаружи;</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Обеспечено открывание и запирание, а также любое промежуточное положение всех люков;</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Наличие самосрабатывающих огнетушащих модулей  в моторном отсеке, равномерно расположенных и покрывающих максимальный объем пространства.</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Порошковые огнетушители емкостью 5 (пять) литров;</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-возраст подвижного состава: ______  года выпуска;</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 экологические характеристики транспортных средств - ЕВРО-__;</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 Количество люков – ___;</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-Количество  огнетушителей __  шт;</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 аппаратура системы спутниковой навигации ______;</w:t>
            </w:r>
          </w:p>
        </w:tc>
        <w:tc>
          <w:tcPr>
            <w:tcW w:w="2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шт.</w:t>
            </w:r>
          </w:p>
        </w:tc>
        <w:tc>
          <w:tcPr>
            <w:tcW w:w="5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14</w:t>
            </w:r>
          </w:p>
        </w:tc>
        <w:tc>
          <w:tcPr>
            <w:tcW w:w="8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47FC" w:rsidRPr="00BA47FC" w:rsidRDefault="00BA47FC" w:rsidP="00BA47FC">
            <w:pPr>
              <w:autoSpaceDE w:val="0"/>
              <w:autoSpaceDN w:val="0"/>
              <w:adjustRightInd w:val="0"/>
              <w:spacing w:after="0" w:line="240" w:lineRule="auto"/>
              <w:rPr>
                <w:rFonts w:ascii="Times New Roman" w:eastAsia="Calibri" w:hAnsi="Times New Roman" w:cs="Times New Roman"/>
              </w:rPr>
            </w:pPr>
            <w:r w:rsidRPr="00BA47FC">
              <w:rPr>
                <w:rFonts w:ascii="Times New Roman" w:eastAsia="Calibri" w:hAnsi="Times New Roman" w:cs="Times New Roman"/>
              </w:rPr>
              <w:t>ГОСТ Р 52051-2003 "Механические транспортные средства и прицепы. Классификация и определения" (принят и введен в действие постановлением Госстандарта РФ от 7 мая 2003 г. № 139-ст)</w:t>
            </w:r>
          </w:p>
        </w:tc>
      </w:tr>
    </w:tbl>
    <w:p w:rsidR="00BA47FC" w:rsidRPr="00BA47FC" w:rsidRDefault="00BA47FC" w:rsidP="00BA47FC">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BA47FC" w:rsidRPr="00BA47FC" w:rsidRDefault="00BA47FC" w:rsidP="00BA47FC">
      <w:pPr>
        <w:spacing w:after="0" w:line="240" w:lineRule="auto"/>
        <w:jc w:val="both"/>
        <w:rPr>
          <w:rFonts w:ascii="Times New Roman" w:eastAsia="Calibri" w:hAnsi="Times New Roman" w:cs="Times New Roman"/>
          <w:sz w:val="24"/>
          <w:szCs w:val="24"/>
        </w:rPr>
      </w:pPr>
    </w:p>
    <w:tbl>
      <w:tblPr>
        <w:tblW w:w="10393" w:type="dxa"/>
        <w:tblLook w:val="01E0" w:firstRow="1" w:lastRow="1" w:firstColumn="1" w:lastColumn="1" w:noHBand="0" w:noVBand="0"/>
      </w:tblPr>
      <w:tblGrid>
        <w:gridCol w:w="5552"/>
        <w:gridCol w:w="4841"/>
      </w:tblGrid>
      <w:tr w:rsidR="00BA47FC" w:rsidRPr="00BA47FC" w:rsidTr="00BA47FC">
        <w:trPr>
          <w:trHeight w:val="2114"/>
        </w:trPr>
        <w:tc>
          <w:tcPr>
            <w:tcW w:w="5552" w:type="dxa"/>
          </w:tcPr>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lastRenderedPageBreak/>
              <w:tab/>
              <w:t>От Заказчика</w:t>
            </w: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Председатель Комитета по транспорту  Исполнительного комитета г.Казани</w:t>
            </w:r>
          </w:p>
          <w:p w:rsidR="00BA47FC" w:rsidRPr="00BA47FC" w:rsidRDefault="00BA47FC" w:rsidP="00BA47FC">
            <w:pPr>
              <w:spacing w:after="0" w:line="240" w:lineRule="auto"/>
              <w:jc w:val="both"/>
              <w:rPr>
                <w:rFonts w:ascii="Times New Roman" w:eastAsia="Calibri" w:hAnsi="Times New Roman" w:cs="Times New Roman"/>
                <w:sz w:val="28"/>
                <w:szCs w:val="28"/>
              </w:rPr>
            </w:pP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__________________А.К. Абдулхаков</w:t>
            </w:r>
          </w:p>
          <w:p w:rsidR="00BA47FC" w:rsidRPr="00BA47FC" w:rsidRDefault="00BA47FC" w:rsidP="00BA47FC">
            <w:pPr>
              <w:spacing w:after="0" w:line="240" w:lineRule="auto"/>
              <w:jc w:val="both"/>
              <w:rPr>
                <w:rFonts w:ascii="Times New Roman" w:eastAsia="Calibri" w:hAnsi="Times New Roman" w:cs="Times New Roman"/>
                <w:sz w:val="28"/>
                <w:szCs w:val="28"/>
              </w:rPr>
            </w:pPr>
          </w:p>
        </w:tc>
        <w:tc>
          <w:tcPr>
            <w:tcW w:w="4841" w:type="dxa"/>
          </w:tcPr>
          <w:p w:rsidR="00BA47FC" w:rsidRPr="00BA47FC" w:rsidRDefault="00BA47FC" w:rsidP="00BA47FC">
            <w:pPr>
              <w:spacing w:after="0" w:line="240" w:lineRule="auto"/>
              <w:ind w:firstLine="708"/>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От Подрядчика</w:t>
            </w: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_________________ </w:t>
            </w: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tc>
      </w:tr>
    </w:tbl>
    <w:p w:rsidR="00BA47FC" w:rsidRPr="00BA47FC" w:rsidRDefault="00BA47FC" w:rsidP="00BA47FC">
      <w:pPr>
        <w:spacing w:after="0" w:line="240" w:lineRule="auto"/>
        <w:ind w:firstLine="708"/>
        <w:jc w:val="both"/>
        <w:rPr>
          <w:rFonts w:ascii="Times New Roman" w:eastAsia="Calibri" w:hAnsi="Times New Roman" w:cs="Times New Roman"/>
          <w:b/>
          <w:sz w:val="28"/>
          <w:szCs w:val="28"/>
        </w:rPr>
      </w:pPr>
    </w:p>
    <w:p w:rsidR="00BA47FC" w:rsidRPr="00BA47FC" w:rsidRDefault="00BA47FC" w:rsidP="00BA47FC">
      <w:pPr>
        <w:spacing w:after="0" w:line="240" w:lineRule="auto"/>
        <w:rPr>
          <w:rFonts w:ascii="Times New Roman" w:eastAsia="Calibri" w:hAnsi="Times New Roman" w:cs="Times New Roman"/>
          <w:i/>
          <w:sz w:val="28"/>
          <w:szCs w:val="28"/>
        </w:rPr>
      </w:pPr>
      <w:r w:rsidRPr="00BA47FC">
        <w:rPr>
          <w:rFonts w:ascii="Times New Roman" w:eastAsia="Calibri" w:hAnsi="Times New Roman" w:cs="Times New Roman"/>
          <w:i/>
          <w:sz w:val="28"/>
          <w:szCs w:val="28"/>
        </w:rPr>
        <w:br w:type="page"/>
      </w:r>
    </w:p>
    <w:p w:rsidR="00BA47FC" w:rsidRPr="00BA47FC" w:rsidRDefault="00BA47FC" w:rsidP="00BA47FC">
      <w:pPr>
        <w:autoSpaceDE w:val="0"/>
        <w:autoSpaceDN w:val="0"/>
        <w:adjustRightInd w:val="0"/>
        <w:spacing w:after="0" w:line="240" w:lineRule="auto"/>
        <w:ind w:firstLine="709"/>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lastRenderedPageBreak/>
        <w:t>Приложение №2</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xml:space="preserve"> к муниципальному контракту </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________________от ______2020</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p>
    <w:p w:rsidR="00BA47FC" w:rsidRPr="00BA47FC" w:rsidRDefault="00BA47FC" w:rsidP="00BA47FC">
      <w:pPr>
        <w:spacing w:after="0" w:line="240" w:lineRule="auto"/>
        <w:jc w:val="center"/>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Параметры маршрута</w:t>
      </w:r>
    </w:p>
    <w:p w:rsidR="00BA47FC" w:rsidRPr="00BA47FC" w:rsidRDefault="00BA47FC" w:rsidP="00BA47FC">
      <w:pPr>
        <w:spacing w:after="0" w:line="240" w:lineRule="auto"/>
        <w:jc w:val="center"/>
        <w:rPr>
          <w:rFonts w:ascii="Times New Roman" w:eastAsia="Times New Roman" w:hAnsi="Times New Roman" w:cs="Times New Roman"/>
          <w:b/>
          <w:sz w:val="28"/>
          <w:szCs w:val="28"/>
          <w:lang w:eastAsia="ru-RU"/>
        </w:rPr>
      </w:pPr>
    </w:p>
    <w:p w:rsidR="00BA47FC" w:rsidRPr="00BA47FC" w:rsidRDefault="00BA47FC" w:rsidP="00BA47FC">
      <w:pPr>
        <w:numPr>
          <w:ilvl w:val="0"/>
          <w:numId w:val="5"/>
        </w:numPr>
        <w:spacing w:after="0" w:line="240" w:lineRule="auto"/>
        <w:contextualSpacing/>
        <w:rPr>
          <w:rFonts w:ascii="Times New Roman" w:eastAsia="Calibri" w:hAnsi="Times New Roman" w:cs="Times New Roman"/>
          <w:b/>
          <w:sz w:val="28"/>
          <w:szCs w:val="28"/>
        </w:rPr>
      </w:pPr>
      <w:r w:rsidRPr="00BA47FC">
        <w:rPr>
          <w:rFonts w:ascii="Times New Roman" w:eastAsia="Calibri" w:hAnsi="Times New Roman" w:cs="Times New Roman"/>
          <w:b/>
          <w:sz w:val="28"/>
          <w:szCs w:val="28"/>
        </w:rPr>
        <w:t>Вид транспортных средств: автобус</w:t>
      </w:r>
    </w:p>
    <w:p w:rsidR="00BA47FC" w:rsidRPr="00BA47FC" w:rsidRDefault="00BA47FC" w:rsidP="00BA47FC">
      <w:pPr>
        <w:spacing w:after="0" w:line="240" w:lineRule="auto"/>
        <w:ind w:firstLine="708"/>
        <w:jc w:val="both"/>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2. Путь следования:</w:t>
      </w:r>
    </w:p>
    <w:p w:rsidR="00BA47FC" w:rsidRPr="00BA47FC" w:rsidRDefault="00BA47FC" w:rsidP="00BA47FC">
      <w:pPr>
        <w:spacing w:after="0" w:line="240" w:lineRule="auto"/>
        <w:ind w:firstLine="708"/>
        <w:jc w:val="both"/>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t xml:space="preserve">- в прямом направлении: Ул. Сибгата Хакима, ул.Чистопольская, ул.Гаврилова, пр. Х.Ямашева, ул. Адоратского, ул. Маршала Чуйкова, ул. Восстания, пр. Ибрагимова, ул. Волгоградская, ул. Декабристов, ул. Тэцевская, ул. Гудованцева, ул. Беломорская, ул. Тэцевская, дорога на ж.к.Салават Купере, ул. Н.Фаттаха, ул. Садовая, ул. Комарова (Осиново). </w:t>
      </w:r>
    </w:p>
    <w:p w:rsidR="00BA47FC" w:rsidRPr="00BA47FC" w:rsidRDefault="00BA47FC" w:rsidP="00BA47FC">
      <w:pPr>
        <w:spacing w:after="0" w:line="240" w:lineRule="auto"/>
        <w:ind w:firstLine="708"/>
        <w:jc w:val="both"/>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t>- в обратном направлении: ул. Комарова (Осиново), ул. Садовая, ул. Н.Фаттаха, дорога на ж.к.Салават Купере, ул. Тэцевская, ул. Беломорская, ул. Гудованцева, ул. Тэцевская, ул. Копылова, ул. Декабристов, ул. Декабристов, ул. Волгоградская, пр. Ибрагимова, ул. Восстания, ул. Маршала Чуйкова, ул. Адоратского, пр. Х.Ямашева, ул.Чистопольская, ул. Сибгата Хакима</w:t>
      </w:r>
    </w:p>
    <w:p w:rsidR="00BA47FC" w:rsidRPr="00BA47FC" w:rsidRDefault="00BA47FC" w:rsidP="00BA47FC">
      <w:pPr>
        <w:spacing w:after="0" w:line="240" w:lineRule="auto"/>
        <w:ind w:firstLine="708"/>
        <w:jc w:val="both"/>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3. Остановочные пункты:</w:t>
      </w:r>
    </w:p>
    <w:p w:rsidR="00BA47FC" w:rsidRPr="00BA47FC" w:rsidRDefault="00BA47FC" w:rsidP="00BA47FC">
      <w:pPr>
        <w:spacing w:after="0" w:line="240" w:lineRule="auto"/>
        <w:ind w:firstLine="708"/>
        <w:jc w:val="both"/>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t>- в прямом направлении: Дворец водных видов спорта, Футбольный стадион "Казань Арена", ул. Гаврилова, ул. Адоратского, Универсам 1, Роддом, 7-я поликлиника, 39-й квартал, ул. Маршала Чуйкова, жилой массив Дружба, ул. Голубятникова, Кафе "Солнышко", ул. Восстания, Проспект Ибрагимова, Станция метро "Яшьлек", площадь Восстания, ул. Гагарина, Станция метро "Северный вокзал", ул. Дементьева, ул. Челюскина, ул. Белинского, Совхоз "Тепличный", ул. Хлебозаводская, Вертолетный завод, Водоканал, ул. Тэцевская, Общежитие, жилой массив Жилплощадка, Химфармзавод, ул. Химическая, По требованию (ул.Тэцевская), Мостоотряд 3, Ремплер, Воронино, жилой комплекс "Салават Купере", ул. Нурихана Фаттаха, жилой комплекс "Радужный", ул. Садовая (Осиново), Осиновская гимназия, Осиново.</w:t>
      </w:r>
    </w:p>
    <w:p w:rsidR="00BA47FC" w:rsidRPr="00BA47FC" w:rsidRDefault="00BA47FC" w:rsidP="00BA47FC">
      <w:pPr>
        <w:spacing w:after="0" w:line="240" w:lineRule="auto"/>
        <w:ind w:firstLine="708"/>
        <w:jc w:val="both"/>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t>- в обратном направлении: Осиново, Осиновская гимназия, ул. Садовая (Осиново), жилой комплекс "Радужный", ул. Нурихана Фаттаха, жилой комплекс "Салават Купере",жилой комплекс "Салават Купере", Воронино, Ремплер, По требованию (ул.Тэцевская), Мостоотряд 3, ул. Химическая, Химфармзавод, жилой массив Жилплощадка, Общежитие, ул. Тэцевская, Водоканал, Вертолетный завод, ул. Хлебозаводская, Совхоз "Тепличный", ул. Белинского, ул. Челюскина, ул. Дементьева, Станция метро "Северный вокзал", ул. Гагарина, площадь Восстания, Станция метро "Яшьлек", Проспект Ибрагимова, ул. Коллективная, ул. Восстания, Кафе "Солнышко", ул. Голубятникова, жилой массив Дружба, ул. Маршала Чуйкова, 39-й квартал, 7-я поликлиника, Роддом, Универсам 1, ул. Адоратского, ул. Гаврилова, Футбольный стадион "Казань Арена", Дворец водных видов спорта.</w:t>
      </w:r>
    </w:p>
    <w:p w:rsidR="00BA47FC" w:rsidRPr="00BA47FC" w:rsidRDefault="00BA47FC" w:rsidP="00BA47FC">
      <w:pPr>
        <w:spacing w:after="0" w:line="240" w:lineRule="auto"/>
        <w:ind w:firstLine="708"/>
        <w:jc w:val="both"/>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4. Протяженность, всего 55,810 км</w:t>
      </w:r>
    </w:p>
    <w:p w:rsidR="00BA47FC" w:rsidRPr="00BA47FC" w:rsidRDefault="00BA47FC" w:rsidP="00BA47FC">
      <w:pPr>
        <w:spacing w:after="0" w:line="240" w:lineRule="auto"/>
        <w:ind w:firstLine="708"/>
        <w:jc w:val="both"/>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t>в том числе:</w:t>
      </w:r>
    </w:p>
    <w:p w:rsidR="00BA47FC" w:rsidRPr="00BA47FC" w:rsidRDefault="00BA47FC" w:rsidP="00BA47FC">
      <w:pPr>
        <w:spacing w:after="0" w:line="240" w:lineRule="auto"/>
        <w:ind w:firstLine="708"/>
        <w:jc w:val="both"/>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t>- в прямом направлении 28,002 км</w:t>
      </w:r>
    </w:p>
    <w:p w:rsidR="00BA47FC" w:rsidRPr="00BA47FC" w:rsidRDefault="00BA47FC" w:rsidP="00BA47FC">
      <w:pPr>
        <w:spacing w:after="0" w:line="240" w:lineRule="auto"/>
        <w:ind w:firstLine="708"/>
        <w:jc w:val="both"/>
        <w:rPr>
          <w:rFonts w:ascii="Times New Roman" w:eastAsia="Times New Roman" w:hAnsi="Times New Roman" w:cs="Times New Roman"/>
          <w:sz w:val="28"/>
          <w:szCs w:val="28"/>
          <w:lang w:eastAsia="ru-RU"/>
        </w:rPr>
      </w:pPr>
      <w:r w:rsidRPr="00BA47FC">
        <w:rPr>
          <w:rFonts w:ascii="Times New Roman" w:eastAsia="Times New Roman" w:hAnsi="Times New Roman" w:cs="Times New Roman"/>
          <w:sz w:val="28"/>
          <w:szCs w:val="28"/>
          <w:lang w:eastAsia="ru-RU"/>
        </w:rPr>
        <w:t>- в обратном направлении 27,808 км</w:t>
      </w:r>
    </w:p>
    <w:p w:rsidR="00BA47FC" w:rsidRPr="00BA47FC" w:rsidRDefault="00BA47FC" w:rsidP="00BA47FC">
      <w:pPr>
        <w:spacing w:after="0" w:line="240" w:lineRule="auto"/>
        <w:ind w:firstLine="708"/>
        <w:jc w:val="both"/>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5. Схема маршрута</w:t>
      </w:r>
    </w:p>
    <w:p w:rsidR="00BA47FC" w:rsidRPr="00BA47FC" w:rsidRDefault="00BA47FC" w:rsidP="00BA47FC">
      <w:pPr>
        <w:spacing w:after="0" w:line="240" w:lineRule="auto"/>
        <w:jc w:val="right"/>
        <w:rPr>
          <w:rFonts w:ascii="Times New Roman" w:eastAsia="Calibri" w:hAnsi="Times New Roman" w:cs="Times New Roman"/>
          <w:i/>
          <w:sz w:val="28"/>
          <w:szCs w:val="28"/>
        </w:rPr>
      </w:pPr>
      <w:r w:rsidRPr="00BA47FC">
        <w:rPr>
          <w:rFonts w:ascii="Times New Roman" w:eastAsia="Calibri" w:hAnsi="Times New Roman" w:cs="Times New Roman"/>
          <w:noProof/>
          <w:sz w:val="28"/>
          <w:szCs w:val="28"/>
          <w:lang w:eastAsia="ru-RU"/>
        </w:rPr>
        <w:lastRenderedPageBreak/>
        <w:drawing>
          <wp:inline distT="0" distB="0" distL="0" distR="0" wp14:anchorId="663E9E76" wp14:editId="0B520650">
            <wp:extent cx="6224583" cy="8442251"/>
            <wp:effectExtent l="0" t="0" r="508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29447" cy="8448848"/>
                    </a:xfrm>
                    <a:prstGeom prst="rect">
                      <a:avLst/>
                    </a:prstGeom>
                    <a:noFill/>
                  </pic:spPr>
                </pic:pic>
              </a:graphicData>
            </a:graphic>
          </wp:inline>
        </w:drawing>
      </w:r>
    </w:p>
    <w:p w:rsidR="00BA47FC" w:rsidRPr="00BA47FC" w:rsidRDefault="00BA47FC" w:rsidP="00BA47FC">
      <w:pPr>
        <w:spacing w:after="0" w:line="240" w:lineRule="auto"/>
        <w:rPr>
          <w:rFonts w:ascii="Times New Roman" w:eastAsia="Calibri" w:hAnsi="Times New Roman" w:cs="Times New Roman"/>
          <w:i/>
          <w:sz w:val="28"/>
          <w:szCs w:val="28"/>
        </w:rPr>
      </w:pPr>
      <w:r w:rsidRPr="00BA47FC">
        <w:rPr>
          <w:rFonts w:ascii="Times New Roman" w:eastAsia="Calibri" w:hAnsi="Times New Roman" w:cs="Times New Roman"/>
          <w:i/>
          <w:sz w:val="28"/>
          <w:szCs w:val="28"/>
        </w:rPr>
        <w:br w:type="page"/>
      </w:r>
    </w:p>
    <w:p w:rsidR="00BA47FC" w:rsidRPr="00BA47FC" w:rsidRDefault="00BA47FC" w:rsidP="00BA47FC">
      <w:pPr>
        <w:spacing w:after="0" w:line="240" w:lineRule="auto"/>
        <w:ind w:firstLine="709"/>
        <w:jc w:val="both"/>
        <w:rPr>
          <w:rFonts w:ascii="Times New Roman" w:eastAsia="Calibri" w:hAnsi="Times New Roman" w:cs="Times New Roman"/>
          <w:b/>
          <w:sz w:val="28"/>
          <w:szCs w:val="28"/>
        </w:rPr>
      </w:pPr>
      <w:r w:rsidRPr="00BA47FC">
        <w:rPr>
          <w:rFonts w:ascii="Times New Roman" w:eastAsia="Calibri" w:hAnsi="Times New Roman" w:cs="Times New Roman"/>
          <w:b/>
          <w:sz w:val="28"/>
          <w:szCs w:val="28"/>
        </w:rPr>
        <w:lastRenderedPageBreak/>
        <w:t>6. График движения (выходы) транспортных средств</w:t>
      </w: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4"/>
        <w:gridCol w:w="1723"/>
        <w:gridCol w:w="1126"/>
        <w:gridCol w:w="1254"/>
        <w:gridCol w:w="1127"/>
        <w:gridCol w:w="1157"/>
        <w:gridCol w:w="1085"/>
        <w:gridCol w:w="1294"/>
      </w:tblGrid>
      <w:tr w:rsidR="00BA47FC" w:rsidRPr="00BA47FC" w:rsidTr="00BA47FC">
        <w:trPr>
          <w:jc w:val="center"/>
        </w:trPr>
        <w:tc>
          <w:tcPr>
            <w:tcW w:w="1114" w:type="dxa"/>
            <w:vMerge w:val="restart"/>
            <w:vAlign w:val="center"/>
          </w:tcPr>
          <w:p w:rsidR="00BA47FC" w:rsidRPr="00BA47FC" w:rsidRDefault="00BA47FC" w:rsidP="00BA47FC">
            <w:pPr>
              <w:keepNext/>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Номер графика</w:t>
            </w:r>
          </w:p>
        </w:tc>
        <w:tc>
          <w:tcPr>
            <w:tcW w:w="1723" w:type="dxa"/>
            <w:vMerge w:val="restart"/>
            <w:vAlign w:val="center"/>
          </w:tcPr>
          <w:p w:rsidR="00BA47FC" w:rsidRPr="00BA47FC" w:rsidRDefault="00BA47FC" w:rsidP="00BA47FC">
            <w:pPr>
              <w:keepNext/>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Класс транспортного средства</w:t>
            </w:r>
          </w:p>
        </w:tc>
        <w:tc>
          <w:tcPr>
            <w:tcW w:w="2380" w:type="dxa"/>
            <w:gridSpan w:val="2"/>
          </w:tcPr>
          <w:p w:rsidR="00BA47FC" w:rsidRPr="00BA47FC" w:rsidRDefault="00BA47FC" w:rsidP="00BA47FC">
            <w:pPr>
              <w:keepNext/>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Начало движения</w:t>
            </w:r>
          </w:p>
          <w:p w:rsidR="00BA47FC" w:rsidRPr="00BA47FC" w:rsidRDefault="00BA47FC" w:rsidP="00BA47FC">
            <w:pPr>
              <w:keepNext/>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(часы и минуты)</w:t>
            </w:r>
          </w:p>
        </w:tc>
        <w:tc>
          <w:tcPr>
            <w:tcW w:w="2284" w:type="dxa"/>
            <w:gridSpan w:val="2"/>
          </w:tcPr>
          <w:p w:rsidR="00BA47FC" w:rsidRPr="00BA47FC" w:rsidRDefault="00BA47FC" w:rsidP="00BA47FC">
            <w:pPr>
              <w:keepNext/>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Окончание движения (часы и минуты)</w:t>
            </w:r>
          </w:p>
        </w:tc>
        <w:tc>
          <w:tcPr>
            <w:tcW w:w="2379" w:type="dxa"/>
            <w:gridSpan w:val="2"/>
            <w:vAlign w:val="center"/>
          </w:tcPr>
          <w:p w:rsidR="00BA47FC" w:rsidRPr="00BA47FC" w:rsidRDefault="00BA47FC" w:rsidP="00BA47FC">
            <w:pPr>
              <w:keepNext/>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Продолжительность работы, час</w:t>
            </w:r>
          </w:p>
        </w:tc>
      </w:tr>
      <w:tr w:rsidR="00BA47FC" w:rsidRPr="00BA47FC" w:rsidTr="00BA47FC">
        <w:trPr>
          <w:jc w:val="center"/>
        </w:trPr>
        <w:tc>
          <w:tcPr>
            <w:tcW w:w="1114" w:type="dxa"/>
            <w:vMerge/>
            <w:vAlign w:val="center"/>
          </w:tcPr>
          <w:p w:rsidR="00BA47FC" w:rsidRPr="00BA47FC" w:rsidRDefault="00BA47FC" w:rsidP="00BA47FC">
            <w:pPr>
              <w:keepNext/>
              <w:spacing w:after="0" w:line="240" w:lineRule="auto"/>
              <w:jc w:val="both"/>
              <w:rPr>
                <w:rFonts w:ascii="Times New Roman" w:eastAsia="Calibri" w:hAnsi="Times New Roman" w:cs="Times New Roman"/>
                <w:sz w:val="24"/>
                <w:szCs w:val="24"/>
              </w:rPr>
            </w:pPr>
          </w:p>
        </w:tc>
        <w:tc>
          <w:tcPr>
            <w:tcW w:w="1723" w:type="dxa"/>
            <w:vMerge/>
            <w:vAlign w:val="center"/>
          </w:tcPr>
          <w:p w:rsidR="00BA47FC" w:rsidRPr="00BA47FC" w:rsidRDefault="00BA47FC" w:rsidP="00BA47FC">
            <w:pPr>
              <w:keepNext/>
              <w:spacing w:after="0" w:line="240" w:lineRule="auto"/>
              <w:jc w:val="both"/>
              <w:rPr>
                <w:rFonts w:ascii="Times New Roman" w:eastAsia="Calibri" w:hAnsi="Times New Roman" w:cs="Times New Roman"/>
                <w:sz w:val="24"/>
                <w:szCs w:val="24"/>
              </w:rPr>
            </w:pPr>
          </w:p>
        </w:tc>
        <w:tc>
          <w:tcPr>
            <w:tcW w:w="1126" w:type="dxa"/>
            <w:vAlign w:val="center"/>
          </w:tcPr>
          <w:p w:rsidR="00BA47FC" w:rsidRPr="00BA47FC" w:rsidRDefault="00BA47FC" w:rsidP="00BA47FC">
            <w:pPr>
              <w:keepNext/>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рабочие</w:t>
            </w:r>
          </w:p>
          <w:p w:rsidR="00BA47FC" w:rsidRPr="00BA47FC" w:rsidRDefault="00BA47FC" w:rsidP="00BA47FC">
            <w:pPr>
              <w:keepNext/>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 xml:space="preserve"> дни</w:t>
            </w:r>
          </w:p>
        </w:tc>
        <w:tc>
          <w:tcPr>
            <w:tcW w:w="1254" w:type="dxa"/>
            <w:vAlign w:val="center"/>
          </w:tcPr>
          <w:p w:rsidR="00BA47FC" w:rsidRPr="00BA47FC" w:rsidRDefault="00BA47FC" w:rsidP="00BA47FC">
            <w:pPr>
              <w:keepNext/>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вых. и празд. дни</w:t>
            </w:r>
          </w:p>
        </w:tc>
        <w:tc>
          <w:tcPr>
            <w:tcW w:w="1127" w:type="dxa"/>
            <w:vAlign w:val="center"/>
          </w:tcPr>
          <w:p w:rsidR="00BA47FC" w:rsidRPr="00BA47FC" w:rsidRDefault="00BA47FC" w:rsidP="00BA47FC">
            <w:pPr>
              <w:keepNext/>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рабочие</w:t>
            </w:r>
          </w:p>
          <w:p w:rsidR="00BA47FC" w:rsidRPr="00BA47FC" w:rsidRDefault="00BA47FC" w:rsidP="00BA47FC">
            <w:pPr>
              <w:keepNext/>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 xml:space="preserve"> дни</w:t>
            </w:r>
          </w:p>
        </w:tc>
        <w:tc>
          <w:tcPr>
            <w:tcW w:w="1157" w:type="dxa"/>
            <w:vAlign w:val="center"/>
          </w:tcPr>
          <w:p w:rsidR="00BA47FC" w:rsidRPr="00BA47FC" w:rsidRDefault="00BA47FC" w:rsidP="00BA47FC">
            <w:pPr>
              <w:keepNext/>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вых. и празд. дни</w:t>
            </w:r>
          </w:p>
        </w:tc>
        <w:tc>
          <w:tcPr>
            <w:tcW w:w="1085" w:type="dxa"/>
            <w:vAlign w:val="center"/>
          </w:tcPr>
          <w:p w:rsidR="00BA47FC" w:rsidRPr="00BA47FC" w:rsidRDefault="00BA47FC" w:rsidP="00BA47FC">
            <w:pPr>
              <w:keepNext/>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рабочие</w:t>
            </w:r>
          </w:p>
          <w:p w:rsidR="00BA47FC" w:rsidRPr="00BA47FC" w:rsidRDefault="00BA47FC" w:rsidP="00BA47FC">
            <w:pPr>
              <w:keepNext/>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 xml:space="preserve"> дни</w:t>
            </w:r>
          </w:p>
        </w:tc>
        <w:tc>
          <w:tcPr>
            <w:tcW w:w="1294" w:type="dxa"/>
            <w:vAlign w:val="center"/>
          </w:tcPr>
          <w:p w:rsidR="00BA47FC" w:rsidRPr="00BA47FC" w:rsidRDefault="00BA47FC" w:rsidP="00BA47FC">
            <w:pPr>
              <w:keepNext/>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вых. и празд. дни</w:t>
            </w:r>
          </w:p>
        </w:tc>
      </w:tr>
      <w:tr w:rsidR="00BA47FC" w:rsidRPr="00BA47FC"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5:00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5:30</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21:35</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21:41</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jc w:val="center"/>
              <w:rPr>
                <w:rFonts w:ascii="Times New Roman" w:eastAsia="Calibri" w:hAnsi="Times New Roman" w:cs="Times New Roman"/>
                <w:color w:val="000000"/>
                <w:sz w:val="24"/>
                <w:szCs w:val="24"/>
              </w:rPr>
            </w:pPr>
            <w:r w:rsidRPr="00BA47FC">
              <w:rPr>
                <w:rFonts w:ascii="Times New Roman" w:eastAsia="Calibri" w:hAnsi="Times New Roman" w:cs="Times New Roman"/>
                <w:color w:val="000000"/>
                <w:sz w:val="24"/>
                <w:szCs w:val="24"/>
              </w:rPr>
              <w:t>16.07</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16,04</w:t>
            </w:r>
          </w:p>
        </w:tc>
      </w:tr>
      <w:tr w:rsidR="00BA47FC" w:rsidRPr="00BA47FC"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5:15</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6:00</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20:31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20:55</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jc w:val="center"/>
              <w:rPr>
                <w:rFonts w:ascii="Times New Roman" w:eastAsia="Calibri" w:hAnsi="Times New Roman" w:cs="Times New Roman"/>
                <w:color w:val="000000"/>
                <w:sz w:val="24"/>
                <w:szCs w:val="24"/>
              </w:rPr>
            </w:pPr>
            <w:r w:rsidRPr="00BA47FC">
              <w:rPr>
                <w:rFonts w:ascii="Times New Roman" w:eastAsia="Calibri" w:hAnsi="Times New Roman" w:cs="Times New Roman"/>
                <w:color w:val="000000"/>
                <w:sz w:val="24"/>
                <w:szCs w:val="24"/>
              </w:rPr>
              <w:t>15.04</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14,46</w:t>
            </w:r>
          </w:p>
        </w:tc>
      </w:tr>
      <w:tr w:rsidR="00BA47FC" w:rsidRPr="00BA47FC"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3</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5:25</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6:26</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21:51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20:14</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jc w:val="center"/>
              <w:rPr>
                <w:rFonts w:ascii="Times New Roman" w:eastAsia="Calibri" w:hAnsi="Times New Roman" w:cs="Times New Roman"/>
                <w:color w:val="000000"/>
                <w:sz w:val="24"/>
                <w:szCs w:val="24"/>
              </w:rPr>
            </w:pPr>
            <w:r w:rsidRPr="00BA47FC">
              <w:rPr>
                <w:rFonts w:ascii="Times New Roman" w:eastAsia="Calibri" w:hAnsi="Times New Roman" w:cs="Times New Roman"/>
                <w:color w:val="000000"/>
                <w:sz w:val="24"/>
                <w:szCs w:val="24"/>
              </w:rPr>
              <w:t>16.07</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13,50</w:t>
            </w:r>
          </w:p>
        </w:tc>
      </w:tr>
      <w:tr w:rsidR="00BA47FC" w:rsidRPr="00BA47FC"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4</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5:36</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6:41</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21:01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22:27</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jc w:val="center"/>
              <w:rPr>
                <w:rFonts w:ascii="Times New Roman" w:eastAsia="Calibri" w:hAnsi="Times New Roman" w:cs="Times New Roman"/>
                <w:color w:val="000000"/>
                <w:sz w:val="24"/>
                <w:szCs w:val="24"/>
              </w:rPr>
            </w:pPr>
            <w:r w:rsidRPr="00BA47FC">
              <w:rPr>
                <w:rFonts w:ascii="Times New Roman" w:eastAsia="Calibri" w:hAnsi="Times New Roman" w:cs="Times New Roman"/>
                <w:color w:val="000000"/>
                <w:sz w:val="24"/>
                <w:szCs w:val="24"/>
              </w:rPr>
              <w:t>14.51</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13,41</w:t>
            </w:r>
          </w:p>
        </w:tc>
      </w:tr>
      <w:tr w:rsidR="00BA47FC" w:rsidRPr="00BA47FC"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5</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5:46</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6:56</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21:15</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20:43</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jc w:val="center"/>
              <w:rPr>
                <w:rFonts w:ascii="Times New Roman" w:eastAsia="Calibri" w:hAnsi="Times New Roman" w:cs="Times New Roman"/>
                <w:color w:val="000000"/>
                <w:sz w:val="24"/>
                <w:szCs w:val="24"/>
              </w:rPr>
            </w:pPr>
            <w:r w:rsidRPr="00BA47FC">
              <w:rPr>
                <w:rFonts w:ascii="Times New Roman" w:eastAsia="Calibri" w:hAnsi="Times New Roman" w:cs="Times New Roman"/>
                <w:color w:val="000000"/>
                <w:sz w:val="24"/>
                <w:szCs w:val="24"/>
              </w:rPr>
              <w:t>14.57</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13,43</w:t>
            </w:r>
          </w:p>
        </w:tc>
      </w:tr>
      <w:tr w:rsidR="00BA47FC" w:rsidRPr="00BA47FC"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6</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5:56</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7:11</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20:46</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20:56</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jc w:val="center"/>
              <w:rPr>
                <w:rFonts w:ascii="Times New Roman" w:eastAsia="Calibri" w:hAnsi="Times New Roman" w:cs="Times New Roman"/>
                <w:color w:val="000000"/>
                <w:sz w:val="24"/>
                <w:szCs w:val="24"/>
              </w:rPr>
            </w:pPr>
            <w:r w:rsidRPr="00BA47FC">
              <w:rPr>
                <w:rFonts w:ascii="Times New Roman" w:eastAsia="Calibri" w:hAnsi="Times New Roman" w:cs="Times New Roman"/>
                <w:color w:val="000000"/>
                <w:sz w:val="24"/>
                <w:szCs w:val="24"/>
              </w:rPr>
              <w:t>14.53</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13,41</w:t>
            </w:r>
          </w:p>
        </w:tc>
      </w:tr>
      <w:tr w:rsidR="00BA47FC" w:rsidRPr="00BA47FC"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7</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6:07</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7:26</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20:04</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21:11</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jc w:val="center"/>
              <w:rPr>
                <w:rFonts w:ascii="Times New Roman" w:eastAsia="Calibri" w:hAnsi="Times New Roman" w:cs="Times New Roman"/>
                <w:color w:val="000000"/>
                <w:sz w:val="24"/>
                <w:szCs w:val="24"/>
              </w:rPr>
            </w:pPr>
            <w:r w:rsidRPr="00BA47FC">
              <w:rPr>
                <w:rFonts w:ascii="Times New Roman" w:eastAsia="Calibri" w:hAnsi="Times New Roman" w:cs="Times New Roman"/>
                <w:color w:val="000000"/>
                <w:sz w:val="24"/>
                <w:szCs w:val="24"/>
              </w:rPr>
              <w:t>13.55</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13,42</w:t>
            </w:r>
          </w:p>
        </w:tc>
      </w:tr>
      <w:tr w:rsidR="00BA47FC" w:rsidRPr="00BA47FC"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8</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6:27</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7:41</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21:18</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21:26</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jc w:val="center"/>
              <w:rPr>
                <w:rFonts w:ascii="Times New Roman" w:eastAsia="Calibri" w:hAnsi="Times New Roman" w:cs="Times New Roman"/>
                <w:color w:val="000000"/>
                <w:sz w:val="24"/>
                <w:szCs w:val="24"/>
              </w:rPr>
            </w:pPr>
            <w:r w:rsidRPr="00BA47FC">
              <w:rPr>
                <w:rFonts w:ascii="Times New Roman" w:eastAsia="Calibri" w:hAnsi="Times New Roman" w:cs="Times New Roman"/>
                <w:color w:val="000000"/>
                <w:sz w:val="24"/>
                <w:szCs w:val="24"/>
              </w:rPr>
              <w:t>14.58</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13,44</w:t>
            </w:r>
          </w:p>
        </w:tc>
      </w:tr>
      <w:tr w:rsidR="00BA47FC" w:rsidRPr="00BA47FC"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9</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6:37</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8:11</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18:38</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21:56</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jc w:val="center"/>
              <w:rPr>
                <w:rFonts w:ascii="Times New Roman" w:eastAsia="Calibri" w:hAnsi="Times New Roman" w:cs="Times New Roman"/>
                <w:color w:val="000000"/>
                <w:sz w:val="24"/>
                <w:szCs w:val="24"/>
              </w:rPr>
            </w:pPr>
            <w:r w:rsidRPr="00BA47FC">
              <w:rPr>
                <w:rFonts w:ascii="Times New Roman" w:eastAsia="Calibri" w:hAnsi="Times New Roman" w:cs="Times New Roman"/>
                <w:color w:val="000000"/>
                <w:sz w:val="24"/>
                <w:szCs w:val="24"/>
              </w:rPr>
              <w:t>8.40</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13,39</w:t>
            </w:r>
          </w:p>
        </w:tc>
      </w:tr>
      <w:tr w:rsidR="00BA47FC" w:rsidRPr="00BA47FC"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10</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6:48</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8:40</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22:07</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22:10</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jc w:val="center"/>
              <w:rPr>
                <w:rFonts w:ascii="Times New Roman" w:eastAsia="Calibri" w:hAnsi="Times New Roman" w:cs="Times New Roman"/>
                <w:color w:val="000000"/>
                <w:sz w:val="24"/>
                <w:szCs w:val="24"/>
              </w:rPr>
            </w:pPr>
            <w:r w:rsidRPr="00BA47FC">
              <w:rPr>
                <w:rFonts w:ascii="Times New Roman" w:eastAsia="Calibri" w:hAnsi="Times New Roman" w:cs="Times New Roman"/>
                <w:color w:val="000000"/>
                <w:sz w:val="24"/>
                <w:szCs w:val="24"/>
              </w:rPr>
              <w:t>14.44</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13,30</w:t>
            </w:r>
          </w:p>
        </w:tc>
      </w:tr>
      <w:tr w:rsidR="00BA47FC" w:rsidRPr="00BA47FC"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11</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6:58</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19:24</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jc w:val="center"/>
              <w:rPr>
                <w:rFonts w:ascii="Times New Roman" w:eastAsia="Calibri" w:hAnsi="Times New Roman" w:cs="Times New Roman"/>
                <w:color w:val="000000"/>
                <w:sz w:val="24"/>
                <w:szCs w:val="24"/>
              </w:rPr>
            </w:pPr>
            <w:r w:rsidRPr="00BA47FC">
              <w:rPr>
                <w:rFonts w:ascii="Times New Roman" w:eastAsia="Calibri" w:hAnsi="Times New Roman" w:cs="Times New Roman"/>
                <w:color w:val="000000"/>
                <w:sz w:val="24"/>
                <w:szCs w:val="24"/>
              </w:rPr>
              <w:t>8.40</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r>
      <w:tr w:rsidR="00BA47FC" w:rsidRPr="00BA47FC"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12</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7:10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21:33</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jc w:val="center"/>
              <w:rPr>
                <w:rFonts w:ascii="Times New Roman" w:eastAsia="Calibri" w:hAnsi="Times New Roman" w:cs="Times New Roman"/>
                <w:color w:val="000000"/>
                <w:sz w:val="24"/>
                <w:szCs w:val="24"/>
              </w:rPr>
            </w:pPr>
            <w:r w:rsidRPr="00BA47FC">
              <w:rPr>
                <w:rFonts w:ascii="Times New Roman" w:eastAsia="Calibri" w:hAnsi="Times New Roman" w:cs="Times New Roman"/>
                <w:color w:val="000000"/>
                <w:sz w:val="24"/>
                <w:szCs w:val="24"/>
              </w:rPr>
              <w:t>13.41</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r>
      <w:tr w:rsidR="00BA47FC" w:rsidRPr="00BA47FC"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13</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7:20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18:52</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jc w:val="center"/>
              <w:rPr>
                <w:rFonts w:ascii="Times New Roman" w:eastAsia="Calibri" w:hAnsi="Times New Roman" w:cs="Times New Roman"/>
                <w:color w:val="000000"/>
                <w:sz w:val="24"/>
                <w:szCs w:val="24"/>
              </w:rPr>
            </w:pPr>
            <w:r w:rsidRPr="00BA47FC">
              <w:rPr>
                <w:rFonts w:ascii="Times New Roman" w:eastAsia="Calibri" w:hAnsi="Times New Roman" w:cs="Times New Roman"/>
                <w:color w:val="000000"/>
                <w:sz w:val="24"/>
                <w:szCs w:val="24"/>
              </w:rPr>
              <w:t>7.19</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r>
      <w:tr w:rsidR="00BA47FC" w:rsidRPr="00BA47FC"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14</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БК</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7:32</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21:51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jc w:val="center"/>
              <w:rPr>
                <w:rFonts w:ascii="Times New Roman" w:eastAsia="Calibri" w:hAnsi="Times New Roman" w:cs="Times New Roman"/>
                <w:color w:val="000000"/>
                <w:sz w:val="24"/>
                <w:szCs w:val="24"/>
              </w:rPr>
            </w:pPr>
            <w:r w:rsidRPr="00BA47FC">
              <w:rPr>
                <w:rFonts w:ascii="Times New Roman" w:eastAsia="Calibri" w:hAnsi="Times New Roman" w:cs="Times New Roman"/>
                <w:color w:val="000000"/>
                <w:sz w:val="24"/>
                <w:szCs w:val="24"/>
              </w:rPr>
              <w:t>13.43</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r>
      <w:tr w:rsidR="00BA47FC" w:rsidRPr="00BA47FC" w:rsidTr="00BA47FC">
        <w:trPr>
          <w:trHeight w:hRule="exact" w:val="28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jc w:val="center"/>
              <w:rPr>
                <w:rFonts w:ascii="Times New Roman" w:eastAsia="Calibri" w:hAnsi="Times New Roman" w:cs="Times New Roman"/>
                <w:color w:val="000000"/>
                <w:sz w:val="24"/>
                <w:szCs w:val="24"/>
              </w:rPr>
            </w:pPr>
            <w:r w:rsidRPr="00BA47FC">
              <w:rPr>
                <w:rFonts w:ascii="Times New Roman" w:eastAsia="Calibri" w:hAnsi="Times New Roman" w:cs="Times New Roman"/>
                <w:color w:val="000000"/>
                <w:sz w:val="24"/>
                <w:szCs w:val="24"/>
              </w:rPr>
              <w:t>187.39</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140,20</w:t>
            </w:r>
          </w:p>
        </w:tc>
      </w:tr>
    </w:tbl>
    <w:p w:rsidR="00BA47FC" w:rsidRPr="00BA47FC" w:rsidRDefault="00BA47FC" w:rsidP="00BA47FC">
      <w:pPr>
        <w:spacing w:before="120" w:after="120" w:line="240" w:lineRule="auto"/>
        <w:ind w:firstLine="709"/>
        <w:jc w:val="both"/>
        <w:rPr>
          <w:rFonts w:ascii="Times New Roman" w:eastAsia="Calibri" w:hAnsi="Times New Roman" w:cs="Times New Roman"/>
          <w:b/>
          <w:sz w:val="28"/>
          <w:szCs w:val="28"/>
        </w:rPr>
      </w:pPr>
      <w:r w:rsidRPr="00BA47FC">
        <w:rPr>
          <w:rFonts w:ascii="Times New Roman" w:eastAsia="Calibri" w:hAnsi="Times New Roman" w:cs="Times New Roman"/>
          <w:b/>
          <w:sz w:val="28"/>
          <w:szCs w:val="28"/>
        </w:rPr>
        <w:t>7. Сводное расписание отправления транспортных средств из остановочных пунктов</w:t>
      </w:r>
    </w:p>
    <w:p w:rsidR="00BA47FC" w:rsidRPr="00BA47FC" w:rsidRDefault="00BA47FC" w:rsidP="00BA47FC">
      <w:pPr>
        <w:spacing w:after="0" w:line="240" w:lineRule="auto"/>
        <w:rPr>
          <w:rFonts w:ascii="Times New Roman" w:eastAsia="Calibri" w:hAnsi="Times New Roman" w:cs="Times New Roman"/>
          <w:i/>
          <w:sz w:val="28"/>
          <w:szCs w:val="28"/>
        </w:rPr>
      </w:pPr>
      <w:r w:rsidRPr="00BA47FC">
        <w:rPr>
          <w:rFonts w:ascii="Times New Roman" w:eastAsia="Calibri" w:hAnsi="Times New Roman" w:cs="Times New Roman"/>
          <w:i/>
          <w:noProof/>
          <w:sz w:val="28"/>
          <w:szCs w:val="28"/>
          <w:lang w:eastAsia="ru-RU"/>
        </w:rPr>
        <w:drawing>
          <wp:inline distT="0" distB="0" distL="0" distR="0" wp14:anchorId="64C8DEB0" wp14:editId="0913E58D">
            <wp:extent cx="6411432" cy="3242852"/>
            <wp:effectExtent l="0" t="0" r="889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433345" cy="3253935"/>
                    </a:xfrm>
                    <a:prstGeom prst="rect">
                      <a:avLst/>
                    </a:prstGeom>
                    <a:noFill/>
                  </pic:spPr>
                </pic:pic>
              </a:graphicData>
            </a:graphic>
          </wp:inline>
        </w:drawing>
      </w:r>
    </w:p>
    <w:p w:rsidR="00BA47FC" w:rsidRPr="00BA47FC" w:rsidRDefault="00BA47FC" w:rsidP="00BA47FC">
      <w:pPr>
        <w:spacing w:after="0" w:line="240" w:lineRule="auto"/>
        <w:rPr>
          <w:rFonts w:ascii="Times New Roman" w:eastAsia="Calibri" w:hAnsi="Times New Roman" w:cs="Times New Roman"/>
          <w:i/>
          <w:sz w:val="28"/>
          <w:szCs w:val="28"/>
        </w:rPr>
      </w:pPr>
    </w:p>
    <w:p w:rsidR="00BA47FC" w:rsidRPr="00BA47FC" w:rsidRDefault="00BA47FC" w:rsidP="00BA47FC">
      <w:pPr>
        <w:spacing w:after="0" w:line="240" w:lineRule="auto"/>
        <w:jc w:val="both"/>
        <w:rPr>
          <w:rFonts w:ascii="Times New Roman" w:eastAsia="Calibri" w:hAnsi="Times New Roman" w:cs="Times New Roman"/>
          <w:i/>
          <w:sz w:val="28"/>
          <w:szCs w:val="28"/>
        </w:rPr>
      </w:pPr>
      <w:r w:rsidRPr="00BA47FC">
        <w:rPr>
          <w:rFonts w:ascii="Times New Roman" w:eastAsia="Calibri" w:hAnsi="Times New Roman" w:cs="Times New Roman"/>
          <w:i/>
          <w:noProof/>
          <w:sz w:val="28"/>
          <w:szCs w:val="28"/>
          <w:lang w:eastAsia="ru-RU"/>
        </w:rPr>
        <w:lastRenderedPageBreak/>
        <w:drawing>
          <wp:inline distT="0" distB="0" distL="0" distR="0" wp14:anchorId="5B59FD01" wp14:editId="264C04B4">
            <wp:extent cx="6517758" cy="282390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516247" cy="2823247"/>
                    </a:xfrm>
                    <a:prstGeom prst="rect">
                      <a:avLst/>
                    </a:prstGeom>
                    <a:noFill/>
                  </pic:spPr>
                </pic:pic>
              </a:graphicData>
            </a:graphic>
          </wp:inline>
        </w:drawing>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p>
    <w:p w:rsidR="00BA47FC" w:rsidRPr="00BA47FC" w:rsidRDefault="00BA47FC" w:rsidP="00BA47FC">
      <w:pPr>
        <w:spacing w:after="0" w:line="240" w:lineRule="auto"/>
        <w:ind w:firstLine="709"/>
        <w:jc w:val="both"/>
        <w:rPr>
          <w:rFonts w:ascii="Times New Roman" w:eastAsia="Calibri" w:hAnsi="Times New Roman" w:cs="Times New Roman"/>
          <w:b/>
          <w:sz w:val="28"/>
          <w:szCs w:val="28"/>
        </w:rPr>
      </w:pPr>
      <w:r w:rsidRPr="00BA47FC">
        <w:rPr>
          <w:rFonts w:ascii="Times New Roman" w:eastAsia="Calibri" w:hAnsi="Times New Roman" w:cs="Times New Roman"/>
          <w:b/>
          <w:sz w:val="28"/>
          <w:szCs w:val="28"/>
        </w:rPr>
        <w:t>8. Количество рейсов и пробег транспортных средств</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0"/>
        <w:gridCol w:w="1984"/>
        <w:gridCol w:w="1985"/>
        <w:gridCol w:w="1985"/>
        <w:gridCol w:w="1985"/>
      </w:tblGrid>
      <w:tr w:rsidR="00BA47FC" w:rsidRPr="00BA47FC" w:rsidTr="00BA47FC">
        <w:trPr>
          <w:jc w:val="center"/>
        </w:trPr>
        <w:tc>
          <w:tcPr>
            <w:tcW w:w="1700" w:type="dxa"/>
            <w:vMerge w:val="restart"/>
            <w:vAlign w:val="center"/>
          </w:tcPr>
          <w:p w:rsidR="00BA47FC" w:rsidRPr="00BA47FC" w:rsidRDefault="00BA47FC" w:rsidP="00BA47FC">
            <w:pPr>
              <w:spacing w:after="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Направление</w:t>
            </w:r>
          </w:p>
        </w:tc>
        <w:tc>
          <w:tcPr>
            <w:tcW w:w="3969" w:type="dxa"/>
            <w:gridSpan w:val="2"/>
            <w:vAlign w:val="center"/>
          </w:tcPr>
          <w:p w:rsidR="00BA47FC" w:rsidRPr="00BA47FC" w:rsidRDefault="00BA47FC" w:rsidP="00BA47FC">
            <w:pPr>
              <w:spacing w:after="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Рабочие дни</w:t>
            </w:r>
          </w:p>
        </w:tc>
        <w:tc>
          <w:tcPr>
            <w:tcW w:w="3970" w:type="dxa"/>
            <w:gridSpan w:val="2"/>
            <w:vAlign w:val="center"/>
          </w:tcPr>
          <w:p w:rsidR="00BA47FC" w:rsidRPr="00BA47FC" w:rsidRDefault="00BA47FC" w:rsidP="00BA47FC">
            <w:pPr>
              <w:spacing w:after="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Выходные  и праздничные дни</w:t>
            </w:r>
          </w:p>
        </w:tc>
      </w:tr>
      <w:tr w:rsidR="00BA47FC" w:rsidRPr="00BA47FC" w:rsidTr="00BA47FC">
        <w:trPr>
          <w:jc w:val="center"/>
        </w:trPr>
        <w:tc>
          <w:tcPr>
            <w:tcW w:w="1700" w:type="dxa"/>
            <w:vMerge/>
            <w:vAlign w:val="center"/>
          </w:tcPr>
          <w:p w:rsidR="00BA47FC" w:rsidRPr="00BA47FC" w:rsidRDefault="00BA47FC" w:rsidP="00BA47FC">
            <w:pPr>
              <w:spacing w:after="0" w:line="240" w:lineRule="auto"/>
              <w:jc w:val="center"/>
              <w:rPr>
                <w:rFonts w:ascii="Times New Roman" w:eastAsia="Calibri" w:hAnsi="Times New Roman" w:cs="Times New Roman"/>
                <w:sz w:val="28"/>
                <w:szCs w:val="28"/>
              </w:rPr>
            </w:pPr>
          </w:p>
        </w:tc>
        <w:tc>
          <w:tcPr>
            <w:tcW w:w="1984" w:type="dxa"/>
            <w:vAlign w:val="center"/>
          </w:tcPr>
          <w:p w:rsidR="00BA47FC" w:rsidRPr="00BA47FC" w:rsidRDefault="00BA47FC" w:rsidP="00BA47FC">
            <w:pPr>
              <w:spacing w:after="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количество рейсов</w:t>
            </w:r>
          </w:p>
        </w:tc>
        <w:tc>
          <w:tcPr>
            <w:tcW w:w="1985" w:type="dxa"/>
            <w:vAlign w:val="center"/>
          </w:tcPr>
          <w:p w:rsidR="00BA47FC" w:rsidRPr="00BA47FC" w:rsidRDefault="00BA47FC" w:rsidP="00BA47FC">
            <w:pPr>
              <w:spacing w:after="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пробег, км</w:t>
            </w:r>
          </w:p>
        </w:tc>
        <w:tc>
          <w:tcPr>
            <w:tcW w:w="1985" w:type="dxa"/>
            <w:vAlign w:val="center"/>
          </w:tcPr>
          <w:p w:rsidR="00BA47FC" w:rsidRPr="00BA47FC" w:rsidRDefault="00BA47FC" w:rsidP="00BA47FC">
            <w:pPr>
              <w:spacing w:after="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количество рейсов</w:t>
            </w:r>
          </w:p>
        </w:tc>
        <w:tc>
          <w:tcPr>
            <w:tcW w:w="1985" w:type="dxa"/>
            <w:vAlign w:val="center"/>
          </w:tcPr>
          <w:p w:rsidR="00BA47FC" w:rsidRPr="00BA47FC" w:rsidRDefault="00BA47FC" w:rsidP="00BA47FC">
            <w:pPr>
              <w:spacing w:after="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пробег, км</w:t>
            </w:r>
          </w:p>
        </w:tc>
      </w:tr>
      <w:tr w:rsidR="00BA47FC" w:rsidRPr="00BA47FC" w:rsidTr="00BA47FC">
        <w:trPr>
          <w:jc w:val="center"/>
        </w:trPr>
        <w:tc>
          <w:tcPr>
            <w:tcW w:w="1700" w:type="dxa"/>
          </w:tcPr>
          <w:p w:rsidR="00BA47FC" w:rsidRPr="00BA47FC" w:rsidRDefault="00BA47FC" w:rsidP="00BA47FC">
            <w:pPr>
              <w:spacing w:before="60" w:after="6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Прямое</w:t>
            </w:r>
          </w:p>
        </w:tc>
        <w:tc>
          <w:tcPr>
            <w:tcW w:w="1984" w:type="dxa"/>
          </w:tcPr>
          <w:p w:rsidR="00BA47FC" w:rsidRPr="00BA47FC" w:rsidRDefault="00BA47FC" w:rsidP="00BA47FC">
            <w:pPr>
              <w:spacing w:before="60" w:after="6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69</w:t>
            </w:r>
          </w:p>
        </w:tc>
        <w:tc>
          <w:tcPr>
            <w:tcW w:w="1985" w:type="dxa"/>
          </w:tcPr>
          <w:p w:rsidR="00BA47FC" w:rsidRPr="00BA47FC" w:rsidRDefault="00BA47FC" w:rsidP="00BA47FC">
            <w:pPr>
              <w:spacing w:before="60" w:after="6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1932,138</w:t>
            </w:r>
          </w:p>
        </w:tc>
        <w:tc>
          <w:tcPr>
            <w:tcW w:w="1985" w:type="dxa"/>
          </w:tcPr>
          <w:p w:rsidR="00BA47FC" w:rsidRPr="00BA47FC" w:rsidRDefault="00BA47FC" w:rsidP="00BA47FC">
            <w:pPr>
              <w:spacing w:before="60" w:after="6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51</w:t>
            </w:r>
          </w:p>
        </w:tc>
        <w:tc>
          <w:tcPr>
            <w:tcW w:w="1985" w:type="dxa"/>
          </w:tcPr>
          <w:p w:rsidR="00BA47FC" w:rsidRPr="00BA47FC" w:rsidRDefault="00BA47FC" w:rsidP="00BA47FC">
            <w:pPr>
              <w:spacing w:before="60" w:after="6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1428,102</w:t>
            </w:r>
          </w:p>
        </w:tc>
      </w:tr>
      <w:tr w:rsidR="00BA47FC" w:rsidRPr="00BA47FC" w:rsidTr="00BA47FC">
        <w:trPr>
          <w:jc w:val="center"/>
        </w:trPr>
        <w:tc>
          <w:tcPr>
            <w:tcW w:w="1700" w:type="dxa"/>
          </w:tcPr>
          <w:p w:rsidR="00BA47FC" w:rsidRPr="00BA47FC" w:rsidRDefault="00BA47FC" w:rsidP="00BA47FC">
            <w:pPr>
              <w:spacing w:before="60" w:after="6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Обратное</w:t>
            </w:r>
          </w:p>
        </w:tc>
        <w:tc>
          <w:tcPr>
            <w:tcW w:w="1984" w:type="dxa"/>
          </w:tcPr>
          <w:p w:rsidR="00BA47FC" w:rsidRPr="00BA47FC" w:rsidRDefault="00BA47FC" w:rsidP="00BA47FC">
            <w:pPr>
              <w:spacing w:before="60" w:after="6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68</w:t>
            </w:r>
          </w:p>
        </w:tc>
        <w:tc>
          <w:tcPr>
            <w:tcW w:w="1985" w:type="dxa"/>
          </w:tcPr>
          <w:p w:rsidR="00BA47FC" w:rsidRPr="00BA47FC" w:rsidRDefault="00BA47FC" w:rsidP="00BA47FC">
            <w:pPr>
              <w:spacing w:before="60" w:after="6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1890,944</w:t>
            </w:r>
          </w:p>
        </w:tc>
        <w:tc>
          <w:tcPr>
            <w:tcW w:w="1985" w:type="dxa"/>
          </w:tcPr>
          <w:p w:rsidR="00BA47FC" w:rsidRPr="00BA47FC" w:rsidRDefault="00BA47FC" w:rsidP="00BA47FC">
            <w:pPr>
              <w:spacing w:before="60" w:after="6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52</w:t>
            </w:r>
          </w:p>
        </w:tc>
        <w:tc>
          <w:tcPr>
            <w:tcW w:w="1985" w:type="dxa"/>
          </w:tcPr>
          <w:p w:rsidR="00BA47FC" w:rsidRPr="00BA47FC" w:rsidRDefault="00BA47FC" w:rsidP="00BA47FC">
            <w:pPr>
              <w:spacing w:before="60" w:after="6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1446,016</w:t>
            </w:r>
          </w:p>
        </w:tc>
      </w:tr>
    </w:tbl>
    <w:p w:rsidR="00BA47FC" w:rsidRPr="00BA47FC" w:rsidRDefault="00BA47FC" w:rsidP="00BA47FC">
      <w:pPr>
        <w:keepNext/>
        <w:spacing w:after="0" w:line="240" w:lineRule="auto"/>
        <w:ind w:firstLine="709"/>
        <w:jc w:val="both"/>
        <w:rPr>
          <w:rFonts w:ascii="Times New Roman" w:eastAsia="Calibri" w:hAnsi="Times New Roman" w:cs="Times New Roman"/>
          <w:sz w:val="28"/>
          <w:szCs w:val="28"/>
        </w:rPr>
      </w:pPr>
    </w:p>
    <w:p w:rsidR="00BA47FC" w:rsidRPr="00BA47FC" w:rsidRDefault="00BA47FC" w:rsidP="00BA47FC">
      <w:pPr>
        <w:keepNext/>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b/>
          <w:sz w:val="28"/>
          <w:szCs w:val="28"/>
        </w:rPr>
        <w:t>9. Максимальное количество транспортных средств</w:t>
      </w:r>
      <w:r w:rsidRPr="00BA47FC">
        <w:rPr>
          <w:rFonts w:ascii="Times New Roman" w:eastAsia="Calibri" w:hAnsi="Times New Roman" w:cs="Times New Roman"/>
          <w:sz w:val="28"/>
          <w:szCs w:val="28"/>
        </w:rPr>
        <w:t>: 14 единиц большого класса транспортных средств.</w:t>
      </w:r>
    </w:p>
    <w:p w:rsidR="00BA47FC" w:rsidRPr="00BA47FC" w:rsidRDefault="00BA47FC" w:rsidP="00BA47FC">
      <w:pPr>
        <w:spacing w:after="0" w:line="240" w:lineRule="auto"/>
        <w:ind w:firstLine="709"/>
        <w:jc w:val="both"/>
        <w:rPr>
          <w:rFonts w:ascii="Times New Roman" w:eastAsia="Calibri" w:hAnsi="Times New Roman" w:cs="Times New Roman"/>
          <w:i/>
          <w:sz w:val="28"/>
          <w:szCs w:val="28"/>
        </w:rPr>
      </w:pPr>
      <w:r w:rsidRPr="00BA47FC">
        <w:rPr>
          <w:rFonts w:ascii="Times New Roman" w:eastAsia="Calibri" w:hAnsi="Times New Roman" w:cs="Times New Roman"/>
          <w:b/>
          <w:sz w:val="28"/>
          <w:szCs w:val="28"/>
          <w:lang w:eastAsia="ru-RU"/>
        </w:rPr>
        <w:t>10. Резервное количество транспортных средств</w:t>
      </w:r>
      <w:r w:rsidRPr="00BA47FC">
        <w:rPr>
          <w:rFonts w:ascii="Times New Roman" w:eastAsia="Calibri" w:hAnsi="Times New Roman" w:cs="Times New Roman"/>
          <w:sz w:val="28"/>
          <w:szCs w:val="28"/>
          <w:lang w:eastAsia="ru-RU"/>
        </w:rPr>
        <w:t xml:space="preserve"> не менее 2 единиц</w:t>
      </w:r>
      <w:r w:rsidRPr="00BA47FC">
        <w:rPr>
          <w:rFonts w:ascii="Times New Roman" w:eastAsia="Calibri" w:hAnsi="Times New Roman" w:cs="Times New Roman"/>
          <w:sz w:val="28"/>
          <w:szCs w:val="28"/>
          <w:vertAlign w:val="superscript"/>
          <w:lang w:eastAsia="ru-RU"/>
        </w:rPr>
        <w:footnoteReference w:id="7"/>
      </w:r>
      <w:r w:rsidRPr="00BA47FC">
        <w:rPr>
          <w:rFonts w:ascii="Times New Roman" w:eastAsia="Calibri" w:hAnsi="Times New Roman" w:cs="Times New Roman"/>
          <w:sz w:val="28"/>
          <w:szCs w:val="28"/>
          <w:lang w:eastAsia="ru-RU"/>
        </w:rPr>
        <w:t>.</w:t>
      </w:r>
    </w:p>
    <w:p w:rsidR="00BA47FC" w:rsidRPr="00BA47FC" w:rsidRDefault="00BA47FC" w:rsidP="00BA47FC">
      <w:pPr>
        <w:spacing w:after="0" w:line="240" w:lineRule="auto"/>
        <w:ind w:firstLine="709"/>
        <w:jc w:val="both"/>
        <w:rPr>
          <w:rFonts w:ascii="Times New Roman" w:eastAsia="Calibri" w:hAnsi="Times New Roman" w:cs="Times New Roman"/>
          <w:i/>
          <w:sz w:val="28"/>
          <w:szCs w:val="28"/>
        </w:rPr>
      </w:pPr>
    </w:p>
    <w:p w:rsidR="00BA47FC" w:rsidRPr="00BA47FC" w:rsidRDefault="00BA47FC" w:rsidP="00BA47FC">
      <w:pPr>
        <w:spacing w:after="0" w:line="240" w:lineRule="auto"/>
        <w:ind w:firstLine="709"/>
        <w:jc w:val="both"/>
        <w:rPr>
          <w:rFonts w:ascii="Times New Roman" w:eastAsia="Calibri" w:hAnsi="Times New Roman" w:cs="Times New Roman"/>
          <w:i/>
          <w:sz w:val="28"/>
          <w:szCs w:val="28"/>
        </w:rPr>
      </w:pPr>
    </w:p>
    <w:tbl>
      <w:tblPr>
        <w:tblW w:w="10393" w:type="dxa"/>
        <w:tblLook w:val="01E0" w:firstRow="1" w:lastRow="1" w:firstColumn="1" w:lastColumn="1" w:noHBand="0" w:noVBand="0"/>
      </w:tblPr>
      <w:tblGrid>
        <w:gridCol w:w="5552"/>
        <w:gridCol w:w="4841"/>
      </w:tblGrid>
      <w:tr w:rsidR="00BA47FC" w:rsidRPr="00BA47FC" w:rsidTr="00BA47FC">
        <w:trPr>
          <w:trHeight w:val="2114"/>
        </w:trPr>
        <w:tc>
          <w:tcPr>
            <w:tcW w:w="5552" w:type="dxa"/>
          </w:tcPr>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От Заказчика</w:t>
            </w: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Председатель Комитета по </w:t>
            </w: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транспорту  Исполнительного </w:t>
            </w: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комитета г.Казани</w:t>
            </w:r>
          </w:p>
          <w:p w:rsidR="00BA47FC" w:rsidRPr="00BA47FC" w:rsidRDefault="00BA47FC" w:rsidP="00BA47FC">
            <w:pPr>
              <w:spacing w:after="0" w:line="240" w:lineRule="auto"/>
              <w:jc w:val="both"/>
              <w:rPr>
                <w:rFonts w:ascii="Times New Roman" w:eastAsia="Calibri" w:hAnsi="Times New Roman" w:cs="Times New Roman"/>
                <w:sz w:val="28"/>
                <w:szCs w:val="28"/>
              </w:rPr>
            </w:pP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__________________А.К. Абдулхаков</w:t>
            </w:r>
          </w:p>
          <w:p w:rsidR="00BA47FC" w:rsidRPr="00BA47FC" w:rsidRDefault="00BA47FC" w:rsidP="00BA47FC">
            <w:pPr>
              <w:spacing w:after="0" w:line="240" w:lineRule="auto"/>
              <w:jc w:val="both"/>
              <w:rPr>
                <w:rFonts w:ascii="Times New Roman" w:eastAsia="Calibri" w:hAnsi="Times New Roman" w:cs="Times New Roman"/>
                <w:sz w:val="28"/>
                <w:szCs w:val="28"/>
              </w:rPr>
            </w:pPr>
          </w:p>
        </w:tc>
        <w:tc>
          <w:tcPr>
            <w:tcW w:w="4841" w:type="dxa"/>
          </w:tcPr>
          <w:p w:rsidR="00BA47FC" w:rsidRPr="00BA47FC" w:rsidRDefault="00BA47FC" w:rsidP="00BA47FC">
            <w:pPr>
              <w:spacing w:after="0" w:line="240" w:lineRule="auto"/>
              <w:ind w:firstLine="708"/>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От Подрядчика</w:t>
            </w: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_________________ </w:t>
            </w: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tc>
      </w:tr>
    </w:tbl>
    <w:p w:rsidR="00BA47FC" w:rsidRPr="00BA47FC" w:rsidRDefault="00BA47FC" w:rsidP="00BA47FC">
      <w:pPr>
        <w:spacing w:after="0" w:line="240" w:lineRule="auto"/>
        <w:ind w:firstLine="709"/>
        <w:jc w:val="both"/>
        <w:rPr>
          <w:rFonts w:ascii="Times New Roman" w:eastAsia="Calibri" w:hAnsi="Times New Roman" w:cs="Times New Roman"/>
          <w:i/>
          <w:sz w:val="28"/>
          <w:szCs w:val="28"/>
        </w:rPr>
      </w:pPr>
    </w:p>
    <w:p w:rsidR="00BA47FC" w:rsidRPr="00BA47FC" w:rsidRDefault="00BA47FC" w:rsidP="00BA47FC">
      <w:pPr>
        <w:spacing w:after="0" w:line="240" w:lineRule="auto"/>
        <w:rPr>
          <w:rFonts w:ascii="Times New Roman" w:eastAsia="Calibri" w:hAnsi="Times New Roman" w:cs="Times New Roman"/>
          <w:i/>
          <w:sz w:val="28"/>
          <w:szCs w:val="28"/>
        </w:rPr>
      </w:pPr>
      <w:r w:rsidRPr="00BA47FC">
        <w:rPr>
          <w:rFonts w:ascii="Times New Roman" w:eastAsia="Calibri" w:hAnsi="Times New Roman" w:cs="Times New Roman"/>
          <w:i/>
          <w:sz w:val="28"/>
          <w:szCs w:val="28"/>
        </w:rPr>
        <w:br w:type="page"/>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lastRenderedPageBreak/>
        <w:t>Приложение №3</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xml:space="preserve"> к муниципальному контракту </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________________от ______2020</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p>
    <w:p w:rsidR="00BA47FC" w:rsidRPr="00BA47FC" w:rsidRDefault="00BA47FC" w:rsidP="00BA47FC">
      <w:pPr>
        <w:spacing w:after="0" w:line="240" w:lineRule="auto"/>
        <w:ind w:firstLine="709"/>
        <w:jc w:val="both"/>
        <w:rPr>
          <w:rFonts w:ascii="Times New Roman" w:eastAsia="Calibri" w:hAnsi="Times New Roman" w:cs="Times New Roman"/>
          <w:b/>
          <w:sz w:val="28"/>
          <w:szCs w:val="28"/>
        </w:rPr>
      </w:pPr>
      <w:r w:rsidRPr="00BA47FC">
        <w:rPr>
          <w:rFonts w:ascii="Times New Roman" w:eastAsia="Calibri" w:hAnsi="Times New Roman" w:cs="Times New Roman"/>
          <w:b/>
          <w:sz w:val="28"/>
          <w:szCs w:val="28"/>
        </w:rPr>
        <w:t>Требования к характеристикам и оборудованию транспортных средств</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lang w:eastAsia="ru-RU"/>
        </w:rPr>
        <w:t xml:space="preserve">1. </w:t>
      </w:r>
      <w:r w:rsidRPr="00BA47FC">
        <w:rPr>
          <w:rFonts w:ascii="Times New Roman" w:eastAsia="Calibri" w:hAnsi="Times New Roman" w:cs="Times New Roman"/>
          <w:sz w:val="28"/>
          <w:szCs w:val="28"/>
        </w:rPr>
        <w:t>возраст подвижного состава: не ранее 2014 года выпуска</w:t>
      </w:r>
      <w:r w:rsidRPr="00BA47FC">
        <w:rPr>
          <w:rFonts w:ascii="Times New Roman" w:eastAsia="Calibri" w:hAnsi="Times New Roman" w:cs="Times New Roman"/>
          <w:sz w:val="28"/>
          <w:szCs w:val="28"/>
          <w:lang w:eastAsia="ru-RU"/>
        </w:rPr>
        <w:t>;</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rPr>
        <w:t>2. экологические характеристики транспортных средств - не ниже ЕВРО-4</w:t>
      </w:r>
      <w:r w:rsidRPr="00BA47FC">
        <w:rPr>
          <w:rFonts w:ascii="Times New Roman" w:eastAsia="Calibri" w:hAnsi="Times New Roman" w:cs="Times New Roman"/>
          <w:sz w:val="28"/>
          <w:szCs w:val="28"/>
          <w:lang w:eastAsia="ru-RU"/>
        </w:rPr>
        <w:t>;</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3. </w:t>
      </w:r>
      <w:r w:rsidRPr="00BA47FC">
        <w:rPr>
          <w:rFonts w:ascii="Times New Roman" w:eastAsia="Calibri" w:hAnsi="Times New Roman" w:cs="Times New Roman"/>
          <w:sz w:val="28"/>
          <w:szCs w:val="28"/>
        </w:rPr>
        <w:t>с автоматической трансмиссией</w:t>
      </w:r>
      <w:r w:rsidRPr="00BA47FC">
        <w:rPr>
          <w:rFonts w:ascii="Times New Roman" w:eastAsia="Calibri" w:hAnsi="Times New Roman" w:cs="Times New Roman"/>
          <w:sz w:val="28"/>
          <w:szCs w:val="28"/>
          <w:lang w:eastAsia="ru-RU"/>
        </w:rPr>
        <w:t>;</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4. </w:t>
      </w:r>
      <w:r w:rsidRPr="00BA47FC">
        <w:rPr>
          <w:rFonts w:ascii="Times New Roman" w:eastAsia="Calibri" w:hAnsi="Times New Roman" w:cs="Times New Roman"/>
          <w:sz w:val="28"/>
          <w:szCs w:val="28"/>
        </w:rPr>
        <w:t>низкопольные</w:t>
      </w:r>
      <w:r w:rsidRPr="00BA47FC">
        <w:rPr>
          <w:rFonts w:ascii="Times New Roman" w:eastAsia="Calibri" w:hAnsi="Times New Roman" w:cs="Times New Roman"/>
          <w:sz w:val="28"/>
          <w:szCs w:val="28"/>
          <w:lang w:eastAsia="ru-RU"/>
        </w:rPr>
        <w:t>;</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5. самосрабатывающие огнетушащие модули в моторном отсеке равномерно расположенные и покрывающие максимальный объем пространства.</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Порошковых огнетушителя емкостью 5 (пять) литров, расположенные в кабине водителя и в салоне автобуса, установленные на специальных кронштейнах, исключающихих свободное перемещение;</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6. </w:t>
      </w:r>
      <w:r w:rsidRPr="00BA47FC">
        <w:rPr>
          <w:rFonts w:ascii="Times New Roman" w:eastAsia="Calibri" w:hAnsi="Times New Roman" w:cs="Times New Roman"/>
          <w:sz w:val="28"/>
          <w:szCs w:val="28"/>
        </w:rPr>
        <w:t>окрашенный в красный цвет</w:t>
      </w:r>
      <w:r w:rsidRPr="00BA47FC">
        <w:rPr>
          <w:rFonts w:ascii="Times New Roman" w:eastAsia="Calibri" w:hAnsi="Times New Roman" w:cs="Times New Roman"/>
          <w:sz w:val="28"/>
          <w:szCs w:val="28"/>
          <w:lang w:eastAsia="ru-RU"/>
        </w:rPr>
        <w:t>;</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7. </w:t>
      </w:r>
      <w:r w:rsidRPr="00BA47FC">
        <w:rPr>
          <w:rFonts w:ascii="Times New Roman" w:eastAsia="Calibri" w:hAnsi="Times New Roman" w:cs="Times New Roman"/>
          <w:sz w:val="28"/>
          <w:szCs w:val="28"/>
        </w:rPr>
        <w:t>приспособленные для перевозки маломобильных групп населения</w:t>
      </w:r>
      <w:r w:rsidRPr="00BA47FC">
        <w:rPr>
          <w:rFonts w:ascii="Times New Roman" w:eastAsia="Calibri" w:hAnsi="Times New Roman" w:cs="Times New Roman"/>
          <w:sz w:val="28"/>
          <w:szCs w:val="28"/>
          <w:lang w:eastAsia="ru-RU"/>
        </w:rPr>
        <w:t>;</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8. Источник тепла системы отопления дефлекторного типа должны быть расположены по всей длине салона и обеспечивать тепловой режим в пассажирском салоне автобуса и кабине водителя;</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Вентиляция естественная, через сдвижные форточки, стандартного размера. Люки крыши – аварийно-вентиляционные, открывающиеся изнутри и снаружи; Количество люков – не менее двух. Открывание и запирание, а также любое промежуточное положение всех люков должно быть обеспечено.</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9. </w:t>
      </w:r>
      <w:r w:rsidRPr="00BA47FC">
        <w:rPr>
          <w:rFonts w:ascii="Times New Roman" w:eastAsia="Times New Roman" w:hAnsi="Times New Roman" w:cs="Times New Roman"/>
          <w:sz w:val="28"/>
          <w:szCs w:val="28"/>
          <w:lang w:eastAsia="ru-RU"/>
        </w:rPr>
        <w:t xml:space="preserve">Обеспечить </w:t>
      </w:r>
      <w:r w:rsidRPr="00BA47FC">
        <w:rPr>
          <w:rFonts w:ascii="Times New Roman" w:eastAsia="Times New Roman" w:hAnsi="Times New Roman" w:cs="Times New Roman"/>
          <w:bCs/>
          <w:sz w:val="28"/>
          <w:szCs w:val="28"/>
          <w:lang w:eastAsia="ru-RU"/>
        </w:rPr>
        <w:t>в порядке и сроки, определяемые Заказчиком, за счет собственных средств Подрядчика для  всех транспортных средств  приобретение, установку и эксплуатацию  оборудования, используемого в Автоматизированной системе управления транспортом г.Казани (АСУ-Т) и А</w:t>
      </w:r>
      <w:r w:rsidRPr="00BA47FC">
        <w:rPr>
          <w:rFonts w:ascii="Times New Roman" w:eastAsia="Times New Roman" w:hAnsi="Times New Roman" w:cs="Times New Roman"/>
          <w:sz w:val="28"/>
          <w:szCs w:val="28"/>
          <w:lang w:eastAsia="ru-RU"/>
        </w:rPr>
        <w:t>втоматизированной системе оплаты проезда  на городском пассажирском транспорте (АСОП ГПТ). Н</w:t>
      </w:r>
      <w:r w:rsidRPr="00BA47FC">
        <w:rPr>
          <w:rFonts w:ascii="Times New Roman" w:eastAsia="Times New Roman" w:hAnsi="Times New Roman" w:cs="Times New Roman"/>
          <w:bCs/>
          <w:sz w:val="28"/>
          <w:szCs w:val="28"/>
          <w:lang w:eastAsia="ru-RU"/>
        </w:rPr>
        <w:t>ести самостоятельно расходы на поддержание указанного оборудования в исправном, работоспособном состоянии;</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10. </w:t>
      </w:r>
      <w:r w:rsidRPr="00BA47FC">
        <w:rPr>
          <w:rFonts w:ascii="Times New Roman" w:eastAsia="Calibri" w:hAnsi="Times New Roman" w:cs="Times New Roman"/>
          <w:sz w:val="28"/>
          <w:szCs w:val="28"/>
        </w:rPr>
        <w:t>внутренние и внешние средства видеорегистрации в транспортном средстве</w:t>
      </w:r>
      <w:r w:rsidRPr="00BA47FC">
        <w:rPr>
          <w:rFonts w:ascii="Times New Roman" w:eastAsia="Calibri" w:hAnsi="Times New Roman" w:cs="Times New Roman"/>
          <w:sz w:val="28"/>
          <w:szCs w:val="28"/>
          <w:lang w:eastAsia="ru-RU"/>
        </w:rPr>
        <w:t>;</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lang w:eastAsia="ru-RU"/>
        </w:rPr>
        <w:t xml:space="preserve">11. </w:t>
      </w:r>
      <w:r w:rsidRPr="00BA47FC">
        <w:rPr>
          <w:rFonts w:ascii="Times New Roman" w:eastAsia="Calibri" w:hAnsi="Times New Roman" w:cs="Times New Roman"/>
          <w:sz w:val="28"/>
          <w:szCs w:val="28"/>
        </w:rPr>
        <w:t>- наличие речевой текстовой информации о наименованиях остановочных пунктов, на которых совершается остановка, и наименованиях следующих остановочных пунктов, о необходимости своевременной оплаты проезда, о возможных пересадках, изменениях в режиме работы маршрута и т.д. Указанная информация доводиться до сведения пассажиров по громкоговорящей связи водителем, кондуктором или посредством автоинформатора на 2-х государственных языках;</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размещение на указателях (схемах маршрутов) и информационных табличках письменной текстовой информации о номерах маршрутов, наименованиях начальных, конечных и основных промежуточных остановочных пунктов;</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 наличие переднего, заднего и бокового указателей маршрутов, информационных надписей на всех указателях маршрута следования. Данные информационные надписи такого исполнения, чтобы оно обеспечивало их </w:t>
      </w:r>
      <w:r w:rsidRPr="00BA47FC">
        <w:rPr>
          <w:rFonts w:ascii="Times New Roman" w:eastAsia="Calibri" w:hAnsi="Times New Roman" w:cs="Times New Roman"/>
          <w:sz w:val="28"/>
          <w:szCs w:val="28"/>
        </w:rPr>
        <w:lastRenderedPageBreak/>
        <w:t>читаемость в светлое и темное время суток: на переднем и заднем номерах маршрута - с расстояния не менее 15 м, на боковом указателе - с расстояния не менее 3 м;</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rPr>
        <w:t>- наличие информационных табличек в салонах подвижного состава с надписями на 2-х государственных языках Республики Татарстан и английском языке (в соответствии со статьей 20 Закона Республики Татарстан №1560-</w:t>
      </w:r>
      <w:r w:rsidRPr="00BA47FC">
        <w:rPr>
          <w:rFonts w:ascii="Times New Roman" w:eastAsia="Calibri" w:hAnsi="Times New Roman" w:cs="Times New Roman"/>
          <w:sz w:val="28"/>
          <w:szCs w:val="28"/>
          <w:lang w:val="en-US"/>
        </w:rPr>
        <w:t>XII</w:t>
      </w:r>
      <w:r w:rsidRPr="00BA47FC">
        <w:rPr>
          <w:rFonts w:ascii="Times New Roman" w:eastAsia="Calibri" w:hAnsi="Times New Roman" w:cs="Times New Roman"/>
          <w:sz w:val="28"/>
          <w:szCs w:val="28"/>
        </w:rPr>
        <w:t xml:space="preserve"> от 08.07.1992) , либо обычными символическими изображениями (пиктограммами), содержащих следующую информацию: об инвентарном номере соответствующего транспортного средства,  адресе и номерах телефонов транспортного предприятия (частного перевозчика), местах для пассажиров с детьми и инвалидов, местах расположения огнетушителей, кнопки экстренной остановки, аптечки; о входе и выходе, местах аварийных выходов (через окна, двери, люки) с указанием способа их использования. В транспортном средстве есть текст Правил пользования городским пассажирским транспортом в действующей их редакции;</w:t>
      </w:r>
      <w:r w:rsidRPr="00BA47FC">
        <w:rPr>
          <w:rFonts w:ascii="Times New Roman" w:eastAsia="Calibri" w:hAnsi="Times New Roman" w:cs="Times New Roman"/>
          <w:sz w:val="28"/>
          <w:szCs w:val="28"/>
          <w:lang w:eastAsia="ru-RU"/>
        </w:rPr>
        <w:t>;</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12. аппаратура системы спутниковой навигации  GLONASS или GPS / GLONASS</w:t>
      </w:r>
    </w:p>
    <w:p w:rsidR="00BA47FC" w:rsidRPr="00BA47FC" w:rsidRDefault="00BA47FC" w:rsidP="00BA47FC">
      <w:pPr>
        <w:spacing w:after="0" w:line="240" w:lineRule="auto"/>
        <w:ind w:firstLine="709"/>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13. наличие терминалов для безналичной оплаты проезда</w:t>
      </w:r>
    </w:p>
    <w:p w:rsidR="00BA47FC" w:rsidRPr="00BA47FC" w:rsidRDefault="00BA47FC" w:rsidP="00BA47FC">
      <w:pPr>
        <w:spacing w:after="0" w:line="240" w:lineRule="auto"/>
        <w:rPr>
          <w:rFonts w:ascii="Times New Roman" w:eastAsia="Calibri" w:hAnsi="Times New Roman" w:cs="Times New Roman"/>
          <w:i/>
          <w:sz w:val="28"/>
          <w:szCs w:val="28"/>
        </w:rPr>
      </w:pPr>
    </w:p>
    <w:p w:rsidR="00BA47FC" w:rsidRPr="00BA47FC" w:rsidRDefault="00BA47FC" w:rsidP="00BA47FC">
      <w:pPr>
        <w:spacing w:after="0" w:line="240" w:lineRule="auto"/>
        <w:rPr>
          <w:rFonts w:ascii="Times New Roman" w:eastAsia="Calibri" w:hAnsi="Times New Roman" w:cs="Times New Roman"/>
          <w:i/>
          <w:sz w:val="28"/>
          <w:szCs w:val="28"/>
        </w:rPr>
      </w:pPr>
    </w:p>
    <w:tbl>
      <w:tblPr>
        <w:tblW w:w="10393" w:type="dxa"/>
        <w:tblLook w:val="01E0" w:firstRow="1" w:lastRow="1" w:firstColumn="1" w:lastColumn="1" w:noHBand="0" w:noVBand="0"/>
      </w:tblPr>
      <w:tblGrid>
        <w:gridCol w:w="5552"/>
        <w:gridCol w:w="4841"/>
      </w:tblGrid>
      <w:tr w:rsidR="00BA47FC" w:rsidRPr="00BA47FC" w:rsidTr="00BA47FC">
        <w:trPr>
          <w:trHeight w:val="2114"/>
        </w:trPr>
        <w:tc>
          <w:tcPr>
            <w:tcW w:w="5552" w:type="dxa"/>
          </w:tcPr>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ab/>
              <w:t>От Заказчика</w:t>
            </w: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Председатель Комитета по </w:t>
            </w: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транспорту  Исполнительного </w:t>
            </w: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комитета г.Казани</w:t>
            </w:r>
          </w:p>
          <w:p w:rsidR="00BA47FC" w:rsidRPr="00BA47FC" w:rsidRDefault="00BA47FC" w:rsidP="00BA47FC">
            <w:pPr>
              <w:spacing w:after="0" w:line="240" w:lineRule="auto"/>
              <w:jc w:val="both"/>
              <w:rPr>
                <w:rFonts w:ascii="Times New Roman" w:eastAsia="Calibri" w:hAnsi="Times New Roman" w:cs="Times New Roman"/>
                <w:sz w:val="28"/>
                <w:szCs w:val="28"/>
              </w:rPr>
            </w:pP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__________________А.К. Абдулхаков</w:t>
            </w:r>
          </w:p>
          <w:p w:rsidR="00BA47FC" w:rsidRPr="00BA47FC" w:rsidRDefault="00BA47FC" w:rsidP="00BA47FC">
            <w:pPr>
              <w:spacing w:after="0" w:line="240" w:lineRule="auto"/>
              <w:jc w:val="both"/>
              <w:rPr>
                <w:rFonts w:ascii="Times New Roman" w:eastAsia="Calibri" w:hAnsi="Times New Roman" w:cs="Times New Roman"/>
                <w:sz w:val="28"/>
                <w:szCs w:val="28"/>
              </w:rPr>
            </w:pPr>
          </w:p>
        </w:tc>
        <w:tc>
          <w:tcPr>
            <w:tcW w:w="4841" w:type="dxa"/>
          </w:tcPr>
          <w:p w:rsidR="00BA47FC" w:rsidRPr="00BA47FC" w:rsidRDefault="00BA47FC" w:rsidP="00BA47FC">
            <w:pPr>
              <w:spacing w:after="0" w:line="240" w:lineRule="auto"/>
              <w:ind w:firstLine="708"/>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От Подрядчика</w:t>
            </w: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_________________ </w:t>
            </w: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tc>
      </w:tr>
    </w:tbl>
    <w:p w:rsidR="00BA47FC" w:rsidRPr="00BA47FC" w:rsidRDefault="00BA47FC" w:rsidP="00BA47FC">
      <w:pPr>
        <w:spacing w:after="0" w:line="240" w:lineRule="auto"/>
        <w:rPr>
          <w:rFonts w:ascii="Times New Roman" w:eastAsia="Calibri" w:hAnsi="Times New Roman" w:cs="Times New Roman"/>
          <w:i/>
          <w:sz w:val="28"/>
          <w:szCs w:val="28"/>
        </w:rPr>
      </w:pPr>
    </w:p>
    <w:p w:rsidR="00BA47FC" w:rsidRPr="00BA47FC" w:rsidRDefault="00BA47FC" w:rsidP="00BA47FC">
      <w:pPr>
        <w:spacing w:after="0" w:line="240" w:lineRule="auto"/>
        <w:rPr>
          <w:rFonts w:ascii="Times New Roman" w:eastAsia="Calibri" w:hAnsi="Times New Roman" w:cs="Times New Roman"/>
          <w:i/>
          <w:sz w:val="28"/>
          <w:szCs w:val="28"/>
        </w:rPr>
      </w:pPr>
      <w:r w:rsidRPr="00BA47FC">
        <w:rPr>
          <w:rFonts w:ascii="Times New Roman" w:eastAsia="Calibri" w:hAnsi="Times New Roman" w:cs="Times New Roman"/>
          <w:i/>
          <w:sz w:val="28"/>
          <w:szCs w:val="28"/>
        </w:rPr>
        <w:br w:type="page"/>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lastRenderedPageBreak/>
        <w:t>Приложение №4</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xml:space="preserve"> к муниципальному контракту </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________________от ______2020</w:t>
      </w:r>
    </w:p>
    <w:p w:rsidR="00BA47FC" w:rsidRPr="00BA47FC" w:rsidRDefault="00BA47FC" w:rsidP="00BA47FC">
      <w:pPr>
        <w:spacing w:after="0" w:line="240" w:lineRule="auto"/>
        <w:jc w:val="center"/>
        <w:rPr>
          <w:rFonts w:ascii="Times New Roman" w:eastAsia="Times New Roman" w:hAnsi="Times New Roman" w:cs="Times New Roman"/>
          <w:b/>
          <w:sz w:val="28"/>
          <w:szCs w:val="28"/>
          <w:lang w:eastAsia="ru-RU"/>
        </w:rPr>
      </w:pPr>
    </w:p>
    <w:p w:rsidR="00BA47FC" w:rsidRPr="00BA47FC" w:rsidRDefault="00BA47FC" w:rsidP="00BA47FC">
      <w:pPr>
        <w:spacing w:after="0" w:line="240" w:lineRule="auto"/>
        <w:jc w:val="center"/>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Объем работ</w:t>
      </w:r>
    </w:p>
    <w:p w:rsidR="00BA47FC" w:rsidRPr="00BA47FC" w:rsidRDefault="00BA47FC" w:rsidP="00BA47FC">
      <w:pPr>
        <w:spacing w:after="0" w:line="240" w:lineRule="auto"/>
        <w:jc w:val="center"/>
        <w:rPr>
          <w:rFonts w:ascii="Times New Roman" w:eastAsia="Times New Roman" w:hAnsi="Times New Roman" w:cs="Times New Roman"/>
          <w:b/>
          <w:sz w:val="28"/>
          <w:szCs w:val="28"/>
          <w:lang w:eastAsia="ru-RU"/>
        </w:rPr>
      </w:pP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72"/>
        <w:gridCol w:w="616"/>
        <w:gridCol w:w="1319"/>
        <w:gridCol w:w="885"/>
        <w:gridCol w:w="936"/>
        <w:gridCol w:w="808"/>
        <w:gridCol w:w="850"/>
        <w:gridCol w:w="973"/>
        <w:gridCol w:w="1408"/>
      </w:tblGrid>
      <w:tr w:rsidR="00BA47FC" w:rsidRPr="00BA47FC" w:rsidTr="00BA47FC">
        <w:trPr>
          <w:jc w:val="center"/>
        </w:trPr>
        <w:tc>
          <w:tcPr>
            <w:tcW w:w="2672" w:type="dxa"/>
            <w:vMerge w:val="restart"/>
            <w:vAlign w:val="center"/>
          </w:tcPr>
          <w:p w:rsidR="00BA47FC" w:rsidRPr="00BA47FC" w:rsidRDefault="00BA47FC" w:rsidP="00BA47FC">
            <w:pPr>
              <w:spacing w:after="0" w:line="240" w:lineRule="auto"/>
              <w:jc w:val="center"/>
              <w:rPr>
                <w:rFonts w:ascii="Times New Roman" w:eastAsia="Calibri" w:hAnsi="Times New Roman" w:cs="Times New Roman"/>
                <w:b/>
                <w:sz w:val="24"/>
                <w:szCs w:val="24"/>
              </w:rPr>
            </w:pPr>
            <w:r w:rsidRPr="00BA47FC">
              <w:rPr>
                <w:rFonts w:ascii="Times New Roman" w:eastAsia="Calibri" w:hAnsi="Times New Roman" w:cs="Times New Roman"/>
                <w:b/>
                <w:sz w:val="24"/>
                <w:szCs w:val="24"/>
              </w:rPr>
              <w:t>Этап</w:t>
            </w:r>
          </w:p>
        </w:tc>
        <w:tc>
          <w:tcPr>
            <w:tcW w:w="1935" w:type="dxa"/>
            <w:gridSpan w:val="2"/>
            <w:vMerge w:val="restart"/>
            <w:vAlign w:val="center"/>
          </w:tcPr>
          <w:p w:rsidR="00BA47FC" w:rsidRPr="00BA47FC" w:rsidRDefault="00BA47FC" w:rsidP="00BA47FC">
            <w:pPr>
              <w:spacing w:after="0" w:line="240" w:lineRule="auto"/>
              <w:jc w:val="center"/>
              <w:rPr>
                <w:rFonts w:ascii="Times New Roman" w:eastAsia="Calibri" w:hAnsi="Times New Roman" w:cs="Times New Roman"/>
                <w:b/>
                <w:sz w:val="24"/>
                <w:szCs w:val="24"/>
              </w:rPr>
            </w:pPr>
            <w:r w:rsidRPr="00BA47FC">
              <w:rPr>
                <w:rFonts w:ascii="Times New Roman" w:eastAsia="Calibri" w:hAnsi="Times New Roman" w:cs="Times New Roman"/>
                <w:b/>
                <w:sz w:val="24"/>
                <w:szCs w:val="24"/>
              </w:rPr>
              <w:t>Всего</w:t>
            </w:r>
          </w:p>
        </w:tc>
        <w:tc>
          <w:tcPr>
            <w:tcW w:w="5860" w:type="dxa"/>
            <w:gridSpan w:val="6"/>
            <w:vAlign w:val="center"/>
          </w:tcPr>
          <w:p w:rsidR="00BA47FC" w:rsidRPr="00BA47FC" w:rsidRDefault="00BA47FC" w:rsidP="00BA47FC">
            <w:pPr>
              <w:spacing w:after="0" w:line="240" w:lineRule="auto"/>
              <w:jc w:val="center"/>
              <w:rPr>
                <w:rFonts w:ascii="Times New Roman" w:eastAsia="Calibri" w:hAnsi="Times New Roman" w:cs="Times New Roman"/>
                <w:b/>
                <w:sz w:val="24"/>
                <w:szCs w:val="24"/>
              </w:rPr>
            </w:pPr>
            <w:r w:rsidRPr="00BA47FC">
              <w:rPr>
                <w:rFonts w:ascii="Times New Roman" w:eastAsia="Calibri" w:hAnsi="Times New Roman" w:cs="Times New Roman"/>
                <w:b/>
                <w:sz w:val="24"/>
                <w:szCs w:val="24"/>
              </w:rPr>
              <w:t>в том числе по классам транспортных средств</w:t>
            </w:r>
          </w:p>
        </w:tc>
      </w:tr>
      <w:tr w:rsidR="00BA47FC" w:rsidRPr="00BA47FC" w:rsidTr="00BA47FC">
        <w:trPr>
          <w:trHeight w:val="351"/>
          <w:jc w:val="center"/>
        </w:trPr>
        <w:tc>
          <w:tcPr>
            <w:tcW w:w="2672" w:type="dxa"/>
            <w:vMerge/>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935" w:type="dxa"/>
            <w:gridSpan w:val="2"/>
            <w:vMerge/>
            <w:vAlign w:val="center"/>
          </w:tcPr>
          <w:p w:rsidR="00BA47FC" w:rsidRPr="00BA47FC" w:rsidRDefault="00BA47FC" w:rsidP="00BA47FC">
            <w:pPr>
              <w:spacing w:after="0" w:line="240" w:lineRule="auto"/>
              <w:jc w:val="center"/>
              <w:rPr>
                <w:rFonts w:ascii="Times New Roman" w:eastAsia="Calibri" w:hAnsi="Times New Roman" w:cs="Times New Roman"/>
                <w:b/>
                <w:sz w:val="24"/>
                <w:szCs w:val="24"/>
              </w:rPr>
            </w:pPr>
          </w:p>
        </w:tc>
        <w:tc>
          <w:tcPr>
            <w:tcW w:w="1821" w:type="dxa"/>
            <w:gridSpan w:val="2"/>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малый</w:t>
            </w:r>
          </w:p>
        </w:tc>
        <w:tc>
          <w:tcPr>
            <w:tcW w:w="1658" w:type="dxa"/>
            <w:gridSpan w:val="2"/>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средний</w:t>
            </w:r>
          </w:p>
        </w:tc>
        <w:tc>
          <w:tcPr>
            <w:tcW w:w="2381" w:type="dxa"/>
            <w:gridSpan w:val="2"/>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большой</w:t>
            </w:r>
          </w:p>
        </w:tc>
      </w:tr>
      <w:tr w:rsidR="00BA47FC" w:rsidRPr="00BA47FC" w:rsidTr="00BA47FC">
        <w:trPr>
          <w:trHeight w:val="20"/>
          <w:jc w:val="center"/>
        </w:trPr>
        <w:tc>
          <w:tcPr>
            <w:tcW w:w="2672"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616"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км</w:t>
            </w:r>
          </w:p>
        </w:tc>
        <w:tc>
          <w:tcPr>
            <w:tcW w:w="1319"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час</w:t>
            </w:r>
          </w:p>
        </w:tc>
        <w:tc>
          <w:tcPr>
            <w:tcW w:w="885"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км</w:t>
            </w:r>
          </w:p>
        </w:tc>
        <w:tc>
          <w:tcPr>
            <w:tcW w:w="936"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час</w:t>
            </w:r>
          </w:p>
        </w:tc>
        <w:tc>
          <w:tcPr>
            <w:tcW w:w="808"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км</w:t>
            </w:r>
          </w:p>
        </w:tc>
        <w:tc>
          <w:tcPr>
            <w:tcW w:w="850"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час</w:t>
            </w:r>
          </w:p>
        </w:tc>
        <w:tc>
          <w:tcPr>
            <w:tcW w:w="973"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км</w:t>
            </w:r>
          </w:p>
        </w:tc>
        <w:tc>
          <w:tcPr>
            <w:tcW w:w="1408"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час</w:t>
            </w:r>
          </w:p>
        </w:tc>
      </w:tr>
      <w:tr w:rsidR="00BA47FC" w:rsidRPr="00BA47FC" w:rsidTr="00BA47FC">
        <w:trPr>
          <w:trHeight w:val="77"/>
          <w:jc w:val="center"/>
        </w:trPr>
        <w:tc>
          <w:tcPr>
            <w:tcW w:w="2672"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Июль - декабрь 2020г.</w:t>
            </w:r>
          </w:p>
        </w:tc>
        <w:tc>
          <w:tcPr>
            <w:tcW w:w="616"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319"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30292,18</w:t>
            </w:r>
          </w:p>
        </w:tc>
        <w:tc>
          <w:tcPr>
            <w:tcW w:w="885"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936"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808"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850"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973"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408"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30292,18</w:t>
            </w:r>
          </w:p>
        </w:tc>
      </w:tr>
      <w:tr w:rsidR="00BA47FC" w:rsidRPr="00BA47FC" w:rsidTr="00BA47FC">
        <w:trPr>
          <w:trHeight w:val="20"/>
          <w:jc w:val="center"/>
        </w:trPr>
        <w:tc>
          <w:tcPr>
            <w:tcW w:w="2672"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2021 г.</w:t>
            </w:r>
          </w:p>
        </w:tc>
        <w:tc>
          <w:tcPr>
            <w:tcW w:w="616"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319"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62923,31</w:t>
            </w:r>
          </w:p>
        </w:tc>
        <w:tc>
          <w:tcPr>
            <w:tcW w:w="885"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936"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808"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850"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973"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408"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62923,31</w:t>
            </w:r>
          </w:p>
        </w:tc>
      </w:tr>
      <w:tr w:rsidR="00BA47FC" w:rsidRPr="00BA47FC" w:rsidTr="00BA47FC">
        <w:trPr>
          <w:trHeight w:val="20"/>
          <w:jc w:val="center"/>
        </w:trPr>
        <w:tc>
          <w:tcPr>
            <w:tcW w:w="2672"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2022 г.</w:t>
            </w:r>
          </w:p>
        </w:tc>
        <w:tc>
          <w:tcPr>
            <w:tcW w:w="616"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319"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62828,93</w:t>
            </w:r>
          </w:p>
        </w:tc>
        <w:tc>
          <w:tcPr>
            <w:tcW w:w="885"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936"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808"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850"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973"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408"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62828,93</w:t>
            </w:r>
          </w:p>
        </w:tc>
      </w:tr>
      <w:tr w:rsidR="00BA47FC" w:rsidRPr="00BA47FC" w:rsidTr="00BA47FC">
        <w:trPr>
          <w:trHeight w:val="20"/>
          <w:jc w:val="center"/>
        </w:trPr>
        <w:tc>
          <w:tcPr>
            <w:tcW w:w="2672"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Январь-апрель 2023 г.</w:t>
            </w:r>
          </w:p>
        </w:tc>
        <w:tc>
          <w:tcPr>
            <w:tcW w:w="616"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319"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20457,63</w:t>
            </w:r>
          </w:p>
        </w:tc>
        <w:tc>
          <w:tcPr>
            <w:tcW w:w="885"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936"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808"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850"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973"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408"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20457,63</w:t>
            </w:r>
          </w:p>
        </w:tc>
      </w:tr>
      <w:tr w:rsidR="00BA47FC" w:rsidRPr="00BA47FC" w:rsidTr="00BA47FC">
        <w:trPr>
          <w:trHeight w:val="20"/>
          <w:jc w:val="center"/>
        </w:trPr>
        <w:tc>
          <w:tcPr>
            <w:tcW w:w="2672" w:type="dxa"/>
            <w:vAlign w:val="center"/>
          </w:tcPr>
          <w:p w:rsidR="00BA47FC" w:rsidRPr="00BA47FC" w:rsidRDefault="00BA47FC" w:rsidP="00BA47FC">
            <w:pPr>
              <w:spacing w:after="0" w:line="240" w:lineRule="auto"/>
              <w:jc w:val="right"/>
              <w:rPr>
                <w:rFonts w:ascii="Times New Roman" w:eastAsia="Calibri" w:hAnsi="Times New Roman" w:cs="Times New Roman"/>
                <w:sz w:val="24"/>
                <w:szCs w:val="24"/>
              </w:rPr>
            </w:pPr>
            <w:r w:rsidRPr="00BA47FC">
              <w:rPr>
                <w:rFonts w:ascii="Times New Roman" w:eastAsia="Calibri" w:hAnsi="Times New Roman" w:cs="Times New Roman"/>
                <w:sz w:val="24"/>
                <w:szCs w:val="24"/>
              </w:rPr>
              <w:t>Итого:</w:t>
            </w:r>
          </w:p>
        </w:tc>
        <w:tc>
          <w:tcPr>
            <w:tcW w:w="616"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319"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176502,05</w:t>
            </w:r>
          </w:p>
        </w:tc>
        <w:tc>
          <w:tcPr>
            <w:tcW w:w="885"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936"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808"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850"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973"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p>
        </w:tc>
        <w:tc>
          <w:tcPr>
            <w:tcW w:w="1408" w:type="dxa"/>
            <w:vAlign w:val="center"/>
          </w:tcPr>
          <w:p w:rsidR="00BA47FC" w:rsidRPr="00BA47FC" w:rsidRDefault="00BA47FC" w:rsidP="00BA47FC">
            <w:pPr>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176502,05</w:t>
            </w:r>
          </w:p>
        </w:tc>
      </w:tr>
    </w:tbl>
    <w:p w:rsidR="00BA47FC" w:rsidRPr="00BA47FC" w:rsidRDefault="00BA47FC" w:rsidP="00BA47FC">
      <w:pPr>
        <w:spacing w:after="0" w:line="240" w:lineRule="auto"/>
        <w:rPr>
          <w:rFonts w:ascii="Times New Roman" w:eastAsia="Times New Roman" w:hAnsi="Times New Roman" w:cs="Times New Roman"/>
          <w:b/>
          <w:sz w:val="28"/>
          <w:szCs w:val="28"/>
          <w:lang w:eastAsia="ru-RU"/>
        </w:rPr>
      </w:pPr>
    </w:p>
    <w:p w:rsidR="00BA47FC" w:rsidRPr="00BA47FC" w:rsidRDefault="00BA47FC" w:rsidP="00BA47FC">
      <w:pPr>
        <w:spacing w:after="0" w:line="240" w:lineRule="auto"/>
        <w:rPr>
          <w:rFonts w:ascii="Times New Roman" w:eastAsia="Times New Roman" w:hAnsi="Times New Roman" w:cs="Times New Roman"/>
          <w:b/>
          <w:sz w:val="28"/>
          <w:szCs w:val="28"/>
          <w:lang w:eastAsia="ru-RU"/>
        </w:rPr>
      </w:pPr>
    </w:p>
    <w:p w:rsidR="00BA47FC" w:rsidRPr="00BA47FC" w:rsidRDefault="00BA47FC" w:rsidP="00BA47FC">
      <w:pPr>
        <w:spacing w:after="0" w:line="240" w:lineRule="auto"/>
        <w:rPr>
          <w:rFonts w:ascii="Times New Roman" w:eastAsia="Times New Roman" w:hAnsi="Times New Roman" w:cs="Times New Roman"/>
          <w:b/>
          <w:sz w:val="28"/>
          <w:szCs w:val="28"/>
          <w:lang w:eastAsia="ru-RU"/>
        </w:rPr>
      </w:pPr>
    </w:p>
    <w:tbl>
      <w:tblPr>
        <w:tblW w:w="10393" w:type="dxa"/>
        <w:tblLook w:val="01E0" w:firstRow="1" w:lastRow="1" w:firstColumn="1" w:lastColumn="1" w:noHBand="0" w:noVBand="0"/>
      </w:tblPr>
      <w:tblGrid>
        <w:gridCol w:w="5552"/>
        <w:gridCol w:w="4841"/>
      </w:tblGrid>
      <w:tr w:rsidR="00BA47FC" w:rsidRPr="00BA47FC" w:rsidTr="00BA47FC">
        <w:trPr>
          <w:trHeight w:val="2114"/>
        </w:trPr>
        <w:tc>
          <w:tcPr>
            <w:tcW w:w="5552" w:type="dxa"/>
          </w:tcPr>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ab/>
              <w:t>От Заказчика</w:t>
            </w: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Председатель Комитета по </w:t>
            </w: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транспорту  Исполнительного </w:t>
            </w: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комитета г.Казани</w:t>
            </w:r>
          </w:p>
          <w:p w:rsidR="00BA47FC" w:rsidRPr="00BA47FC" w:rsidRDefault="00BA47FC" w:rsidP="00BA47FC">
            <w:pPr>
              <w:spacing w:after="0" w:line="240" w:lineRule="auto"/>
              <w:jc w:val="both"/>
              <w:rPr>
                <w:rFonts w:ascii="Times New Roman" w:eastAsia="Calibri" w:hAnsi="Times New Roman" w:cs="Times New Roman"/>
                <w:sz w:val="28"/>
                <w:szCs w:val="28"/>
              </w:rPr>
            </w:pP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__________________А.К. Абдулхаков</w:t>
            </w:r>
          </w:p>
          <w:p w:rsidR="00BA47FC" w:rsidRPr="00BA47FC" w:rsidRDefault="00BA47FC" w:rsidP="00BA47FC">
            <w:pPr>
              <w:spacing w:after="0" w:line="240" w:lineRule="auto"/>
              <w:jc w:val="both"/>
              <w:rPr>
                <w:rFonts w:ascii="Times New Roman" w:eastAsia="Calibri" w:hAnsi="Times New Roman" w:cs="Times New Roman"/>
                <w:sz w:val="28"/>
                <w:szCs w:val="28"/>
              </w:rPr>
            </w:pPr>
          </w:p>
        </w:tc>
        <w:tc>
          <w:tcPr>
            <w:tcW w:w="4841" w:type="dxa"/>
          </w:tcPr>
          <w:p w:rsidR="00BA47FC" w:rsidRPr="00BA47FC" w:rsidRDefault="00BA47FC" w:rsidP="00BA47FC">
            <w:pPr>
              <w:spacing w:after="0" w:line="240" w:lineRule="auto"/>
              <w:ind w:firstLine="708"/>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От Подрядчика</w:t>
            </w: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_________________ </w:t>
            </w: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tc>
      </w:tr>
    </w:tbl>
    <w:p w:rsidR="00BA47FC" w:rsidRPr="00BA47FC" w:rsidRDefault="00BA47FC" w:rsidP="00BA47FC">
      <w:pPr>
        <w:spacing w:after="0" w:line="240" w:lineRule="auto"/>
        <w:rPr>
          <w:rFonts w:ascii="Times New Roman" w:eastAsia="Times New Roman" w:hAnsi="Times New Roman" w:cs="Times New Roman"/>
          <w:b/>
          <w:sz w:val="28"/>
          <w:szCs w:val="28"/>
          <w:lang w:eastAsia="ru-RU"/>
        </w:rPr>
      </w:pPr>
    </w:p>
    <w:p w:rsidR="00BA47FC" w:rsidRPr="00BA47FC" w:rsidRDefault="00BA47FC" w:rsidP="00BA47FC">
      <w:pPr>
        <w:spacing w:after="0" w:line="240" w:lineRule="auto"/>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br w:type="page"/>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lastRenderedPageBreak/>
        <w:t>Приложение №5</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xml:space="preserve"> к муниципальному контракту </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________________от ______2020</w:t>
      </w:r>
    </w:p>
    <w:p w:rsidR="00BA47FC" w:rsidRPr="00BA47FC" w:rsidRDefault="00BA47FC" w:rsidP="00BA47FC">
      <w:pPr>
        <w:spacing w:after="0" w:line="240" w:lineRule="auto"/>
        <w:rPr>
          <w:rFonts w:ascii="Times New Roman" w:eastAsia="Times New Roman" w:hAnsi="Times New Roman" w:cs="Times New Roman"/>
          <w:b/>
          <w:sz w:val="28"/>
          <w:szCs w:val="28"/>
          <w:lang w:eastAsia="ru-RU"/>
        </w:rPr>
      </w:pPr>
    </w:p>
    <w:p w:rsidR="00BA47FC" w:rsidRPr="00BA47FC" w:rsidRDefault="00BA47FC" w:rsidP="00BA47FC">
      <w:pPr>
        <w:spacing w:after="0" w:line="240" w:lineRule="auto"/>
        <w:ind w:firstLine="708"/>
        <w:jc w:val="center"/>
        <w:rPr>
          <w:rFonts w:ascii="Times New Roman" w:eastAsia="Calibri" w:hAnsi="Times New Roman" w:cs="Times New Roman"/>
          <w:b/>
          <w:sz w:val="28"/>
          <w:szCs w:val="28"/>
        </w:rPr>
      </w:pPr>
      <w:r w:rsidRPr="00BA47FC">
        <w:rPr>
          <w:rFonts w:ascii="Times New Roman" w:eastAsia="Calibri" w:hAnsi="Times New Roman" w:cs="Times New Roman"/>
          <w:b/>
          <w:sz w:val="28"/>
          <w:szCs w:val="28"/>
        </w:rPr>
        <w:t>Определение цены единицы работы</w:t>
      </w:r>
    </w:p>
    <w:p w:rsidR="00BA47FC" w:rsidRPr="00BA47FC" w:rsidRDefault="00BA47FC" w:rsidP="00BA47FC">
      <w:pPr>
        <w:spacing w:after="0" w:line="240" w:lineRule="auto"/>
        <w:ind w:firstLine="708"/>
        <w:rPr>
          <w:rFonts w:ascii="Times New Roman" w:eastAsia="Calibri" w:hAnsi="Times New Roman" w:cs="Times New Roman"/>
          <w:b/>
          <w:sz w:val="28"/>
          <w:szCs w:val="28"/>
        </w:rPr>
      </w:pP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Цена единицы работы (Ц</w:t>
      </w:r>
      <w:r w:rsidRPr="00BA47FC">
        <w:rPr>
          <w:rFonts w:ascii="Times New Roman" w:eastAsia="Calibri" w:hAnsi="Times New Roman" w:cs="Times New Roman"/>
          <w:sz w:val="28"/>
          <w:szCs w:val="28"/>
          <w:vertAlign w:val="subscript"/>
        </w:rPr>
        <w:t>мес</w:t>
      </w:r>
      <w:r w:rsidRPr="00BA47FC">
        <w:rPr>
          <w:rFonts w:ascii="Times New Roman" w:eastAsia="Calibri" w:hAnsi="Times New Roman" w:cs="Times New Roman"/>
          <w:sz w:val="28"/>
          <w:szCs w:val="28"/>
        </w:rPr>
        <w:t>) определяется по формуле:</w:t>
      </w:r>
    </w:p>
    <w:p w:rsidR="00BA47FC" w:rsidRPr="00BA47FC" w:rsidRDefault="00BA47FC" w:rsidP="00BA47FC">
      <w:pPr>
        <w:spacing w:after="0" w:line="240" w:lineRule="auto"/>
        <w:ind w:firstLine="709"/>
        <w:jc w:val="both"/>
        <w:rPr>
          <w:rFonts w:ascii="Times New Roman" w:eastAsia="Calibri" w:hAnsi="Times New Roman" w:cs="Times New Roman"/>
          <w:i/>
          <w:sz w:val="28"/>
          <w:szCs w:val="28"/>
        </w:rPr>
      </w:pPr>
      <w:r w:rsidRPr="00BA47FC">
        <w:rPr>
          <w:rFonts w:ascii="Times New Roman" w:eastAsia="Calibri" w:hAnsi="Times New Roman" w:cs="Times New Roman"/>
          <w:sz w:val="28"/>
          <w:szCs w:val="28"/>
        </w:rPr>
        <w:t xml:space="preserve">Цчас = Ц / </w:t>
      </w:r>
      <w:r w:rsidRPr="00BA47FC">
        <w:rPr>
          <w:rFonts w:ascii="Times New Roman" w:eastAsia="Calibri" w:hAnsi="Times New Roman" w:cs="Times New Roman"/>
          <w:sz w:val="28"/>
          <w:szCs w:val="28"/>
          <w:lang w:val="en-US"/>
        </w:rPr>
        <w:t>L</w:t>
      </w:r>
      <w:r w:rsidRPr="00BA47FC">
        <w:rPr>
          <w:rFonts w:ascii="Times New Roman" w:eastAsia="Calibri" w:hAnsi="Times New Roman" w:cs="Times New Roman"/>
          <w:sz w:val="28"/>
          <w:szCs w:val="28"/>
        </w:rPr>
        <w:t xml:space="preserve">, </w:t>
      </w:r>
      <w:r w:rsidRPr="00BA47FC">
        <w:rPr>
          <w:rFonts w:ascii="Times New Roman" w:eastAsia="Calibri" w:hAnsi="Times New Roman" w:cs="Times New Roman"/>
          <w:i/>
          <w:sz w:val="28"/>
          <w:szCs w:val="28"/>
        </w:rPr>
        <w:t>руб./час,</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где:</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Ц – установленная цена Контракта, руб.;</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lang w:val="en-US"/>
        </w:rPr>
        <w:t>L</w:t>
      </w:r>
      <w:r w:rsidRPr="00BA47FC">
        <w:rPr>
          <w:rFonts w:ascii="Times New Roman" w:eastAsia="Calibri" w:hAnsi="Times New Roman" w:cs="Times New Roman"/>
          <w:sz w:val="28"/>
          <w:szCs w:val="28"/>
        </w:rPr>
        <w:t xml:space="preserve"> – установленный Контрактом объем транспортных работ, час.</w:t>
      </w:r>
    </w:p>
    <w:p w:rsidR="00BA47FC" w:rsidRPr="00BA47FC" w:rsidRDefault="00BA47FC" w:rsidP="00BA47FC">
      <w:pPr>
        <w:spacing w:after="0" w:line="240" w:lineRule="auto"/>
        <w:rPr>
          <w:rFonts w:ascii="Times New Roman" w:eastAsia="Times New Roman" w:hAnsi="Times New Roman" w:cs="Times New Roman"/>
          <w:b/>
          <w:sz w:val="28"/>
          <w:szCs w:val="28"/>
          <w:lang w:eastAsia="ru-RU"/>
        </w:rPr>
      </w:pPr>
    </w:p>
    <w:p w:rsidR="00BA47FC" w:rsidRPr="00BA47FC" w:rsidRDefault="00BA47FC" w:rsidP="00BA47FC">
      <w:pPr>
        <w:spacing w:after="0" w:line="240" w:lineRule="auto"/>
        <w:rPr>
          <w:rFonts w:ascii="Times New Roman" w:eastAsia="Times New Roman" w:hAnsi="Times New Roman" w:cs="Times New Roman"/>
          <w:b/>
          <w:sz w:val="28"/>
          <w:szCs w:val="28"/>
          <w:lang w:eastAsia="ru-RU"/>
        </w:rPr>
      </w:pPr>
    </w:p>
    <w:p w:rsidR="00BA47FC" w:rsidRPr="00BA47FC" w:rsidRDefault="00BA47FC" w:rsidP="00BA47FC">
      <w:pPr>
        <w:spacing w:after="0" w:line="240" w:lineRule="auto"/>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br w:type="page"/>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lastRenderedPageBreak/>
        <w:t>Приложение №6</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xml:space="preserve"> к муниципальному контракту </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________________от ______2020</w:t>
      </w: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sz w:val="28"/>
          <w:szCs w:val="28"/>
        </w:rPr>
      </w:pPr>
      <w:r w:rsidRPr="00BA47FC">
        <w:rPr>
          <w:rFonts w:ascii="Times New Roman" w:eastAsia="Calibri" w:hAnsi="Times New Roman" w:cs="Times New Roman"/>
          <w:b/>
          <w:sz w:val="28"/>
          <w:szCs w:val="28"/>
        </w:rPr>
        <w:t>АКТ</w:t>
      </w: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приемки выполненных работ по Контракту</w:t>
      </w:r>
    </w:p>
    <w:p w:rsidR="00BA47FC" w:rsidRPr="00BA47FC" w:rsidRDefault="00BA47FC" w:rsidP="00BA47FC">
      <w:pPr>
        <w:spacing w:after="0" w:line="240" w:lineRule="auto"/>
        <w:jc w:val="center"/>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____ от «___»_________________ ____г.</w:t>
      </w: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за ______________________________ ____ г.</w:t>
      </w: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0"/>
          <w:szCs w:val="20"/>
        </w:rPr>
      </w:pPr>
      <w:r w:rsidRPr="00BA47FC">
        <w:rPr>
          <w:rFonts w:ascii="Times New Roman" w:eastAsia="Calibri" w:hAnsi="Times New Roman" w:cs="Times New Roman"/>
          <w:sz w:val="20"/>
          <w:szCs w:val="20"/>
        </w:rPr>
        <w:t>(наименование этапа исполнения Контракта)</w:t>
      </w:r>
    </w:p>
    <w:p w:rsidR="00BA47FC" w:rsidRPr="00BA47FC" w:rsidRDefault="00BA47FC" w:rsidP="00BA47FC">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_____________________________                                                «__» _________ ____ г.</w:t>
      </w:r>
    </w:p>
    <w:p w:rsidR="00BA47FC" w:rsidRPr="00BA47FC" w:rsidRDefault="00BA47FC" w:rsidP="00BA47FC">
      <w:pPr>
        <w:widowControl w:val="0"/>
        <w:autoSpaceDE w:val="0"/>
        <w:autoSpaceDN w:val="0"/>
        <w:adjustRightInd w:val="0"/>
        <w:spacing w:after="0" w:line="240" w:lineRule="auto"/>
        <w:rPr>
          <w:rFonts w:ascii="Times New Roman" w:eastAsia="Calibri" w:hAnsi="Times New Roman" w:cs="Times New Roman"/>
          <w:i/>
          <w:sz w:val="20"/>
          <w:szCs w:val="20"/>
          <w:lang w:eastAsia="ru-RU"/>
        </w:rPr>
      </w:pPr>
      <w:r w:rsidRPr="00BA47FC">
        <w:rPr>
          <w:rFonts w:ascii="Times New Roman" w:eastAsia="Calibri" w:hAnsi="Times New Roman" w:cs="Times New Roman"/>
          <w:i/>
          <w:sz w:val="20"/>
          <w:szCs w:val="20"/>
          <w:lang w:eastAsia="ru-RU"/>
        </w:rPr>
        <w:t xml:space="preserve">    (место составления)(дата составления)</w:t>
      </w:r>
    </w:p>
    <w:p w:rsidR="00BA47FC" w:rsidRPr="00BA47FC" w:rsidRDefault="00BA47FC" w:rsidP="00BA47FC">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BA47FC">
        <w:rPr>
          <w:rFonts w:ascii="Times New Roman" w:eastAsia="Calibri" w:hAnsi="Times New Roman" w:cs="Times New Roman"/>
          <w:sz w:val="28"/>
          <w:szCs w:val="28"/>
          <w:lang w:eastAsia="ru-RU"/>
        </w:rPr>
        <w:t xml:space="preserve">____________________________________________, именуемый(-ое) в </w:t>
      </w:r>
      <w:r w:rsidRPr="00BA47FC">
        <w:rPr>
          <w:rFonts w:ascii="Times New Roman" w:eastAsia="Calibri" w:hAnsi="Times New Roman" w:cs="Times New Roman"/>
          <w:sz w:val="20"/>
          <w:szCs w:val="20"/>
          <w:lang w:eastAsia="ru-RU"/>
        </w:rPr>
        <w:br/>
        <w:t xml:space="preserve">                                    (</w:t>
      </w:r>
      <w:r w:rsidRPr="00BA47FC">
        <w:rPr>
          <w:rFonts w:ascii="Times New Roman" w:eastAsia="Calibri" w:hAnsi="Times New Roman" w:cs="Times New Roman"/>
          <w:i/>
          <w:sz w:val="20"/>
          <w:szCs w:val="20"/>
          <w:lang w:eastAsia="ru-RU"/>
        </w:rPr>
        <w:t>полное наименование Заказчика)</w:t>
      </w:r>
    </w:p>
    <w:p w:rsidR="00BA47FC" w:rsidRPr="00BA47FC" w:rsidRDefault="00BA47FC" w:rsidP="00BA47FC">
      <w:pPr>
        <w:widowControl w:val="0"/>
        <w:autoSpaceDE w:val="0"/>
        <w:autoSpaceDN w:val="0"/>
        <w:adjustRightInd w:val="0"/>
        <w:spacing w:after="0" w:line="240" w:lineRule="auto"/>
        <w:jc w:val="both"/>
        <w:rPr>
          <w:rFonts w:ascii="Times New Roman" w:eastAsia="Calibri" w:hAnsi="Times New Roman" w:cs="Times New Roman"/>
          <w:i/>
          <w:sz w:val="20"/>
          <w:szCs w:val="20"/>
          <w:lang w:eastAsia="ru-RU"/>
        </w:rPr>
      </w:pPr>
      <w:r w:rsidRPr="00BA47FC">
        <w:rPr>
          <w:rFonts w:ascii="Times New Roman" w:eastAsia="Calibri" w:hAnsi="Times New Roman" w:cs="Times New Roman"/>
          <w:sz w:val="28"/>
          <w:szCs w:val="28"/>
          <w:lang w:eastAsia="ru-RU"/>
        </w:rPr>
        <w:t xml:space="preserve">дальнейшем «Заказчик», в лице ________________________________________, </w:t>
      </w:r>
      <w:r w:rsidRPr="00BA47FC">
        <w:rPr>
          <w:rFonts w:ascii="Times New Roman" w:eastAsia="Calibri" w:hAnsi="Times New Roman" w:cs="Times New Roman"/>
          <w:i/>
          <w:sz w:val="20"/>
          <w:szCs w:val="20"/>
          <w:lang w:eastAsia="ru-RU"/>
        </w:rPr>
        <w:br/>
        <w:t xml:space="preserve">                                                                                                    (должность, Ф.И.О. уполномоченного лица Заказчика)</w:t>
      </w:r>
    </w:p>
    <w:p w:rsidR="00BA47FC" w:rsidRPr="00BA47FC" w:rsidRDefault="00BA47FC" w:rsidP="00BA47FC">
      <w:pPr>
        <w:widowControl w:val="0"/>
        <w:autoSpaceDE w:val="0"/>
        <w:autoSpaceDN w:val="0"/>
        <w:adjustRightInd w:val="0"/>
        <w:spacing w:after="0" w:line="240" w:lineRule="auto"/>
        <w:jc w:val="both"/>
        <w:rPr>
          <w:rFonts w:ascii="Arial" w:eastAsia="Calibri" w:hAnsi="Arial" w:cs="Arial"/>
          <w:sz w:val="20"/>
          <w:szCs w:val="20"/>
          <w:lang w:eastAsia="ru-RU"/>
        </w:rPr>
      </w:pPr>
      <w:r w:rsidRPr="00BA47FC">
        <w:rPr>
          <w:rFonts w:ascii="Times New Roman" w:eastAsia="Calibri" w:hAnsi="Times New Roman" w:cs="Times New Roman"/>
          <w:sz w:val="28"/>
          <w:szCs w:val="28"/>
          <w:lang w:eastAsia="ru-RU"/>
        </w:rPr>
        <w:t xml:space="preserve">действующего на основании ________________________________, с одной </w:t>
      </w:r>
      <w:r w:rsidRPr="00BA47FC">
        <w:rPr>
          <w:rFonts w:ascii="Times New Roman" w:eastAsia="Calibri" w:hAnsi="Times New Roman" w:cs="Times New Roman"/>
          <w:sz w:val="28"/>
          <w:szCs w:val="28"/>
          <w:lang w:eastAsia="ru-RU"/>
        </w:rPr>
        <w:br/>
      </w:r>
      <w:r w:rsidRPr="00BA47FC">
        <w:rPr>
          <w:rFonts w:ascii="Times New Roman" w:eastAsia="Calibri" w:hAnsi="Times New Roman" w:cs="Times New Roman"/>
          <w:i/>
          <w:sz w:val="20"/>
          <w:szCs w:val="20"/>
          <w:lang w:eastAsia="ru-RU"/>
        </w:rPr>
        <w:t xml:space="preserve">                                                                                                      (наименование документа)</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i/>
          <w:sz w:val="20"/>
          <w:szCs w:val="20"/>
        </w:rPr>
      </w:pPr>
      <w:r w:rsidRPr="00BA47FC">
        <w:rPr>
          <w:rFonts w:ascii="Times New Roman" w:eastAsia="Calibri" w:hAnsi="Times New Roman" w:cs="Times New Roman"/>
          <w:sz w:val="28"/>
          <w:szCs w:val="28"/>
        </w:rPr>
        <w:t xml:space="preserve">стороны и ________________________________, именуемый(-ое) в дальнейшем </w:t>
      </w:r>
      <w:r w:rsidRPr="00BA47FC">
        <w:rPr>
          <w:rFonts w:ascii="Times New Roman" w:eastAsia="Calibri" w:hAnsi="Times New Roman" w:cs="Times New Roman"/>
        </w:rPr>
        <w:br/>
      </w:r>
      <w:r w:rsidRPr="00BA47FC">
        <w:rPr>
          <w:rFonts w:ascii="Times New Roman" w:eastAsia="Calibri" w:hAnsi="Times New Roman" w:cs="Times New Roman"/>
          <w:sz w:val="20"/>
          <w:szCs w:val="20"/>
        </w:rPr>
        <w:t xml:space="preserve">                                     (</w:t>
      </w:r>
      <w:r w:rsidRPr="00BA47FC">
        <w:rPr>
          <w:rFonts w:ascii="Times New Roman" w:eastAsia="Calibri" w:hAnsi="Times New Roman" w:cs="Times New Roman"/>
          <w:i/>
          <w:sz w:val="20"/>
          <w:szCs w:val="20"/>
        </w:rPr>
        <w:t>полное наименование Подрядчика)</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i/>
          <w:sz w:val="20"/>
          <w:szCs w:val="20"/>
        </w:rPr>
      </w:pPr>
      <w:r w:rsidRPr="00BA47FC">
        <w:rPr>
          <w:rFonts w:ascii="Times New Roman" w:eastAsia="Calibri" w:hAnsi="Times New Roman" w:cs="Times New Roman"/>
          <w:sz w:val="28"/>
          <w:szCs w:val="28"/>
        </w:rPr>
        <w:t>«Подрядчик», в лице ___________________________________________________,</w:t>
      </w:r>
      <w:r w:rsidRPr="00BA47FC">
        <w:rPr>
          <w:rFonts w:ascii="Times New Roman" w:eastAsia="Calibri" w:hAnsi="Times New Roman" w:cs="Times New Roman"/>
          <w:sz w:val="28"/>
          <w:szCs w:val="28"/>
        </w:rPr>
        <w:br/>
      </w:r>
      <w:r w:rsidRPr="00BA47FC">
        <w:rPr>
          <w:rFonts w:ascii="Times New Roman" w:eastAsia="Calibri" w:hAnsi="Times New Roman" w:cs="Times New Roman"/>
          <w:i/>
          <w:sz w:val="20"/>
          <w:szCs w:val="20"/>
        </w:rPr>
        <w:t xml:space="preserve">                                                                                     (должность, Ф.И.О. уполномоченного лица Подрядчика)</w:t>
      </w:r>
    </w:p>
    <w:p w:rsidR="00BA47FC" w:rsidRPr="00BA47FC" w:rsidRDefault="00BA47FC" w:rsidP="00BA47FC">
      <w:pPr>
        <w:autoSpaceDE w:val="0"/>
        <w:autoSpaceDN w:val="0"/>
        <w:adjustRightInd w:val="0"/>
        <w:spacing w:after="0" w:line="240" w:lineRule="auto"/>
        <w:jc w:val="both"/>
        <w:rPr>
          <w:rFonts w:ascii="Calibri" w:eastAsia="Calibri" w:hAnsi="Calibri" w:cs="Times New Roman"/>
          <w:i/>
          <w:sz w:val="20"/>
          <w:szCs w:val="20"/>
        </w:rPr>
      </w:pPr>
      <w:r w:rsidRPr="00BA47FC">
        <w:rPr>
          <w:rFonts w:ascii="Times New Roman" w:eastAsia="Calibri" w:hAnsi="Times New Roman" w:cs="Times New Roman"/>
          <w:sz w:val="28"/>
          <w:szCs w:val="28"/>
        </w:rPr>
        <w:t xml:space="preserve">действующего на основании _______________________________, с другой </w:t>
      </w:r>
      <w:r w:rsidRPr="00BA47FC">
        <w:rPr>
          <w:rFonts w:ascii="Times New Roman" w:eastAsia="Calibri" w:hAnsi="Times New Roman" w:cs="Times New Roman"/>
          <w:sz w:val="28"/>
          <w:szCs w:val="28"/>
        </w:rPr>
        <w:br/>
      </w:r>
      <w:r w:rsidRPr="00BA47FC">
        <w:rPr>
          <w:rFonts w:ascii="Times New Roman" w:eastAsia="Calibri" w:hAnsi="Times New Roman" w:cs="Times New Roman"/>
          <w:i/>
          <w:sz w:val="20"/>
          <w:szCs w:val="20"/>
        </w:rPr>
        <w:t xml:space="preserve">                                                                                     (наименование документа)</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стороны, совместно именуемые в дальнейшем «Стороны» и каждый в отдельности «Сторона», составили настоящий Акт о нижеследующем:</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1. В соответствии с условиями Контракта от «___» _________________ 20__года № _____ (далее - Контракт) Подрядчиком выполнены, а Заказчиком приняты работы по предмету закупки: выполнение работ, связанных с осуществлением регулярных перевозок по регулируемым тарифам.</w:t>
      </w:r>
    </w:p>
    <w:p w:rsidR="00BA47FC" w:rsidRPr="00BA47FC" w:rsidRDefault="00BA47FC" w:rsidP="00BA47FC">
      <w:pPr>
        <w:spacing w:after="0" w:line="240" w:lineRule="auto"/>
        <w:ind w:firstLine="709"/>
        <w:jc w:val="both"/>
        <w:rPr>
          <w:rFonts w:ascii="Times New Roman" w:eastAsia="Calibri" w:hAnsi="Times New Roman" w:cs="Times New Roman"/>
          <w:i/>
          <w:sz w:val="28"/>
          <w:szCs w:val="28"/>
        </w:rPr>
      </w:pPr>
      <w:r w:rsidRPr="00BA47FC">
        <w:rPr>
          <w:rFonts w:ascii="Times New Roman" w:eastAsia="Calibri" w:hAnsi="Times New Roman" w:cs="Times New Roman"/>
          <w:sz w:val="28"/>
          <w:szCs w:val="28"/>
        </w:rPr>
        <w:t xml:space="preserve">2. Нарушения условий Контракта: </w:t>
      </w:r>
      <w:r w:rsidRPr="00BA47FC">
        <w:rPr>
          <w:rFonts w:ascii="Times New Roman" w:eastAsia="Calibri" w:hAnsi="Times New Roman" w:cs="Times New Roman"/>
          <w:i/>
          <w:sz w:val="28"/>
          <w:szCs w:val="28"/>
        </w:rPr>
        <w:t>Указываются виды и количество выявленных Заказчиком нарушений условий Контракта с указанием реквизитов актов проверки соблюдения условий Контракта.</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3.Объем выполненных работ ___________ часов.</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4. Цена Контракта (</w:t>
      </w:r>
      <w:r w:rsidRPr="00BA47FC">
        <w:rPr>
          <w:rFonts w:ascii="Times New Roman" w:eastAsia="Calibri" w:hAnsi="Times New Roman" w:cs="Times New Roman"/>
          <w:i/>
          <w:sz w:val="28"/>
          <w:szCs w:val="28"/>
        </w:rPr>
        <w:t>этапа исполнения Контракта</w:t>
      </w:r>
      <w:r w:rsidRPr="00BA47FC">
        <w:rPr>
          <w:rFonts w:ascii="Times New Roman" w:eastAsia="Calibri" w:hAnsi="Times New Roman" w:cs="Times New Roman"/>
          <w:sz w:val="28"/>
          <w:szCs w:val="28"/>
        </w:rPr>
        <w:t xml:space="preserve">) составляет _________ руб. </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5. Сумма штрафов, подлежащая удержанию, составляет _________ руб.</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6. Оплате Подрядчику подлежат работы в сумме ____________________ руб.</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7.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w:t>
      </w:r>
    </w:p>
    <w:p w:rsidR="00BA47FC" w:rsidRPr="00BA47FC" w:rsidRDefault="00BA47FC" w:rsidP="00BA47FC">
      <w:pPr>
        <w:autoSpaceDE w:val="0"/>
        <w:autoSpaceDN w:val="0"/>
        <w:adjustRightInd w:val="0"/>
        <w:spacing w:before="120" w:after="12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СОГЛАСОВАНО:</w:t>
      </w:r>
    </w:p>
    <w:tbl>
      <w:tblPr>
        <w:tblW w:w="0" w:type="auto"/>
        <w:tblLook w:val="00A0" w:firstRow="1" w:lastRow="0" w:firstColumn="1" w:lastColumn="0" w:noHBand="0" w:noVBand="0"/>
      </w:tblPr>
      <w:tblGrid>
        <w:gridCol w:w="4503"/>
        <w:gridCol w:w="283"/>
        <w:gridCol w:w="4500"/>
      </w:tblGrid>
      <w:tr w:rsidR="00BA47FC" w:rsidRPr="00BA47FC" w:rsidTr="00BA47FC">
        <w:tc>
          <w:tcPr>
            <w:tcW w:w="4503"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Заказчик:</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i/>
                <w:sz w:val="20"/>
                <w:szCs w:val="20"/>
              </w:rPr>
            </w:pPr>
            <w:r w:rsidRPr="00BA47FC">
              <w:rPr>
                <w:rFonts w:ascii="Times New Roman" w:eastAsia="Calibri" w:hAnsi="Times New Roman" w:cs="Times New Roman"/>
                <w:i/>
                <w:sz w:val="20"/>
                <w:szCs w:val="20"/>
              </w:rPr>
              <w:t>_________________________________________</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i/>
                <w:sz w:val="20"/>
                <w:szCs w:val="20"/>
              </w:rPr>
            </w:pPr>
            <w:r w:rsidRPr="00BA47FC">
              <w:rPr>
                <w:rFonts w:ascii="Times New Roman" w:eastAsia="Calibri" w:hAnsi="Times New Roman" w:cs="Times New Roman"/>
                <w:i/>
                <w:sz w:val="20"/>
                <w:szCs w:val="20"/>
              </w:rPr>
              <w:t xml:space="preserve">                          (должность)</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i/>
                <w:sz w:val="20"/>
                <w:szCs w:val="20"/>
              </w:rPr>
            </w:pPr>
            <w:r w:rsidRPr="00BA47FC">
              <w:rPr>
                <w:rFonts w:ascii="Times New Roman" w:eastAsia="Calibri" w:hAnsi="Times New Roman" w:cs="Times New Roman"/>
                <w:i/>
                <w:sz w:val="20"/>
                <w:szCs w:val="20"/>
              </w:rPr>
              <w:t>________________________           _____________</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i/>
                <w:sz w:val="20"/>
                <w:szCs w:val="20"/>
              </w:rPr>
            </w:pPr>
            <w:r w:rsidRPr="00BA47FC">
              <w:rPr>
                <w:rFonts w:ascii="Times New Roman" w:eastAsia="Calibri" w:hAnsi="Times New Roman" w:cs="Times New Roman"/>
                <w:i/>
              </w:rPr>
              <w:t xml:space="preserve">               (Ф.И.О.</w:t>
            </w:r>
            <w:r w:rsidRPr="00BA47FC">
              <w:rPr>
                <w:rFonts w:ascii="Times New Roman" w:eastAsia="Calibri" w:hAnsi="Times New Roman" w:cs="Times New Roman"/>
                <w:i/>
                <w:sz w:val="20"/>
                <w:szCs w:val="20"/>
              </w:rPr>
              <w:t>)                               (подпись)</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r w:rsidRPr="00BA47FC">
              <w:rPr>
                <w:rFonts w:ascii="Times New Roman" w:eastAsia="Calibri" w:hAnsi="Times New Roman" w:cs="Times New Roman"/>
                <w:sz w:val="24"/>
                <w:szCs w:val="24"/>
              </w:rPr>
              <w:t xml:space="preserve"> МП</w:t>
            </w:r>
          </w:p>
        </w:tc>
        <w:tc>
          <w:tcPr>
            <w:tcW w:w="283"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p>
        </w:tc>
        <w:tc>
          <w:tcPr>
            <w:tcW w:w="4500"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Подрядчик:</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i/>
                <w:sz w:val="20"/>
                <w:szCs w:val="20"/>
              </w:rPr>
            </w:pPr>
            <w:r w:rsidRPr="00BA47FC">
              <w:rPr>
                <w:rFonts w:ascii="Times New Roman" w:eastAsia="Calibri" w:hAnsi="Times New Roman" w:cs="Times New Roman"/>
                <w:i/>
                <w:sz w:val="20"/>
                <w:szCs w:val="20"/>
              </w:rPr>
              <w:t>_________________________________________</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i/>
                <w:sz w:val="20"/>
                <w:szCs w:val="20"/>
              </w:rPr>
            </w:pPr>
            <w:r w:rsidRPr="00BA47FC">
              <w:rPr>
                <w:rFonts w:ascii="Times New Roman" w:eastAsia="Calibri" w:hAnsi="Times New Roman" w:cs="Times New Roman"/>
                <w:i/>
                <w:sz w:val="20"/>
                <w:szCs w:val="20"/>
              </w:rPr>
              <w:t xml:space="preserve">                                 (должность)</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i/>
                <w:sz w:val="20"/>
                <w:szCs w:val="20"/>
              </w:rPr>
            </w:pPr>
            <w:r w:rsidRPr="00BA47FC">
              <w:rPr>
                <w:rFonts w:ascii="Times New Roman" w:eastAsia="Calibri" w:hAnsi="Times New Roman" w:cs="Times New Roman"/>
                <w:i/>
                <w:sz w:val="20"/>
                <w:szCs w:val="20"/>
              </w:rPr>
              <w:t>________________________           _____________</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i/>
                <w:sz w:val="20"/>
                <w:szCs w:val="20"/>
              </w:rPr>
            </w:pPr>
            <w:r w:rsidRPr="00BA47FC">
              <w:rPr>
                <w:rFonts w:ascii="Times New Roman" w:eastAsia="Calibri" w:hAnsi="Times New Roman" w:cs="Times New Roman"/>
                <w:i/>
              </w:rPr>
              <w:t xml:space="preserve">             (Ф.И.О.</w:t>
            </w:r>
            <w:r w:rsidRPr="00BA47FC">
              <w:rPr>
                <w:rFonts w:ascii="Times New Roman" w:eastAsia="Calibri" w:hAnsi="Times New Roman" w:cs="Times New Roman"/>
                <w:i/>
                <w:sz w:val="20"/>
                <w:szCs w:val="20"/>
              </w:rPr>
              <w:t>)                                  (подпись)</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sz w:val="24"/>
                <w:szCs w:val="24"/>
              </w:rPr>
              <w:t xml:space="preserve"> МП </w:t>
            </w:r>
            <w:r w:rsidRPr="00BA47FC">
              <w:rPr>
                <w:rFonts w:ascii="Times New Roman" w:eastAsia="Calibri" w:hAnsi="Times New Roman" w:cs="Times New Roman"/>
                <w:i/>
                <w:sz w:val="24"/>
                <w:szCs w:val="24"/>
              </w:rPr>
              <w:t>(при наличии)</w:t>
            </w:r>
          </w:p>
        </w:tc>
      </w:tr>
    </w:tbl>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sectPr w:rsidR="00BA47FC" w:rsidRPr="00BA47FC" w:rsidSect="00BA47FC">
          <w:headerReference w:type="default" r:id="rId76"/>
          <w:pgSz w:w="11906" w:h="16838"/>
          <w:pgMar w:top="1134" w:right="567" w:bottom="709" w:left="1134" w:header="709" w:footer="709" w:gutter="0"/>
          <w:cols w:space="708"/>
          <w:docGrid w:linePitch="360"/>
        </w:sectPr>
      </w:pPr>
    </w:p>
    <w:p w:rsidR="00BA47FC" w:rsidRPr="00BA47FC" w:rsidRDefault="00BA47FC" w:rsidP="00BA47FC">
      <w:pPr>
        <w:autoSpaceDE w:val="0"/>
        <w:autoSpaceDN w:val="0"/>
        <w:adjustRightInd w:val="0"/>
        <w:spacing w:after="0" w:line="240" w:lineRule="auto"/>
        <w:ind w:firstLine="709"/>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lastRenderedPageBreak/>
        <w:t>Приложение №7</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xml:space="preserve"> к муниципальному контракту </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________________от ______2020</w:t>
      </w:r>
    </w:p>
    <w:p w:rsidR="00BA47FC" w:rsidRPr="00BA47FC" w:rsidRDefault="00BA47FC" w:rsidP="00BA47FC">
      <w:pPr>
        <w:spacing w:after="0" w:line="240" w:lineRule="auto"/>
        <w:ind w:firstLine="709"/>
        <w:jc w:val="right"/>
        <w:rPr>
          <w:rFonts w:ascii="Times New Roman" w:eastAsia="Calibri" w:hAnsi="Times New Roman" w:cs="Times New Roman"/>
          <w:b/>
          <w:sz w:val="28"/>
          <w:szCs w:val="28"/>
        </w:rPr>
      </w:pP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b/>
          <w:sz w:val="28"/>
          <w:szCs w:val="28"/>
        </w:rPr>
      </w:pPr>
    </w:p>
    <w:p w:rsidR="00BA47FC" w:rsidRPr="00BA47FC" w:rsidRDefault="00BA47FC" w:rsidP="00BA47FC">
      <w:pPr>
        <w:autoSpaceDE w:val="0"/>
        <w:autoSpaceDN w:val="0"/>
        <w:adjustRightInd w:val="0"/>
        <w:spacing w:before="120" w:after="0" w:line="240" w:lineRule="auto"/>
        <w:jc w:val="center"/>
        <w:rPr>
          <w:rFonts w:ascii="Times New Roman" w:eastAsia="Calibri" w:hAnsi="Times New Roman" w:cs="Times New Roman"/>
          <w:b/>
          <w:sz w:val="28"/>
          <w:szCs w:val="28"/>
        </w:rPr>
      </w:pPr>
      <w:r w:rsidRPr="00BA47FC">
        <w:rPr>
          <w:rFonts w:ascii="Times New Roman" w:eastAsia="Calibri" w:hAnsi="Times New Roman" w:cs="Times New Roman"/>
          <w:b/>
          <w:sz w:val="28"/>
          <w:szCs w:val="28"/>
        </w:rPr>
        <w:t>АКТ СВЕРКИ ВЗАИМНЫХ РАСЧЕТОВ</w:t>
      </w: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за период:  с ___________ по ______________</w:t>
      </w: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между: ____________________________ и ______________________</w:t>
      </w: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по Контракту № ___ от_______________ ____ г.</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p>
    <w:p w:rsidR="00BA47FC" w:rsidRPr="00BA47FC" w:rsidRDefault="00BA47FC" w:rsidP="00BA47FC">
      <w:pPr>
        <w:autoSpaceDE w:val="0"/>
        <w:autoSpaceDN w:val="0"/>
        <w:adjustRightInd w:val="0"/>
        <w:spacing w:after="0"/>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Мы, нижеподписавшиеся, _________________________ с одной стороны и __________________________ с другой стороны составили настоящий Акт сверки в том, что состояние взаимных расчетов по данным учета следующее:</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4"/>
        <w:gridCol w:w="1990"/>
        <w:gridCol w:w="851"/>
        <w:gridCol w:w="1026"/>
        <w:gridCol w:w="549"/>
        <w:gridCol w:w="725"/>
        <w:gridCol w:w="1884"/>
        <w:gridCol w:w="895"/>
        <w:gridCol w:w="995"/>
      </w:tblGrid>
      <w:tr w:rsidR="00BA47FC" w:rsidRPr="00BA47FC" w:rsidTr="00BA47FC">
        <w:trPr>
          <w:jc w:val="center"/>
        </w:trPr>
        <w:tc>
          <w:tcPr>
            <w:tcW w:w="4423" w:type="dxa"/>
            <w:gridSpan w:val="4"/>
            <w:tcBorders>
              <w:top w:val="nil"/>
              <w:left w:val="nil"/>
              <w:right w:val="nil"/>
            </w:tcBorders>
          </w:tcPr>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По данным____________________</w:t>
            </w:r>
          </w:p>
          <w:p w:rsidR="00BA47FC" w:rsidRPr="00BA47FC" w:rsidRDefault="00BA47FC" w:rsidP="00BA47FC">
            <w:pPr>
              <w:autoSpaceDE w:val="0"/>
              <w:autoSpaceDN w:val="0"/>
              <w:adjustRightInd w:val="0"/>
              <w:spacing w:after="120" w:line="240" w:lineRule="auto"/>
              <w:jc w:val="both"/>
              <w:rPr>
                <w:rFonts w:ascii="Times New Roman" w:eastAsia="Calibri" w:hAnsi="Times New Roman" w:cs="Times New Roman"/>
                <w:i/>
                <w:sz w:val="28"/>
                <w:szCs w:val="28"/>
              </w:rPr>
            </w:pPr>
            <w:r w:rsidRPr="00BA47FC">
              <w:rPr>
                <w:rFonts w:ascii="Times New Roman" w:eastAsia="Calibri" w:hAnsi="Times New Roman" w:cs="Times New Roman"/>
                <w:sz w:val="28"/>
                <w:szCs w:val="28"/>
              </w:rPr>
              <w:t>____________________________</w:t>
            </w:r>
          </w:p>
        </w:tc>
        <w:tc>
          <w:tcPr>
            <w:tcW w:w="529" w:type="dxa"/>
            <w:tcBorders>
              <w:top w:val="nil"/>
              <w:left w:val="nil"/>
              <w:bottom w:val="nil"/>
              <w:right w:val="nil"/>
            </w:tcBorders>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8"/>
                <w:szCs w:val="28"/>
              </w:rPr>
            </w:pPr>
          </w:p>
        </w:tc>
        <w:tc>
          <w:tcPr>
            <w:tcW w:w="4334" w:type="dxa"/>
            <w:gridSpan w:val="4"/>
            <w:tcBorders>
              <w:top w:val="nil"/>
              <w:left w:val="nil"/>
              <w:right w:val="nil"/>
            </w:tcBorders>
          </w:tcPr>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По данным___________________</w:t>
            </w: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_____________________________</w:t>
            </w: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8"/>
                <w:szCs w:val="28"/>
              </w:rPr>
            </w:pPr>
          </w:p>
        </w:tc>
      </w:tr>
      <w:tr w:rsidR="00BA47FC" w:rsidRPr="00BA47FC" w:rsidTr="00BA47FC">
        <w:trPr>
          <w:jc w:val="center"/>
        </w:trPr>
        <w:tc>
          <w:tcPr>
            <w:tcW w:w="698"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Дата</w:t>
            </w:r>
          </w:p>
        </w:tc>
        <w:tc>
          <w:tcPr>
            <w:tcW w:w="1917"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Документ</w:t>
            </w:r>
          </w:p>
        </w:tc>
        <w:tc>
          <w:tcPr>
            <w:tcW w:w="820"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Дебет</w:t>
            </w:r>
          </w:p>
        </w:tc>
        <w:tc>
          <w:tcPr>
            <w:tcW w:w="988"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Кредит</w:t>
            </w:r>
          </w:p>
        </w:tc>
        <w:tc>
          <w:tcPr>
            <w:tcW w:w="529" w:type="dxa"/>
            <w:tcBorders>
              <w:top w:val="nil"/>
              <w:bottom w:val="nil"/>
            </w:tcBorders>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p>
        </w:tc>
        <w:tc>
          <w:tcPr>
            <w:tcW w:w="698"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Дата</w:t>
            </w:r>
          </w:p>
        </w:tc>
        <w:tc>
          <w:tcPr>
            <w:tcW w:w="1815"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Документ</w:t>
            </w:r>
          </w:p>
        </w:tc>
        <w:tc>
          <w:tcPr>
            <w:tcW w:w="862"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Дебет</w:t>
            </w:r>
          </w:p>
        </w:tc>
        <w:tc>
          <w:tcPr>
            <w:tcW w:w="959"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Кредит</w:t>
            </w:r>
          </w:p>
        </w:tc>
      </w:tr>
      <w:tr w:rsidR="00BA47FC" w:rsidRPr="00BA47FC" w:rsidTr="00BA47FC">
        <w:trPr>
          <w:jc w:val="center"/>
        </w:trPr>
        <w:tc>
          <w:tcPr>
            <w:tcW w:w="2615" w:type="dxa"/>
            <w:gridSpan w:val="2"/>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r w:rsidRPr="00BA47FC">
              <w:rPr>
                <w:rFonts w:ascii="Times New Roman" w:eastAsia="Calibri" w:hAnsi="Times New Roman" w:cs="Times New Roman"/>
                <w:sz w:val="24"/>
                <w:szCs w:val="24"/>
              </w:rPr>
              <w:t>Сальдо начальное</w:t>
            </w:r>
          </w:p>
        </w:tc>
        <w:tc>
          <w:tcPr>
            <w:tcW w:w="820"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988"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529" w:type="dxa"/>
            <w:tcBorders>
              <w:top w:val="nil"/>
              <w:bottom w:val="nil"/>
            </w:tcBorders>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698"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1815"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862"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959"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r>
      <w:tr w:rsidR="00BA47FC" w:rsidRPr="00BA47FC" w:rsidTr="00BA47FC">
        <w:trPr>
          <w:jc w:val="center"/>
        </w:trPr>
        <w:tc>
          <w:tcPr>
            <w:tcW w:w="698"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1917"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820"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988"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529" w:type="dxa"/>
            <w:tcBorders>
              <w:top w:val="nil"/>
              <w:bottom w:val="nil"/>
            </w:tcBorders>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698"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1815"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862"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959"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r>
      <w:tr w:rsidR="00BA47FC" w:rsidRPr="00BA47FC" w:rsidTr="00BA47FC">
        <w:trPr>
          <w:jc w:val="center"/>
        </w:trPr>
        <w:tc>
          <w:tcPr>
            <w:tcW w:w="698"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1917"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820"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988"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529" w:type="dxa"/>
            <w:tcBorders>
              <w:top w:val="nil"/>
              <w:bottom w:val="nil"/>
            </w:tcBorders>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698"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1815"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862"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959"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r>
      <w:tr w:rsidR="00BA47FC" w:rsidRPr="00BA47FC" w:rsidTr="00BA47FC">
        <w:trPr>
          <w:jc w:val="center"/>
        </w:trPr>
        <w:tc>
          <w:tcPr>
            <w:tcW w:w="2615" w:type="dxa"/>
            <w:gridSpan w:val="2"/>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r w:rsidRPr="00BA47FC">
              <w:rPr>
                <w:rFonts w:ascii="Times New Roman" w:eastAsia="Calibri" w:hAnsi="Times New Roman" w:cs="Times New Roman"/>
                <w:sz w:val="24"/>
                <w:szCs w:val="24"/>
              </w:rPr>
              <w:t>Обороты за период</w:t>
            </w:r>
          </w:p>
        </w:tc>
        <w:tc>
          <w:tcPr>
            <w:tcW w:w="820"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988"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529" w:type="dxa"/>
            <w:tcBorders>
              <w:top w:val="nil"/>
              <w:bottom w:val="nil"/>
            </w:tcBorders>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2513" w:type="dxa"/>
            <w:gridSpan w:val="2"/>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r w:rsidRPr="00BA47FC">
              <w:rPr>
                <w:rFonts w:ascii="Times New Roman" w:eastAsia="Calibri" w:hAnsi="Times New Roman" w:cs="Times New Roman"/>
                <w:sz w:val="24"/>
                <w:szCs w:val="24"/>
              </w:rPr>
              <w:t>Обороты за период</w:t>
            </w:r>
          </w:p>
        </w:tc>
        <w:tc>
          <w:tcPr>
            <w:tcW w:w="862"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959"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r>
      <w:tr w:rsidR="00BA47FC" w:rsidRPr="00BA47FC" w:rsidTr="00BA47FC">
        <w:trPr>
          <w:jc w:val="center"/>
        </w:trPr>
        <w:tc>
          <w:tcPr>
            <w:tcW w:w="2615" w:type="dxa"/>
            <w:gridSpan w:val="2"/>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r w:rsidRPr="00BA47FC">
              <w:rPr>
                <w:rFonts w:ascii="Times New Roman" w:eastAsia="Calibri" w:hAnsi="Times New Roman" w:cs="Times New Roman"/>
                <w:sz w:val="24"/>
                <w:szCs w:val="24"/>
              </w:rPr>
              <w:t>Сальдо конечное</w:t>
            </w:r>
          </w:p>
        </w:tc>
        <w:tc>
          <w:tcPr>
            <w:tcW w:w="820"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988"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529" w:type="dxa"/>
            <w:tcBorders>
              <w:top w:val="nil"/>
              <w:bottom w:val="nil"/>
            </w:tcBorders>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2513" w:type="dxa"/>
            <w:gridSpan w:val="2"/>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r w:rsidRPr="00BA47FC">
              <w:rPr>
                <w:rFonts w:ascii="Times New Roman" w:eastAsia="Calibri" w:hAnsi="Times New Roman" w:cs="Times New Roman"/>
                <w:sz w:val="24"/>
                <w:szCs w:val="24"/>
              </w:rPr>
              <w:t>Сальдо конечное</w:t>
            </w:r>
          </w:p>
        </w:tc>
        <w:tc>
          <w:tcPr>
            <w:tcW w:w="862"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c>
          <w:tcPr>
            <w:tcW w:w="959"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p>
        </w:tc>
      </w:tr>
    </w:tbl>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6"/>
        <w:gridCol w:w="222"/>
        <w:gridCol w:w="4721"/>
      </w:tblGrid>
      <w:tr w:rsidR="00BA47FC" w:rsidRPr="00BA47FC" w:rsidTr="00BA47FC">
        <w:trPr>
          <w:jc w:val="center"/>
        </w:trPr>
        <w:tc>
          <w:tcPr>
            <w:tcW w:w="4696" w:type="dxa"/>
            <w:vMerge w:val="restart"/>
            <w:tcBorders>
              <w:top w:val="nil"/>
              <w:left w:val="nil"/>
              <w:bottom w:val="nil"/>
              <w:right w:val="nil"/>
            </w:tcBorders>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sz w:val="28"/>
                <w:szCs w:val="28"/>
              </w:rPr>
              <w:t>По данным______________________</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sz w:val="28"/>
                <w:szCs w:val="28"/>
              </w:rPr>
              <w:t>_______________на ______________</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sz w:val="28"/>
                <w:szCs w:val="28"/>
              </w:rPr>
              <w:t>задолженность в пользу  __________</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sz w:val="28"/>
                <w:szCs w:val="28"/>
              </w:rPr>
              <w:t>________________________________</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sz w:val="28"/>
                <w:szCs w:val="28"/>
              </w:rPr>
              <w:t>составляет  __________________руб.</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sz w:val="28"/>
                <w:szCs w:val="28"/>
              </w:rPr>
              <w:t>От _____________________________</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sz w:val="20"/>
                <w:szCs w:val="20"/>
                <w:lang w:eastAsia="ru-RU"/>
              </w:rPr>
              <w:t xml:space="preserve">           (</w:t>
            </w:r>
            <w:r w:rsidRPr="00BA47FC">
              <w:rPr>
                <w:rFonts w:ascii="Times New Roman" w:eastAsia="Calibri" w:hAnsi="Times New Roman" w:cs="Times New Roman"/>
                <w:i/>
                <w:sz w:val="20"/>
                <w:szCs w:val="20"/>
                <w:lang w:eastAsia="ru-RU"/>
              </w:rPr>
              <w:t>полное наименование Заказчика)</w:t>
            </w:r>
          </w:p>
          <w:p w:rsidR="00BA47FC" w:rsidRPr="00BA47FC" w:rsidRDefault="00BA47FC" w:rsidP="00BA47FC">
            <w:pPr>
              <w:autoSpaceDE w:val="0"/>
              <w:autoSpaceDN w:val="0"/>
              <w:adjustRightInd w:val="0"/>
              <w:spacing w:after="120" w:line="240" w:lineRule="auto"/>
              <w:rPr>
                <w:rFonts w:ascii="Times New Roman" w:eastAsia="Calibri" w:hAnsi="Times New Roman" w:cs="Times New Roman"/>
                <w:sz w:val="24"/>
                <w:szCs w:val="24"/>
              </w:rPr>
            </w:pP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sz w:val="28"/>
                <w:szCs w:val="28"/>
              </w:rPr>
              <w:t>Главный</w:t>
            </w:r>
          </w:p>
          <w:p w:rsidR="00BA47FC" w:rsidRPr="00BA47FC" w:rsidRDefault="00BA47FC" w:rsidP="00BA47FC">
            <w:pPr>
              <w:autoSpaceDE w:val="0"/>
              <w:autoSpaceDN w:val="0"/>
              <w:adjustRightInd w:val="0"/>
              <w:spacing w:after="120" w:line="240" w:lineRule="auto"/>
              <w:rPr>
                <w:rFonts w:ascii="Times New Roman" w:eastAsia="Calibri" w:hAnsi="Times New Roman" w:cs="Times New Roman"/>
                <w:sz w:val="28"/>
                <w:szCs w:val="28"/>
              </w:rPr>
            </w:pPr>
            <w:r w:rsidRPr="00BA47FC">
              <w:rPr>
                <w:rFonts w:ascii="Times New Roman" w:eastAsia="Calibri" w:hAnsi="Times New Roman" w:cs="Times New Roman"/>
                <w:sz w:val="28"/>
                <w:szCs w:val="28"/>
              </w:rPr>
              <w:t>бухгалтер ________________ (          )</w:t>
            </w:r>
          </w:p>
          <w:p w:rsidR="00BA47FC" w:rsidRPr="00BA47FC" w:rsidRDefault="00BA47FC" w:rsidP="00BA47FC">
            <w:pPr>
              <w:autoSpaceDE w:val="0"/>
              <w:autoSpaceDN w:val="0"/>
              <w:adjustRightInd w:val="0"/>
              <w:spacing w:after="120" w:line="240" w:lineRule="auto"/>
              <w:rPr>
                <w:rFonts w:ascii="Times New Roman" w:eastAsia="Calibri" w:hAnsi="Times New Roman" w:cs="Times New Roman"/>
                <w:sz w:val="28"/>
                <w:szCs w:val="28"/>
              </w:rPr>
            </w:pPr>
            <w:r w:rsidRPr="00BA47FC">
              <w:rPr>
                <w:rFonts w:ascii="Times New Roman" w:eastAsia="Calibri" w:hAnsi="Times New Roman" w:cs="Times New Roman"/>
                <w:i/>
              </w:rPr>
              <w:t xml:space="preserve">                                   (Ф.И.О.</w:t>
            </w:r>
            <w:r w:rsidRPr="00BA47FC">
              <w:rPr>
                <w:rFonts w:ascii="Times New Roman" w:eastAsia="Calibri" w:hAnsi="Times New Roman" w:cs="Times New Roman"/>
                <w:i/>
                <w:sz w:val="20"/>
                <w:szCs w:val="20"/>
              </w:rPr>
              <w:t>)                 (подпись)</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r w:rsidRPr="00BA47FC">
              <w:rPr>
                <w:rFonts w:ascii="Times New Roman" w:eastAsia="Calibri" w:hAnsi="Times New Roman" w:cs="Times New Roman"/>
                <w:sz w:val="24"/>
                <w:szCs w:val="24"/>
              </w:rPr>
              <w:t xml:space="preserve">    МП</w:t>
            </w:r>
          </w:p>
        </w:tc>
        <w:tc>
          <w:tcPr>
            <w:tcW w:w="222" w:type="dxa"/>
            <w:tcBorders>
              <w:top w:val="nil"/>
              <w:left w:val="nil"/>
              <w:bottom w:val="nil"/>
              <w:right w:val="nil"/>
            </w:tcBorders>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p>
        </w:tc>
        <w:tc>
          <w:tcPr>
            <w:tcW w:w="5116" w:type="dxa"/>
            <w:vMerge w:val="restart"/>
            <w:tcBorders>
              <w:top w:val="nil"/>
              <w:left w:val="nil"/>
              <w:bottom w:val="nil"/>
              <w:right w:val="nil"/>
            </w:tcBorders>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sz w:val="28"/>
                <w:szCs w:val="28"/>
              </w:rPr>
              <w:t>По данным______________________</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sz w:val="28"/>
                <w:szCs w:val="28"/>
              </w:rPr>
              <w:t>_______________на ______________</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sz w:val="28"/>
                <w:szCs w:val="28"/>
              </w:rPr>
              <w:t>задолженность в пользу  __________</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sz w:val="28"/>
                <w:szCs w:val="28"/>
              </w:rPr>
              <w:t>________________________________</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sz w:val="28"/>
                <w:szCs w:val="28"/>
              </w:rPr>
              <w:t>составляет  __________________руб.</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sz w:val="28"/>
                <w:szCs w:val="28"/>
              </w:rPr>
              <w:t>От _____________________________</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rPr>
              <w:t>(</w:t>
            </w:r>
            <w:r w:rsidRPr="00BA47FC">
              <w:rPr>
                <w:rFonts w:ascii="Times New Roman" w:eastAsia="Calibri" w:hAnsi="Times New Roman" w:cs="Times New Roman"/>
                <w:i/>
              </w:rPr>
              <w:t>полное наименование Подрядчика)</w:t>
            </w:r>
          </w:p>
          <w:p w:rsidR="00BA47FC" w:rsidRPr="00BA47FC" w:rsidRDefault="00BA47FC" w:rsidP="00BA47FC">
            <w:pPr>
              <w:autoSpaceDE w:val="0"/>
              <w:autoSpaceDN w:val="0"/>
              <w:adjustRightInd w:val="0"/>
              <w:spacing w:after="120" w:line="240" w:lineRule="auto"/>
              <w:rPr>
                <w:rFonts w:ascii="Times New Roman" w:eastAsia="Calibri" w:hAnsi="Times New Roman" w:cs="Times New Roman"/>
                <w:sz w:val="24"/>
                <w:szCs w:val="24"/>
              </w:rPr>
            </w:pP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sz w:val="28"/>
                <w:szCs w:val="28"/>
              </w:rPr>
              <w:t>Главный</w:t>
            </w:r>
          </w:p>
          <w:p w:rsidR="00BA47FC" w:rsidRPr="00BA47FC" w:rsidRDefault="00BA47FC" w:rsidP="00BA47FC">
            <w:pPr>
              <w:autoSpaceDE w:val="0"/>
              <w:autoSpaceDN w:val="0"/>
              <w:adjustRightInd w:val="0"/>
              <w:spacing w:after="120" w:line="240" w:lineRule="auto"/>
              <w:rPr>
                <w:rFonts w:ascii="Times New Roman" w:eastAsia="Calibri" w:hAnsi="Times New Roman" w:cs="Times New Roman"/>
                <w:sz w:val="28"/>
                <w:szCs w:val="28"/>
              </w:rPr>
            </w:pPr>
            <w:r w:rsidRPr="00BA47FC">
              <w:rPr>
                <w:rFonts w:ascii="Times New Roman" w:eastAsia="Calibri" w:hAnsi="Times New Roman" w:cs="Times New Roman"/>
                <w:sz w:val="28"/>
                <w:szCs w:val="28"/>
              </w:rPr>
              <w:t>бухгалтер ________________ (          )</w:t>
            </w:r>
          </w:p>
          <w:p w:rsidR="00BA47FC" w:rsidRPr="00BA47FC" w:rsidRDefault="00BA47FC" w:rsidP="00BA47FC">
            <w:pPr>
              <w:autoSpaceDE w:val="0"/>
              <w:autoSpaceDN w:val="0"/>
              <w:adjustRightInd w:val="0"/>
              <w:spacing w:after="120" w:line="240" w:lineRule="auto"/>
              <w:rPr>
                <w:rFonts w:ascii="Times New Roman" w:eastAsia="Calibri" w:hAnsi="Times New Roman" w:cs="Times New Roman"/>
                <w:sz w:val="28"/>
                <w:szCs w:val="28"/>
              </w:rPr>
            </w:pPr>
            <w:r w:rsidRPr="00BA47FC">
              <w:rPr>
                <w:rFonts w:ascii="Times New Roman" w:eastAsia="Calibri" w:hAnsi="Times New Roman" w:cs="Times New Roman"/>
                <w:i/>
              </w:rPr>
              <w:t xml:space="preserve">                                     (Ф.И.О.</w:t>
            </w:r>
            <w:r w:rsidRPr="00BA47FC">
              <w:rPr>
                <w:rFonts w:ascii="Times New Roman" w:eastAsia="Calibri" w:hAnsi="Times New Roman" w:cs="Times New Roman"/>
                <w:i/>
                <w:sz w:val="20"/>
                <w:szCs w:val="20"/>
              </w:rPr>
              <w:t>)               (подпись)</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4"/>
                <w:szCs w:val="24"/>
              </w:rPr>
            </w:pPr>
            <w:r w:rsidRPr="00BA47FC">
              <w:rPr>
                <w:rFonts w:ascii="Times New Roman" w:eastAsia="Calibri" w:hAnsi="Times New Roman" w:cs="Times New Roman"/>
                <w:sz w:val="24"/>
                <w:szCs w:val="24"/>
              </w:rPr>
              <w:t xml:space="preserve">    МП </w:t>
            </w:r>
            <w:r w:rsidRPr="00BA47FC">
              <w:rPr>
                <w:rFonts w:ascii="Times New Roman" w:eastAsia="Calibri" w:hAnsi="Times New Roman" w:cs="Times New Roman"/>
                <w:i/>
                <w:sz w:val="24"/>
                <w:szCs w:val="24"/>
              </w:rPr>
              <w:t>(при наличии)</w:t>
            </w:r>
          </w:p>
        </w:tc>
      </w:tr>
    </w:tbl>
    <w:p w:rsidR="00BA47FC" w:rsidRPr="00BA47FC" w:rsidRDefault="00BA47FC" w:rsidP="00BA47FC">
      <w:pPr>
        <w:spacing w:after="0" w:line="240" w:lineRule="auto"/>
        <w:ind w:firstLine="709"/>
        <w:jc w:val="both"/>
        <w:rPr>
          <w:rFonts w:ascii="Times New Roman" w:eastAsia="Calibri" w:hAnsi="Times New Roman" w:cs="Times New Roman"/>
          <w:sz w:val="28"/>
          <w:szCs w:val="28"/>
        </w:rPr>
      </w:pPr>
    </w:p>
    <w:p w:rsidR="00BA47FC" w:rsidRPr="00BA47FC" w:rsidRDefault="00BA47FC" w:rsidP="00BA47FC">
      <w:pPr>
        <w:spacing w:after="0" w:line="240" w:lineRule="auto"/>
        <w:ind w:firstLine="709"/>
        <w:jc w:val="right"/>
        <w:rPr>
          <w:rFonts w:ascii="Times New Roman" w:eastAsia="Calibri" w:hAnsi="Times New Roman" w:cs="Times New Roman"/>
          <w:sz w:val="28"/>
          <w:szCs w:val="28"/>
        </w:rPr>
        <w:sectPr w:rsidR="00BA47FC" w:rsidRPr="00BA47FC" w:rsidSect="00BA47FC">
          <w:pgSz w:w="11906" w:h="16838"/>
          <w:pgMar w:top="1134" w:right="567" w:bottom="1134" w:left="1134" w:header="709" w:footer="709" w:gutter="0"/>
          <w:cols w:space="708"/>
          <w:docGrid w:linePitch="360"/>
        </w:sectPr>
      </w:pPr>
    </w:p>
    <w:p w:rsidR="00BA47FC" w:rsidRPr="00BA47FC" w:rsidRDefault="00BA47FC" w:rsidP="00BA47FC">
      <w:pPr>
        <w:autoSpaceDE w:val="0"/>
        <w:autoSpaceDN w:val="0"/>
        <w:adjustRightInd w:val="0"/>
        <w:spacing w:after="0" w:line="240" w:lineRule="auto"/>
        <w:ind w:firstLine="709"/>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lastRenderedPageBreak/>
        <w:t>Приложение №8</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xml:space="preserve"> к муниципальному контракту </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________________от ______2020</w:t>
      </w:r>
    </w:p>
    <w:p w:rsidR="00BA47FC" w:rsidRPr="00BA47FC" w:rsidRDefault="00BA47FC" w:rsidP="00BA47FC">
      <w:pPr>
        <w:spacing w:after="0" w:line="240" w:lineRule="auto"/>
        <w:jc w:val="center"/>
        <w:rPr>
          <w:rFonts w:ascii="Times New Roman" w:eastAsia="Calibri" w:hAnsi="Times New Roman" w:cs="Times New Roman"/>
          <w:b/>
          <w:sz w:val="28"/>
          <w:szCs w:val="28"/>
        </w:rPr>
      </w:pPr>
    </w:p>
    <w:p w:rsidR="00BA47FC" w:rsidRPr="00BA47FC" w:rsidRDefault="00BA47FC" w:rsidP="00BA47FC">
      <w:pPr>
        <w:spacing w:after="0" w:line="240" w:lineRule="auto"/>
        <w:jc w:val="center"/>
        <w:rPr>
          <w:rFonts w:ascii="Times New Roman" w:eastAsia="Calibri" w:hAnsi="Times New Roman" w:cs="Times New Roman"/>
          <w:b/>
          <w:sz w:val="28"/>
          <w:szCs w:val="28"/>
          <w:lang w:eastAsia="ru-RU"/>
        </w:rPr>
      </w:pPr>
      <w:r w:rsidRPr="00BA47FC">
        <w:rPr>
          <w:rFonts w:ascii="Times New Roman" w:eastAsia="Calibri" w:hAnsi="Times New Roman" w:cs="Times New Roman"/>
          <w:b/>
          <w:sz w:val="28"/>
          <w:szCs w:val="28"/>
          <w:lang w:eastAsia="ru-RU"/>
        </w:rPr>
        <w:t>АКТ</w:t>
      </w:r>
    </w:p>
    <w:p w:rsidR="00BA47FC" w:rsidRPr="00BA47FC" w:rsidRDefault="00BA47FC" w:rsidP="00BA47FC">
      <w:pPr>
        <w:spacing w:after="0" w:line="240" w:lineRule="auto"/>
        <w:jc w:val="center"/>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xml:space="preserve">наличия транспортных средств, предусмотренных Контрактом </w:t>
      </w:r>
      <w:r w:rsidRPr="00BA47FC">
        <w:rPr>
          <w:rFonts w:ascii="Times New Roman" w:eastAsia="Calibri" w:hAnsi="Times New Roman" w:cs="Times New Roman"/>
          <w:sz w:val="28"/>
          <w:szCs w:val="28"/>
          <w:lang w:eastAsia="ru-RU"/>
        </w:rPr>
        <w:br/>
        <w:t>(дополнительным соглашением к Контракту)</w:t>
      </w:r>
    </w:p>
    <w:p w:rsidR="00BA47FC" w:rsidRPr="00BA47FC" w:rsidRDefault="00BA47FC" w:rsidP="00BA47FC">
      <w:pPr>
        <w:spacing w:after="0" w:line="240" w:lineRule="auto"/>
        <w:jc w:val="center"/>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 ____ от «___»_________________ ___г.</w:t>
      </w:r>
    </w:p>
    <w:p w:rsidR="00BA47FC" w:rsidRPr="00BA47FC" w:rsidRDefault="00BA47FC" w:rsidP="00BA47FC">
      <w:pPr>
        <w:widowControl w:val="0"/>
        <w:autoSpaceDE w:val="0"/>
        <w:autoSpaceDN w:val="0"/>
        <w:adjustRightInd w:val="0"/>
        <w:spacing w:before="120" w:after="0" w:line="240" w:lineRule="auto"/>
        <w:jc w:val="both"/>
        <w:rPr>
          <w:rFonts w:ascii="Times New Roman" w:eastAsia="Calibri" w:hAnsi="Times New Roman" w:cs="Times New Roman"/>
          <w:sz w:val="28"/>
          <w:szCs w:val="28"/>
          <w:lang w:eastAsia="ru-RU"/>
        </w:rPr>
      </w:pPr>
      <w:r w:rsidRPr="00BA47FC">
        <w:rPr>
          <w:rFonts w:ascii="Times New Roman" w:eastAsia="Calibri" w:hAnsi="Times New Roman" w:cs="Times New Roman"/>
          <w:sz w:val="28"/>
          <w:szCs w:val="28"/>
          <w:lang w:eastAsia="ru-RU"/>
        </w:rPr>
        <w:t>_____________________________                                                «__» _________ ____ г.</w:t>
      </w:r>
    </w:p>
    <w:p w:rsidR="00BA47FC" w:rsidRPr="00BA47FC" w:rsidRDefault="00BA47FC" w:rsidP="00BA47FC">
      <w:pPr>
        <w:widowControl w:val="0"/>
        <w:autoSpaceDE w:val="0"/>
        <w:autoSpaceDN w:val="0"/>
        <w:adjustRightInd w:val="0"/>
        <w:spacing w:after="120" w:line="240" w:lineRule="auto"/>
        <w:jc w:val="both"/>
        <w:rPr>
          <w:rFonts w:ascii="Times New Roman" w:eastAsia="Calibri" w:hAnsi="Times New Roman" w:cs="Times New Roman"/>
          <w:i/>
          <w:sz w:val="20"/>
          <w:szCs w:val="20"/>
          <w:lang w:eastAsia="ru-RU"/>
        </w:rPr>
      </w:pPr>
      <w:r w:rsidRPr="00BA47FC">
        <w:rPr>
          <w:rFonts w:ascii="Times New Roman" w:eastAsia="Calibri" w:hAnsi="Times New Roman" w:cs="Times New Roman"/>
          <w:i/>
          <w:sz w:val="20"/>
          <w:szCs w:val="20"/>
          <w:lang w:eastAsia="ru-RU"/>
        </w:rPr>
        <w:t xml:space="preserve">    (место составления)(дата составления)</w:t>
      </w:r>
    </w:p>
    <w:p w:rsidR="00BA47FC" w:rsidRPr="00BA47FC" w:rsidRDefault="00BA47FC" w:rsidP="00BA47FC">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BA47FC">
        <w:rPr>
          <w:rFonts w:ascii="Times New Roman" w:eastAsia="Calibri" w:hAnsi="Times New Roman" w:cs="Times New Roman"/>
          <w:sz w:val="28"/>
          <w:szCs w:val="28"/>
          <w:lang w:eastAsia="ru-RU"/>
        </w:rPr>
        <w:t>____________________________________________ , именуемый(-ое) в</w:t>
      </w:r>
      <w:r w:rsidRPr="00BA47FC">
        <w:rPr>
          <w:rFonts w:ascii="Times New Roman" w:eastAsia="Calibri" w:hAnsi="Times New Roman" w:cs="Times New Roman"/>
          <w:sz w:val="28"/>
          <w:szCs w:val="28"/>
          <w:lang w:eastAsia="ru-RU"/>
        </w:rPr>
        <w:br/>
      </w:r>
      <w:r w:rsidRPr="00BA47FC">
        <w:rPr>
          <w:rFonts w:ascii="Times New Roman" w:eastAsia="Calibri" w:hAnsi="Times New Roman" w:cs="Times New Roman"/>
          <w:sz w:val="20"/>
          <w:szCs w:val="20"/>
          <w:lang w:eastAsia="ru-RU"/>
        </w:rPr>
        <w:t xml:space="preserve">                                                              (</w:t>
      </w:r>
      <w:r w:rsidRPr="00BA47FC">
        <w:rPr>
          <w:rFonts w:ascii="Times New Roman" w:eastAsia="Calibri" w:hAnsi="Times New Roman" w:cs="Times New Roman"/>
          <w:i/>
          <w:sz w:val="20"/>
          <w:szCs w:val="20"/>
          <w:lang w:eastAsia="ru-RU"/>
        </w:rPr>
        <w:t>полное наименование Заказчика)</w:t>
      </w:r>
    </w:p>
    <w:p w:rsidR="00BA47FC" w:rsidRPr="00BA47FC" w:rsidRDefault="00BA47FC" w:rsidP="00BA47FC">
      <w:pPr>
        <w:widowControl w:val="0"/>
        <w:autoSpaceDE w:val="0"/>
        <w:autoSpaceDN w:val="0"/>
        <w:adjustRightInd w:val="0"/>
        <w:spacing w:after="0" w:line="240" w:lineRule="auto"/>
        <w:jc w:val="both"/>
        <w:rPr>
          <w:rFonts w:ascii="Times New Roman" w:eastAsia="Calibri" w:hAnsi="Times New Roman" w:cs="Times New Roman"/>
          <w:i/>
          <w:sz w:val="20"/>
          <w:szCs w:val="20"/>
          <w:lang w:eastAsia="ru-RU"/>
        </w:rPr>
      </w:pPr>
      <w:r w:rsidRPr="00BA47FC">
        <w:rPr>
          <w:rFonts w:ascii="Times New Roman" w:eastAsia="Calibri" w:hAnsi="Times New Roman" w:cs="Times New Roman"/>
          <w:sz w:val="28"/>
          <w:szCs w:val="28"/>
          <w:lang w:eastAsia="ru-RU"/>
        </w:rPr>
        <w:t>дальнейшем  «Заказчик», в лице ____________________________________,</w:t>
      </w:r>
      <w:r w:rsidRPr="00BA47FC">
        <w:rPr>
          <w:rFonts w:ascii="Times New Roman" w:eastAsia="Calibri" w:hAnsi="Times New Roman" w:cs="Times New Roman"/>
          <w:sz w:val="28"/>
          <w:szCs w:val="28"/>
          <w:lang w:eastAsia="ru-RU"/>
        </w:rPr>
        <w:br/>
      </w:r>
      <w:r w:rsidRPr="00BA47FC">
        <w:rPr>
          <w:rFonts w:ascii="Times New Roman" w:eastAsia="Calibri" w:hAnsi="Times New Roman" w:cs="Times New Roman"/>
          <w:i/>
          <w:sz w:val="20"/>
          <w:szCs w:val="20"/>
          <w:lang w:eastAsia="ru-RU"/>
        </w:rPr>
        <w:t xml:space="preserve">                                                                                                           (должность, ФИО уполномоченного лица Заказчика)</w:t>
      </w:r>
    </w:p>
    <w:p w:rsidR="00BA47FC" w:rsidRPr="00BA47FC" w:rsidRDefault="00BA47FC" w:rsidP="00BA47FC">
      <w:pPr>
        <w:widowControl w:val="0"/>
        <w:autoSpaceDE w:val="0"/>
        <w:autoSpaceDN w:val="0"/>
        <w:adjustRightInd w:val="0"/>
        <w:spacing w:after="0" w:line="240" w:lineRule="auto"/>
        <w:jc w:val="both"/>
        <w:rPr>
          <w:rFonts w:ascii="Arial" w:eastAsia="Calibri" w:hAnsi="Arial" w:cs="Arial"/>
          <w:i/>
          <w:sz w:val="20"/>
          <w:szCs w:val="20"/>
          <w:lang w:eastAsia="ru-RU"/>
        </w:rPr>
      </w:pPr>
      <w:r w:rsidRPr="00BA47FC">
        <w:rPr>
          <w:rFonts w:ascii="Times New Roman" w:eastAsia="Calibri" w:hAnsi="Times New Roman" w:cs="Times New Roman"/>
          <w:sz w:val="28"/>
          <w:szCs w:val="28"/>
          <w:lang w:eastAsia="ru-RU"/>
        </w:rPr>
        <w:t>действующего на основании ________________________________, с одной</w:t>
      </w:r>
      <w:r w:rsidRPr="00BA47FC">
        <w:rPr>
          <w:rFonts w:ascii="Times New Roman" w:eastAsia="Calibri" w:hAnsi="Times New Roman" w:cs="Times New Roman"/>
          <w:sz w:val="28"/>
          <w:szCs w:val="28"/>
          <w:lang w:eastAsia="ru-RU"/>
        </w:rPr>
        <w:br/>
      </w:r>
      <w:r w:rsidRPr="00BA47FC">
        <w:rPr>
          <w:rFonts w:ascii="Times New Roman" w:eastAsia="Calibri" w:hAnsi="Times New Roman" w:cs="Times New Roman"/>
          <w:i/>
          <w:sz w:val="20"/>
          <w:szCs w:val="20"/>
          <w:lang w:eastAsia="ru-RU"/>
        </w:rPr>
        <w:t xml:space="preserve">                                                                                                  (наименование документа)</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i/>
        </w:rPr>
      </w:pPr>
      <w:r w:rsidRPr="00BA47FC">
        <w:rPr>
          <w:rFonts w:ascii="Times New Roman" w:eastAsia="Calibri" w:hAnsi="Times New Roman" w:cs="Times New Roman"/>
          <w:sz w:val="28"/>
          <w:szCs w:val="28"/>
        </w:rPr>
        <w:t xml:space="preserve">стороны и ________________________________, именуемый(-ое) в дальнейшем </w:t>
      </w:r>
      <w:r w:rsidRPr="00BA47FC">
        <w:rPr>
          <w:rFonts w:ascii="Times New Roman" w:eastAsia="Calibri" w:hAnsi="Times New Roman" w:cs="Times New Roman"/>
          <w:sz w:val="28"/>
          <w:szCs w:val="28"/>
        </w:rPr>
        <w:br/>
      </w:r>
      <w:r w:rsidRPr="00BA47FC">
        <w:rPr>
          <w:rFonts w:ascii="Times New Roman" w:eastAsia="Calibri" w:hAnsi="Times New Roman" w:cs="Times New Roman"/>
          <w:sz w:val="20"/>
          <w:szCs w:val="20"/>
        </w:rPr>
        <w:t xml:space="preserve">                                     (</w:t>
      </w:r>
      <w:r w:rsidRPr="00BA47FC">
        <w:rPr>
          <w:rFonts w:ascii="Times New Roman" w:eastAsia="Calibri" w:hAnsi="Times New Roman" w:cs="Times New Roman"/>
          <w:i/>
          <w:sz w:val="20"/>
          <w:szCs w:val="20"/>
        </w:rPr>
        <w:t>полное наименование Подрядчика)</w:t>
      </w:r>
    </w:p>
    <w:p w:rsidR="00BA47FC" w:rsidRPr="00BA47FC" w:rsidRDefault="00BA47FC" w:rsidP="00BA47FC">
      <w:pPr>
        <w:autoSpaceDE w:val="0"/>
        <w:autoSpaceDN w:val="0"/>
        <w:adjustRightInd w:val="0"/>
        <w:spacing w:after="0" w:line="240" w:lineRule="auto"/>
        <w:jc w:val="both"/>
        <w:rPr>
          <w:rFonts w:ascii="Times New Roman" w:eastAsia="Calibri" w:hAnsi="Times New Roman" w:cs="Times New Roman"/>
          <w:i/>
          <w:sz w:val="20"/>
          <w:szCs w:val="20"/>
        </w:rPr>
      </w:pPr>
      <w:r w:rsidRPr="00BA47FC">
        <w:rPr>
          <w:rFonts w:ascii="Times New Roman" w:eastAsia="Calibri" w:hAnsi="Times New Roman" w:cs="Times New Roman"/>
          <w:sz w:val="28"/>
          <w:szCs w:val="28"/>
        </w:rPr>
        <w:t>«Подрядчик», в лице _____________________________________________,</w:t>
      </w:r>
      <w:r w:rsidRPr="00BA47FC">
        <w:rPr>
          <w:rFonts w:ascii="Times New Roman" w:eastAsia="Calibri" w:hAnsi="Times New Roman" w:cs="Times New Roman"/>
          <w:sz w:val="28"/>
          <w:szCs w:val="28"/>
        </w:rPr>
        <w:br/>
      </w:r>
      <w:r w:rsidRPr="00BA47FC">
        <w:rPr>
          <w:rFonts w:ascii="Times New Roman" w:eastAsia="Calibri" w:hAnsi="Times New Roman" w:cs="Times New Roman"/>
          <w:i/>
          <w:sz w:val="20"/>
          <w:szCs w:val="20"/>
        </w:rPr>
        <w:t xml:space="preserve">                                                                                         (должность, </w:t>
      </w:r>
      <w:r w:rsidRPr="00BA47FC">
        <w:rPr>
          <w:rFonts w:ascii="Times New Roman" w:eastAsia="Calibri" w:hAnsi="Times New Roman" w:cs="Times New Roman"/>
          <w:i/>
        </w:rPr>
        <w:t>ФИО уполномоченного лица Подрядчика</w:t>
      </w:r>
      <w:r w:rsidRPr="00BA47FC">
        <w:rPr>
          <w:rFonts w:ascii="Times New Roman" w:eastAsia="Calibri" w:hAnsi="Times New Roman" w:cs="Times New Roman"/>
          <w:i/>
          <w:sz w:val="20"/>
          <w:szCs w:val="20"/>
        </w:rPr>
        <w:t>)</w:t>
      </w:r>
    </w:p>
    <w:p w:rsidR="00BA47FC" w:rsidRPr="00BA47FC" w:rsidRDefault="00BA47FC" w:rsidP="00BA47FC">
      <w:pPr>
        <w:autoSpaceDE w:val="0"/>
        <w:autoSpaceDN w:val="0"/>
        <w:adjustRightInd w:val="0"/>
        <w:spacing w:after="0" w:line="240" w:lineRule="auto"/>
        <w:jc w:val="both"/>
        <w:rPr>
          <w:rFonts w:ascii="Calibri" w:eastAsia="Calibri" w:hAnsi="Calibri" w:cs="Times New Roman"/>
          <w:i/>
        </w:rPr>
      </w:pPr>
      <w:r w:rsidRPr="00BA47FC">
        <w:rPr>
          <w:rFonts w:ascii="Times New Roman" w:eastAsia="Calibri" w:hAnsi="Times New Roman" w:cs="Times New Roman"/>
          <w:sz w:val="28"/>
          <w:szCs w:val="28"/>
        </w:rPr>
        <w:t>действующего на основании _______________________________, с другой</w:t>
      </w:r>
      <w:r w:rsidRPr="00BA47FC">
        <w:rPr>
          <w:rFonts w:ascii="Times New Roman" w:eastAsia="Calibri" w:hAnsi="Times New Roman" w:cs="Times New Roman"/>
          <w:sz w:val="28"/>
          <w:szCs w:val="28"/>
        </w:rPr>
        <w:br/>
      </w:r>
      <w:r w:rsidRPr="00BA47FC">
        <w:rPr>
          <w:rFonts w:ascii="Times New Roman" w:eastAsia="Calibri" w:hAnsi="Times New Roman" w:cs="Times New Roman"/>
          <w:i/>
          <w:sz w:val="20"/>
          <w:szCs w:val="20"/>
        </w:rPr>
        <w:t xml:space="preserve">                                                                                                       (наименование документа)</w:t>
      </w:r>
    </w:p>
    <w:p w:rsidR="00BA47FC" w:rsidRPr="00BA47FC" w:rsidRDefault="00BA47FC" w:rsidP="00BA47FC">
      <w:pPr>
        <w:autoSpaceDE w:val="0"/>
        <w:autoSpaceDN w:val="0"/>
        <w:adjustRightInd w:val="0"/>
        <w:spacing w:after="0" w:line="36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стороны, совместно именуемые в дальнейшем «Стороны» и каждый в отдельности «Сторона», составили настоящий Акт о нижеследующем:</w:t>
      </w:r>
    </w:p>
    <w:p w:rsidR="00BA47FC" w:rsidRPr="00BA47FC" w:rsidRDefault="00BA47FC" w:rsidP="00BA47FC">
      <w:pPr>
        <w:autoSpaceDE w:val="0"/>
        <w:autoSpaceDN w:val="0"/>
        <w:adjustRightInd w:val="0"/>
        <w:spacing w:before="120" w:after="12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1. Подрядчик располагает следующими транспортными средствами, предусмотренными условиями Контракта (дополнительного соглашения к Контракту) </w:t>
      </w:r>
      <w:r w:rsidRPr="00BA47FC">
        <w:rPr>
          <w:rFonts w:ascii="Times New Roman" w:eastAsia="Calibri" w:hAnsi="Times New Roman" w:cs="Times New Roman"/>
          <w:sz w:val="28"/>
          <w:szCs w:val="28"/>
          <w:lang w:eastAsia="ru-RU"/>
        </w:rPr>
        <w:t>от «___» _______________ ____г.</w:t>
      </w:r>
      <w:r w:rsidRPr="00BA47FC">
        <w:rPr>
          <w:rFonts w:ascii="Times New Roman" w:eastAsia="Calibri"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2977"/>
        <w:gridCol w:w="2835"/>
        <w:gridCol w:w="2657"/>
      </w:tblGrid>
      <w:tr w:rsidR="00BA47FC" w:rsidRPr="00BA47FC" w:rsidTr="00BA47FC">
        <w:tc>
          <w:tcPr>
            <w:tcW w:w="817"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w:t>
            </w:r>
          </w:p>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пп</w:t>
            </w:r>
          </w:p>
        </w:tc>
        <w:tc>
          <w:tcPr>
            <w:tcW w:w="2977"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 xml:space="preserve">Вид транспортного средства </w:t>
            </w:r>
          </w:p>
        </w:tc>
        <w:tc>
          <w:tcPr>
            <w:tcW w:w="2835"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Класс транспортного средства</w:t>
            </w:r>
          </w:p>
        </w:tc>
        <w:tc>
          <w:tcPr>
            <w:tcW w:w="2657"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 xml:space="preserve">Количество транспортных средств </w:t>
            </w:r>
          </w:p>
        </w:tc>
      </w:tr>
      <w:tr w:rsidR="00BA47FC" w:rsidRPr="00BA47FC" w:rsidTr="00BA47FC">
        <w:tc>
          <w:tcPr>
            <w:tcW w:w="817"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p>
        </w:tc>
        <w:tc>
          <w:tcPr>
            <w:tcW w:w="2977"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p>
        </w:tc>
        <w:tc>
          <w:tcPr>
            <w:tcW w:w="2835"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p>
        </w:tc>
        <w:tc>
          <w:tcPr>
            <w:tcW w:w="2657"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p>
        </w:tc>
      </w:tr>
    </w:tbl>
    <w:p w:rsidR="00BA47FC" w:rsidRPr="00BA47FC" w:rsidRDefault="00BA47FC" w:rsidP="00BA47FC">
      <w:pPr>
        <w:autoSpaceDE w:val="0"/>
        <w:autoSpaceDN w:val="0"/>
        <w:adjustRightInd w:val="0"/>
        <w:spacing w:before="120" w:after="12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2. Количество, характеристики и оборудование транспортных средств соответствуют условиям  Контракта (дополнительного соглашения к Контракту) </w:t>
      </w:r>
      <w:r w:rsidRPr="00BA47FC">
        <w:rPr>
          <w:rFonts w:ascii="Times New Roman" w:eastAsia="Calibri" w:hAnsi="Times New Roman" w:cs="Times New Roman"/>
          <w:sz w:val="28"/>
          <w:szCs w:val="28"/>
          <w:lang w:eastAsia="ru-RU"/>
        </w:rPr>
        <w:t>от «___» _______________ ____г.</w:t>
      </w:r>
    </w:p>
    <w:p w:rsidR="00BA47FC" w:rsidRPr="00BA47FC" w:rsidRDefault="00BA47FC" w:rsidP="00BA47FC">
      <w:pPr>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w:t>
      </w:r>
    </w:p>
    <w:p w:rsidR="00BA47FC" w:rsidRPr="00BA47FC" w:rsidRDefault="00BA47FC" w:rsidP="00BA47FC">
      <w:pPr>
        <w:spacing w:before="120"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СОГЛАСОВАНО:</w:t>
      </w:r>
    </w:p>
    <w:tbl>
      <w:tblPr>
        <w:tblW w:w="0" w:type="auto"/>
        <w:tblLook w:val="00A0" w:firstRow="1" w:lastRow="0" w:firstColumn="1" w:lastColumn="0" w:noHBand="0" w:noVBand="0"/>
      </w:tblPr>
      <w:tblGrid>
        <w:gridCol w:w="4503"/>
        <w:gridCol w:w="283"/>
        <w:gridCol w:w="4500"/>
      </w:tblGrid>
      <w:tr w:rsidR="00BA47FC" w:rsidRPr="00BA47FC" w:rsidTr="00BA47FC">
        <w:tc>
          <w:tcPr>
            <w:tcW w:w="4503" w:type="dxa"/>
          </w:tcPr>
          <w:p w:rsidR="00BA47FC" w:rsidRPr="00BA47FC" w:rsidRDefault="00BA47FC" w:rsidP="00BA47FC">
            <w:pPr>
              <w:autoSpaceDE w:val="0"/>
              <w:autoSpaceDN w:val="0"/>
              <w:adjustRightInd w:val="0"/>
              <w:spacing w:after="12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Заказчик:</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i/>
                <w:sz w:val="20"/>
                <w:szCs w:val="20"/>
              </w:rPr>
            </w:pPr>
            <w:r w:rsidRPr="00BA47FC">
              <w:rPr>
                <w:rFonts w:ascii="Times New Roman" w:eastAsia="Calibri" w:hAnsi="Times New Roman" w:cs="Times New Roman"/>
                <w:i/>
                <w:sz w:val="20"/>
                <w:szCs w:val="20"/>
              </w:rPr>
              <w:t>_________________________________________</w:t>
            </w:r>
          </w:p>
          <w:p w:rsidR="00BA47FC" w:rsidRPr="00BA47FC" w:rsidRDefault="00BA47FC" w:rsidP="00BA47FC">
            <w:pPr>
              <w:autoSpaceDE w:val="0"/>
              <w:autoSpaceDN w:val="0"/>
              <w:adjustRightInd w:val="0"/>
              <w:spacing w:after="120" w:line="240" w:lineRule="auto"/>
              <w:rPr>
                <w:rFonts w:ascii="Times New Roman" w:eastAsia="Calibri" w:hAnsi="Times New Roman" w:cs="Times New Roman"/>
                <w:i/>
                <w:sz w:val="20"/>
                <w:szCs w:val="20"/>
              </w:rPr>
            </w:pPr>
            <w:r w:rsidRPr="00BA47FC">
              <w:rPr>
                <w:rFonts w:ascii="Times New Roman" w:eastAsia="Calibri" w:hAnsi="Times New Roman" w:cs="Times New Roman"/>
                <w:i/>
                <w:sz w:val="20"/>
                <w:szCs w:val="20"/>
              </w:rPr>
              <w:t xml:space="preserve">                          (должность)</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i/>
                <w:sz w:val="20"/>
                <w:szCs w:val="20"/>
              </w:rPr>
            </w:pPr>
            <w:r w:rsidRPr="00BA47FC">
              <w:rPr>
                <w:rFonts w:ascii="Times New Roman" w:eastAsia="Calibri" w:hAnsi="Times New Roman" w:cs="Times New Roman"/>
                <w:i/>
                <w:sz w:val="20"/>
                <w:szCs w:val="20"/>
              </w:rPr>
              <w:t>________________________           _____________</w:t>
            </w:r>
          </w:p>
          <w:p w:rsidR="00BA47FC" w:rsidRPr="00BA47FC" w:rsidRDefault="00BA47FC" w:rsidP="00BA47FC">
            <w:pPr>
              <w:autoSpaceDE w:val="0"/>
              <w:autoSpaceDN w:val="0"/>
              <w:adjustRightInd w:val="0"/>
              <w:spacing w:after="120" w:line="240" w:lineRule="auto"/>
              <w:rPr>
                <w:rFonts w:ascii="Times New Roman" w:eastAsia="Calibri" w:hAnsi="Times New Roman" w:cs="Times New Roman"/>
                <w:i/>
                <w:sz w:val="20"/>
                <w:szCs w:val="20"/>
              </w:rPr>
            </w:pPr>
            <w:r w:rsidRPr="00BA47FC">
              <w:rPr>
                <w:rFonts w:ascii="Times New Roman" w:eastAsia="Calibri" w:hAnsi="Times New Roman" w:cs="Times New Roman"/>
                <w:i/>
              </w:rPr>
              <w:t xml:space="preserve">              (Ф.И.О.</w:t>
            </w:r>
            <w:r w:rsidRPr="00BA47FC">
              <w:rPr>
                <w:rFonts w:ascii="Times New Roman" w:eastAsia="Calibri" w:hAnsi="Times New Roman" w:cs="Times New Roman"/>
                <w:i/>
                <w:sz w:val="20"/>
                <w:szCs w:val="20"/>
              </w:rPr>
              <w:t>)                                (подпись)</w:t>
            </w:r>
          </w:p>
          <w:p w:rsidR="00BA47FC" w:rsidRPr="00BA47FC" w:rsidRDefault="00BA47FC" w:rsidP="00BA47FC">
            <w:pPr>
              <w:autoSpaceDE w:val="0"/>
              <w:autoSpaceDN w:val="0"/>
              <w:adjustRightInd w:val="0"/>
              <w:spacing w:after="120" w:line="240" w:lineRule="auto"/>
              <w:rPr>
                <w:rFonts w:ascii="Times New Roman" w:eastAsia="Calibri" w:hAnsi="Times New Roman" w:cs="Times New Roman"/>
                <w:sz w:val="24"/>
                <w:szCs w:val="24"/>
              </w:rPr>
            </w:pPr>
            <w:r w:rsidRPr="00BA47FC">
              <w:rPr>
                <w:rFonts w:ascii="Times New Roman" w:eastAsia="Calibri" w:hAnsi="Times New Roman" w:cs="Times New Roman"/>
                <w:sz w:val="24"/>
                <w:szCs w:val="24"/>
              </w:rPr>
              <w:t xml:space="preserve"> МП</w:t>
            </w:r>
          </w:p>
        </w:tc>
        <w:tc>
          <w:tcPr>
            <w:tcW w:w="283"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p>
        </w:tc>
        <w:tc>
          <w:tcPr>
            <w:tcW w:w="4500" w:type="dxa"/>
          </w:tcPr>
          <w:p w:rsidR="00BA47FC" w:rsidRPr="00BA47FC" w:rsidRDefault="00BA47FC" w:rsidP="00BA47FC">
            <w:pPr>
              <w:autoSpaceDE w:val="0"/>
              <w:autoSpaceDN w:val="0"/>
              <w:adjustRightInd w:val="0"/>
              <w:spacing w:after="12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Подрядчик:</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i/>
                <w:sz w:val="20"/>
                <w:szCs w:val="20"/>
              </w:rPr>
            </w:pPr>
            <w:r w:rsidRPr="00BA47FC">
              <w:rPr>
                <w:rFonts w:ascii="Times New Roman" w:eastAsia="Calibri" w:hAnsi="Times New Roman" w:cs="Times New Roman"/>
                <w:i/>
                <w:sz w:val="20"/>
                <w:szCs w:val="20"/>
              </w:rPr>
              <w:t>_________________________________________</w:t>
            </w:r>
          </w:p>
          <w:p w:rsidR="00BA47FC" w:rsidRPr="00BA47FC" w:rsidRDefault="00BA47FC" w:rsidP="00BA47FC">
            <w:pPr>
              <w:autoSpaceDE w:val="0"/>
              <w:autoSpaceDN w:val="0"/>
              <w:adjustRightInd w:val="0"/>
              <w:spacing w:after="120" w:line="240" w:lineRule="auto"/>
              <w:rPr>
                <w:rFonts w:ascii="Times New Roman" w:eastAsia="Calibri" w:hAnsi="Times New Roman" w:cs="Times New Roman"/>
                <w:i/>
                <w:sz w:val="20"/>
                <w:szCs w:val="20"/>
              </w:rPr>
            </w:pPr>
            <w:r w:rsidRPr="00BA47FC">
              <w:rPr>
                <w:rFonts w:ascii="Times New Roman" w:eastAsia="Calibri" w:hAnsi="Times New Roman" w:cs="Times New Roman"/>
                <w:i/>
                <w:sz w:val="20"/>
                <w:szCs w:val="20"/>
              </w:rPr>
              <w:t xml:space="preserve">                                 (должность)</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i/>
                <w:sz w:val="20"/>
                <w:szCs w:val="20"/>
              </w:rPr>
            </w:pPr>
            <w:r w:rsidRPr="00BA47FC">
              <w:rPr>
                <w:rFonts w:ascii="Times New Roman" w:eastAsia="Calibri" w:hAnsi="Times New Roman" w:cs="Times New Roman"/>
                <w:i/>
                <w:sz w:val="20"/>
                <w:szCs w:val="20"/>
              </w:rPr>
              <w:t>________________________           _____________</w:t>
            </w:r>
          </w:p>
          <w:p w:rsidR="00BA47FC" w:rsidRPr="00BA47FC" w:rsidRDefault="00BA47FC" w:rsidP="00BA47FC">
            <w:pPr>
              <w:autoSpaceDE w:val="0"/>
              <w:autoSpaceDN w:val="0"/>
              <w:adjustRightInd w:val="0"/>
              <w:spacing w:after="120" w:line="240" w:lineRule="auto"/>
              <w:rPr>
                <w:rFonts w:ascii="Times New Roman" w:eastAsia="Calibri" w:hAnsi="Times New Roman" w:cs="Times New Roman"/>
                <w:i/>
                <w:sz w:val="20"/>
                <w:szCs w:val="20"/>
              </w:rPr>
            </w:pPr>
            <w:r w:rsidRPr="00BA47FC">
              <w:rPr>
                <w:rFonts w:ascii="Times New Roman" w:eastAsia="Calibri" w:hAnsi="Times New Roman" w:cs="Times New Roman"/>
                <w:i/>
              </w:rPr>
              <w:t xml:space="preserve">             (Ф.И.О.</w:t>
            </w:r>
            <w:r w:rsidRPr="00BA47FC">
              <w:rPr>
                <w:rFonts w:ascii="Times New Roman" w:eastAsia="Calibri" w:hAnsi="Times New Roman" w:cs="Times New Roman"/>
                <w:i/>
                <w:sz w:val="20"/>
                <w:szCs w:val="20"/>
              </w:rPr>
              <w:t>)                                  (подпись)</w:t>
            </w:r>
          </w:p>
          <w:p w:rsidR="00BA47FC" w:rsidRPr="00BA47FC" w:rsidRDefault="00BA47FC" w:rsidP="00BA47FC">
            <w:pPr>
              <w:autoSpaceDE w:val="0"/>
              <w:autoSpaceDN w:val="0"/>
              <w:adjustRightInd w:val="0"/>
              <w:spacing w:after="120" w:line="240" w:lineRule="auto"/>
              <w:rPr>
                <w:rFonts w:ascii="Times New Roman" w:eastAsia="Calibri" w:hAnsi="Times New Roman" w:cs="Times New Roman"/>
                <w:sz w:val="28"/>
                <w:szCs w:val="28"/>
              </w:rPr>
            </w:pPr>
            <w:r w:rsidRPr="00BA47FC">
              <w:rPr>
                <w:rFonts w:ascii="Times New Roman" w:eastAsia="Calibri" w:hAnsi="Times New Roman" w:cs="Times New Roman"/>
                <w:sz w:val="24"/>
                <w:szCs w:val="24"/>
              </w:rPr>
              <w:t xml:space="preserve"> МП </w:t>
            </w:r>
            <w:r w:rsidRPr="00BA47FC">
              <w:rPr>
                <w:rFonts w:ascii="Times New Roman" w:eastAsia="Calibri" w:hAnsi="Times New Roman" w:cs="Times New Roman"/>
                <w:i/>
                <w:sz w:val="24"/>
                <w:szCs w:val="24"/>
              </w:rPr>
              <w:t>(при наличии)</w:t>
            </w:r>
          </w:p>
        </w:tc>
      </w:tr>
    </w:tbl>
    <w:p w:rsidR="00BA47FC" w:rsidRPr="00BA47FC" w:rsidRDefault="00BA47FC" w:rsidP="00BA47FC">
      <w:pPr>
        <w:spacing w:after="0" w:line="240" w:lineRule="auto"/>
        <w:ind w:firstLine="709"/>
        <w:jc w:val="right"/>
        <w:rPr>
          <w:rFonts w:ascii="Times New Roman" w:eastAsia="Calibri" w:hAnsi="Times New Roman" w:cs="Times New Roman"/>
          <w:sz w:val="28"/>
          <w:szCs w:val="28"/>
        </w:rPr>
        <w:sectPr w:rsidR="00BA47FC" w:rsidRPr="00BA47FC" w:rsidSect="00BA47FC">
          <w:pgSz w:w="11906" w:h="16838"/>
          <w:pgMar w:top="1134" w:right="567" w:bottom="1134" w:left="1134" w:header="709" w:footer="709" w:gutter="0"/>
          <w:cols w:space="708"/>
          <w:docGrid w:linePitch="360"/>
        </w:sectPr>
      </w:pPr>
    </w:p>
    <w:p w:rsidR="00BA47FC" w:rsidRPr="00BA47FC" w:rsidRDefault="00BA47FC" w:rsidP="00BA47FC">
      <w:pPr>
        <w:autoSpaceDE w:val="0"/>
        <w:autoSpaceDN w:val="0"/>
        <w:adjustRightInd w:val="0"/>
        <w:spacing w:after="0" w:line="240" w:lineRule="auto"/>
        <w:ind w:firstLine="709"/>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lastRenderedPageBreak/>
        <w:t>Приложение №9</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xml:space="preserve"> к муниципальному контракту </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________________от ______2020</w:t>
      </w:r>
    </w:p>
    <w:p w:rsidR="00BA47FC" w:rsidRPr="00BA47FC" w:rsidRDefault="00BA47FC" w:rsidP="00BA47FC">
      <w:pPr>
        <w:spacing w:after="0" w:line="240" w:lineRule="auto"/>
        <w:jc w:val="center"/>
        <w:rPr>
          <w:rFonts w:ascii="Times New Roman" w:eastAsia="Calibri" w:hAnsi="Times New Roman" w:cs="Times New Roman"/>
          <w:b/>
          <w:sz w:val="28"/>
          <w:szCs w:val="28"/>
        </w:rPr>
      </w:pPr>
    </w:p>
    <w:p w:rsidR="00BA47FC" w:rsidRPr="00BA47FC" w:rsidRDefault="00BA47FC" w:rsidP="00BA47FC">
      <w:pPr>
        <w:spacing w:after="0" w:line="240" w:lineRule="auto"/>
        <w:jc w:val="center"/>
        <w:rPr>
          <w:rFonts w:ascii="Times New Roman" w:eastAsia="Calibri" w:hAnsi="Times New Roman" w:cs="Times New Roman"/>
          <w:b/>
          <w:sz w:val="28"/>
          <w:szCs w:val="28"/>
        </w:rPr>
      </w:pPr>
      <w:r w:rsidRPr="00BA47FC">
        <w:rPr>
          <w:rFonts w:ascii="Times New Roman" w:eastAsia="Calibri" w:hAnsi="Times New Roman" w:cs="Times New Roman"/>
          <w:b/>
          <w:sz w:val="28"/>
          <w:szCs w:val="28"/>
        </w:rPr>
        <w:t>Осуществление контроля за соблюдением Подрядчиком условий Контракта</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4"/>
          <w:szCs w:val="24"/>
          <w:lang w:eastAsia="ru-RU"/>
        </w:rPr>
        <w:t xml:space="preserve">1. </w:t>
      </w:r>
      <w:r w:rsidRPr="00BA47FC">
        <w:rPr>
          <w:rFonts w:ascii="Times New Roman" w:eastAsia="Times New Roman" w:hAnsi="Times New Roman" w:cs="Times New Roman"/>
          <w:sz w:val="26"/>
          <w:szCs w:val="26"/>
          <w:lang w:eastAsia="ru-RU"/>
        </w:rPr>
        <w:t>Заказчик осуществляет контроль исполнения Подрядчиком обязанностей, предусмотренных настоящим Контрактом.</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 xml:space="preserve">2. Контроль осуществляется посредством использования сведений соответствующей информационной системы навигации, путем применения средств аудио-, фото- или видеофиксации (технический контроль), в местах остановки, отстоя или стоянки маршрутных транспортных средств либо непосредственно в маршрутном транспортном средстве в процессе его эксплуатации на маршруте (линейный контроль), путем обработки и анализа документов (писем, отчетов, уведомлений, заявлений, актов), предоставляемых Подрядчиком, органами государственной власти, органами местного самоуправления, юридическими и физическими лицами. </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3. Осуществление контроля.</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3.1. Контроль за исполнением Подрядчиком условий настоящего Контракта, в том числе контроль за движением транспортных средств на маршруте, линейный контроль, осуществляет уполномоченная Заказчиком организация либо специалисты Заказчика, при наличии служебного удостоверения.</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3.2. Уполномоченная Заказчиком в п.3.1 организация собирает, обобщает и анализирует оперативную информацию:</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1) о фактическом выпуске транспортных средств на маршрут;</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 xml:space="preserve">2) о времени отправления транспортных средств с начального и конечного пункта маршрута, времени проследования промежуточных контрольных пунктов и прибытия на конечный пункт по каждому рейсу маршрута; </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3) о времени начала и окончания перерыва в работе водителей, осуществляющих управление транспортными средствами на маршруте;</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4) о наличии задержек и простоев транспортных средств на маршруте;</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5) об отклонениях транспортных средств от пути следования по маршруту;</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 xml:space="preserve">6) о возможных либо совершенных актах незаконного вмешательства, чрезвычайных ситуациях либо дорожно-транспортных происшествиях на маршруте. </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3.3. Уполномоченная Заказчиком в п.3.1 организация на основе получаемой информации осуществляют контроль за:</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 xml:space="preserve">1) своевременным и полным выпуском транспортных средств на маршрут; </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2) соблюдением регулярности движения транспортных средств на маршруте;</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3.4. В случаях наличия отклонений времени следования по маршруту, наличия задержек и простоев транспортных средств на маршруте, несвоевременного и неполного выпуска транспортных средств на маршрут, нарушений регулярности движения транспортных средств по маршруту, угроз совершения актов незаконного вмешательства, возникновения и развития чрезвычайных ситуаций Стороны обязаны незамедлительно обеспечить взаимный обмен информацией о причинах и условиях, влекущих возможное прекращение перевозок по маршруту либо создающих угрозу безопасности перевозок и принять меры по устранению таких причин и условий.</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4. Линейный контроль.</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 xml:space="preserve">4.1. Линейный контроль осуществляется путем проверки исполнения условий настоящего Контракта на маршруте регулярных перевозок. </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4.2. Линейный контроль предусматривает проверки:</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lastRenderedPageBreak/>
        <w:t>1) соблюдения расписания и схемы маршрута движения транспортных средств;</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2) соблюдения предъявляемых требований к подвижному составу, указанных в Контракте;</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3)соблюдения установленных тарифов на перевозки пассажиров и багажа;</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5) работы транспортных средств на маршруте, их преждевременными сходами, возвратами, простоями по техническим и другим причинам;</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6) соответствия экипировки и санитарного состояния транспортных средств требованиям, установленным действующим законодательством и Контрактом;</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7) соблюдением качества и культуры обслуживания;</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4.3. Подрядчик обязан обеспечить допуск уполномоченной Заказчиком в п.3.1 организации и лиц, указанных в пункте 3.1 Приложения №9 к Контракту, в транспортное средство и предоставление им необходимых для проведения контроля документов.</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4.4. По результатам линейного контроля составляется Акт проверки качества выполнения работ по перевозке пассажиров на территории города Казани по форме согласно Приложению № 2 к Приложению №9 с участием представителя Подрядчика (в том числе водителя). В случае отказа от подписания данного акта представителем Подрядчика в нем делается соответствующая пометка и Акт проверки качества выполнения работ по перевозке пассажиров на территории города Казани считается действительным.</w:t>
      </w:r>
    </w:p>
    <w:p w:rsidR="00BA47FC" w:rsidRPr="00BA47FC" w:rsidRDefault="00BA47FC" w:rsidP="00BA47FC">
      <w:pPr>
        <w:spacing w:after="0" w:line="100" w:lineRule="atLeast"/>
        <w:ind w:firstLine="567"/>
        <w:jc w:val="both"/>
        <w:rPr>
          <w:rFonts w:ascii="Times New Roman" w:eastAsia="Times New Roman" w:hAnsi="Times New Roman" w:cs="Times New Roman"/>
          <w:bCs/>
          <w:sz w:val="26"/>
          <w:szCs w:val="26"/>
          <w:lang w:eastAsia="ru-RU"/>
        </w:rPr>
      </w:pPr>
      <w:r w:rsidRPr="00BA47FC">
        <w:rPr>
          <w:rFonts w:ascii="Times New Roman" w:eastAsia="Times New Roman" w:hAnsi="Times New Roman" w:cs="Times New Roman"/>
          <w:sz w:val="26"/>
          <w:szCs w:val="26"/>
          <w:lang w:eastAsia="ru-RU"/>
        </w:rPr>
        <w:t>В случае выявления нарушений, Акты проверки качества выполнения работ по перевозке пассажиров на территории города Казани направляются Заказчиком Подрядчику с требованием об устранении выявленных нарушений.</w:t>
      </w:r>
    </w:p>
    <w:p w:rsidR="00BA47FC" w:rsidRPr="00BA47FC" w:rsidRDefault="00BA47FC" w:rsidP="00BA47FC">
      <w:pPr>
        <w:spacing w:after="0" w:line="100" w:lineRule="atLeast"/>
        <w:ind w:firstLine="567"/>
        <w:jc w:val="both"/>
        <w:rPr>
          <w:rFonts w:ascii="Times New Roman" w:eastAsia="Times New Roman" w:hAnsi="Times New Roman" w:cs="Times New Roman"/>
          <w:sz w:val="26"/>
          <w:szCs w:val="26"/>
          <w:lang w:eastAsia="ru-RU"/>
        </w:rPr>
      </w:pPr>
      <w:r w:rsidRPr="00BA47FC">
        <w:rPr>
          <w:rFonts w:ascii="Times New Roman" w:eastAsia="Times New Roman" w:hAnsi="Times New Roman" w:cs="Times New Roman"/>
          <w:bCs/>
          <w:sz w:val="26"/>
          <w:szCs w:val="26"/>
          <w:lang w:eastAsia="ru-RU"/>
        </w:rPr>
        <w:t>В случае если в рамках установленного объема работ (километров пробега) Подрядчик совершил отступления от требований Контракта больше максимального количества, предусмотренного Приложением № 1 к Приложению №9, Подрядчик уплачивает штраф в сумме, указанной в пункте 9.7 Контракта.</w:t>
      </w:r>
    </w:p>
    <w:p w:rsidR="00BA47FC" w:rsidRPr="00BA47FC" w:rsidRDefault="00BA47FC" w:rsidP="00BA47FC">
      <w:pPr>
        <w:spacing w:after="0" w:line="100" w:lineRule="atLeast"/>
        <w:ind w:firstLine="567"/>
        <w:rPr>
          <w:rFonts w:ascii="Times New Roman" w:eastAsia="Times New Roman" w:hAnsi="Times New Roman" w:cs="Times New Roman"/>
          <w:sz w:val="24"/>
          <w:szCs w:val="24"/>
          <w:lang w:eastAsia="ru-RU"/>
        </w:rPr>
      </w:pPr>
    </w:p>
    <w:p w:rsidR="00BA47FC" w:rsidRPr="00BA47FC" w:rsidRDefault="00BA47FC" w:rsidP="00BA47FC">
      <w:pPr>
        <w:spacing w:after="0" w:line="100" w:lineRule="atLeast"/>
        <w:ind w:right="160" w:firstLine="567"/>
        <w:jc w:val="right"/>
        <w:rPr>
          <w:rFonts w:ascii="Times New Roman" w:eastAsia="Times New Roman" w:hAnsi="Times New Roman" w:cs="Times New Roman"/>
          <w:sz w:val="26"/>
          <w:szCs w:val="26"/>
          <w:lang w:eastAsia="ru-RU"/>
        </w:rPr>
      </w:pPr>
      <w:r w:rsidRPr="00BA47FC">
        <w:rPr>
          <w:rFonts w:ascii="Times New Roman" w:eastAsia="Times New Roman" w:hAnsi="Times New Roman" w:cs="Times New Roman"/>
          <w:sz w:val="26"/>
          <w:szCs w:val="26"/>
          <w:lang w:eastAsia="ru-RU"/>
        </w:rPr>
        <w:t xml:space="preserve">Приложение №1 к Приложению №9 </w:t>
      </w:r>
    </w:p>
    <w:p w:rsidR="00BA47FC" w:rsidRPr="00BA47FC" w:rsidRDefault="00BA47FC" w:rsidP="00BA47FC">
      <w:pPr>
        <w:tabs>
          <w:tab w:val="left" w:pos="9360"/>
          <w:tab w:val="left" w:pos="10080"/>
          <w:tab w:val="left" w:pos="10800"/>
        </w:tabs>
        <w:spacing w:after="0" w:line="100" w:lineRule="atLeast"/>
        <w:ind w:right="50" w:firstLine="567"/>
        <w:jc w:val="center"/>
        <w:rPr>
          <w:rFonts w:ascii="Times New Roman" w:eastAsia="Times New Roman" w:hAnsi="Times New Roman" w:cs="Times New Roman"/>
          <w:b/>
          <w:sz w:val="26"/>
          <w:szCs w:val="26"/>
          <w:lang w:eastAsia="ru-RU"/>
        </w:rPr>
      </w:pPr>
      <w:r w:rsidRPr="00BA47FC">
        <w:rPr>
          <w:rFonts w:ascii="Times New Roman" w:eastAsia="Times New Roman" w:hAnsi="Times New Roman" w:cs="Times New Roman"/>
          <w:b/>
          <w:sz w:val="26"/>
          <w:szCs w:val="26"/>
          <w:lang w:eastAsia="ru-RU"/>
        </w:rPr>
        <w:t>Максимальное количество отступлений от требований к качеству осуществления перевозок</w:t>
      </w:r>
    </w:p>
    <w:tbl>
      <w:tblPr>
        <w:tblW w:w="10211" w:type="dxa"/>
        <w:tblLayout w:type="fixed"/>
        <w:tblCellMar>
          <w:left w:w="0" w:type="dxa"/>
          <w:right w:w="0" w:type="dxa"/>
        </w:tblCellMar>
        <w:tblLook w:val="04A0" w:firstRow="1" w:lastRow="0" w:firstColumn="1" w:lastColumn="0" w:noHBand="0" w:noVBand="1"/>
      </w:tblPr>
      <w:tblGrid>
        <w:gridCol w:w="431"/>
        <w:gridCol w:w="3407"/>
        <w:gridCol w:w="1843"/>
        <w:gridCol w:w="4530"/>
      </w:tblGrid>
      <w:tr w:rsidR="00BA47FC" w:rsidRPr="00BA47FC" w:rsidTr="00BA47FC">
        <w:trPr>
          <w:trHeight w:val="997"/>
        </w:trPr>
        <w:tc>
          <w:tcPr>
            <w:tcW w:w="431" w:type="dxa"/>
            <w:tcBorders>
              <w:top w:val="single" w:sz="4" w:space="0" w:color="000000"/>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jc w:val="both"/>
              <w:rPr>
                <w:rFonts w:ascii="Times New Roman" w:eastAsia="Times New Roman" w:hAnsi="Times New Roman" w:cs="Times New Roman"/>
                <w:sz w:val="20"/>
                <w:szCs w:val="20"/>
                <w:lang w:val="en-US" w:eastAsia="ru-RU"/>
              </w:rPr>
            </w:pPr>
            <w:r w:rsidRPr="00BA47FC">
              <w:rPr>
                <w:rFonts w:ascii="Times New Roman" w:eastAsia="Times New Roman" w:hAnsi="Times New Roman" w:cs="Times New Roman"/>
                <w:sz w:val="20"/>
                <w:szCs w:val="20"/>
                <w:lang w:val="en-US" w:eastAsia="ru-RU"/>
              </w:rPr>
              <w:t xml:space="preserve">Код </w:t>
            </w:r>
            <w:r w:rsidRPr="00BA47FC">
              <w:rPr>
                <w:rFonts w:ascii="Times New Roman" w:eastAsia="Times New Roman" w:hAnsi="Times New Roman" w:cs="Times New Roman"/>
                <w:spacing w:val="-1"/>
                <w:sz w:val="20"/>
                <w:szCs w:val="20"/>
                <w:lang w:val="en-US" w:eastAsia="ru-RU"/>
              </w:rPr>
              <w:t>отступ</w:t>
            </w:r>
            <w:r w:rsidRPr="00BA47FC">
              <w:rPr>
                <w:rFonts w:ascii="Times New Roman" w:eastAsia="Times New Roman" w:hAnsi="Times New Roman" w:cs="Times New Roman"/>
                <w:sz w:val="20"/>
                <w:szCs w:val="20"/>
                <w:lang w:val="en-US" w:eastAsia="ru-RU"/>
              </w:rPr>
              <w:t xml:space="preserve"> ления</w:t>
            </w:r>
          </w:p>
        </w:tc>
        <w:tc>
          <w:tcPr>
            <w:tcW w:w="3407" w:type="dxa"/>
            <w:tcBorders>
              <w:top w:val="single" w:sz="4" w:space="0" w:color="000000"/>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ind w:left="143" w:right="45"/>
              <w:jc w:val="both"/>
              <w:rPr>
                <w:rFonts w:ascii="Times New Roman" w:eastAsia="Times New Roman" w:hAnsi="Times New Roman" w:cs="Times New Roman"/>
                <w:sz w:val="20"/>
                <w:szCs w:val="20"/>
                <w:lang w:val="en-US" w:eastAsia="ru-RU"/>
              </w:rPr>
            </w:pPr>
            <w:r w:rsidRPr="00BA47FC">
              <w:rPr>
                <w:rFonts w:ascii="Times New Roman" w:eastAsia="Times New Roman" w:hAnsi="Times New Roman" w:cs="Times New Roman"/>
                <w:sz w:val="20"/>
                <w:szCs w:val="20"/>
                <w:lang w:val="en-US" w:eastAsia="ru-RU"/>
              </w:rPr>
              <w:t>Наименование нарушения</w:t>
            </w:r>
          </w:p>
        </w:tc>
        <w:tc>
          <w:tcPr>
            <w:tcW w:w="1843" w:type="dxa"/>
            <w:tcBorders>
              <w:top w:val="single" w:sz="4" w:space="0" w:color="000000"/>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ind w:left="74" w:right="61" w:firstLine="142"/>
              <w:jc w:val="center"/>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val="en-US" w:eastAsia="ru-RU"/>
              </w:rPr>
              <w:t>Условия применения</w:t>
            </w:r>
          </w:p>
        </w:tc>
        <w:tc>
          <w:tcPr>
            <w:tcW w:w="4530" w:type="dxa"/>
            <w:tcBorders>
              <w:top w:val="single" w:sz="4" w:space="0" w:color="000000"/>
              <w:left w:val="single" w:sz="4" w:space="0" w:color="000000"/>
              <w:bottom w:val="single" w:sz="4" w:space="0" w:color="000000"/>
              <w:right w:val="single" w:sz="4" w:space="0" w:color="000000"/>
            </w:tcBorders>
            <w:shd w:val="clear" w:color="auto" w:fill="FFFFFF"/>
            <w:hideMark/>
          </w:tcPr>
          <w:p w:rsidR="00BA47FC" w:rsidRPr="00BA47FC" w:rsidRDefault="00BA47FC" w:rsidP="00BA47FC">
            <w:pPr>
              <w:spacing w:after="0" w:line="240" w:lineRule="auto"/>
              <w:ind w:firstLine="284"/>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 xml:space="preserve">Максимальное количество допустимых отступлений от требований к качеству осуществления перевозок на </w:t>
            </w:r>
            <w:r w:rsidRPr="00BA47FC">
              <w:rPr>
                <w:rFonts w:ascii="Times New Roman" w:eastAsia="Times New Roman" w:hAnsi="Times New Roman" w:cs="Times New Roman"/>
                <w:bCs/>
                <w:sz w:val="20"/>
                <w:szCs w:val="20"/>
                <w:lang w:eastAsia="ru-RU"/>
              </w:rPr>
              <w:t xml:space="preserve">суточную норму километров пробега транспортных средств по маршруту, согласно расписанию в соответствии с Приложением №1 </w:t>
            </w:r>
          </w:p>
        </w:tc>
      </w:tr>
      <w:tr w:rsidR="00BA47FC" w:rsidRPr="00BA47FC" w:rsidTr="00BA47FC">
        <w:trPr>
          <w:trHeight w:val="301"/>
        </w:trPr>
        <w:tc>
          <w:tcPr>
            <w:tcW w:w="431" w:type="dxa"/>
            <w:tcBorders>
              <w:top w:val="single" w:sz="4" w:space="0" w:color="000000"/>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1</w:t>
            </w:r>
          </w:p>
        </w:tc>
        <w:tc>
          <w:tcPr>
            <w:tcW w:w="3407" w:type="dxa"/>
            <w:tcBorders>
              <w:top w:val="single" w:sz="4" w:space="0" w:color="000000"/>
              <w:left w:val="single" w:sz="4" w:space="0" w:color="000000"/>
              <w:bottom w:val="single" w:sz="4" w:space="0" w:color="000000"/>
              <w:right w:val="nil"/>
            </w:tcBorders>
            <w:shd w:val="clear" w:color="auto" w:fill="FFFFFF"/>
          </w:tcPr>
          <w:p w:rsidR="00BA47FC" w:rsidRPr="00BA47FC" w:rsidRDefault="00BA47FC" w:rsidP="00BA47FC">
            <w:pPr>
              <w:spacing w:after="0" w:line="240" w:lineRule="auto"/>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Нарушение пути следования</w:t>
            </w:r>
          </w:p>
          <w:p w:rsidR="00BA47FC" w:rsidRPr="00BA47FC" w:rsidRDefault="00BA47FC" w:rsidP="00BA47FC">
            <w:pPr>
              <w:spacing w:after="0" w:line="240" w:lineRule="auto"/>
              <w:jc w:val="both"/>
              <w:rPr>
                <w:rFonts w:ascii="Times New Roman" w:eastAsia="Times New Roman" w:hAnsi="Times New Roman" w:cs="Times New Roman"/>
                <w:sz w:val="20"/>
                <w:szCs w:val="20"/>
                <w:lang w:eastAsia="ru-RU"/>
              </w:rPr>
            </w:pPr>
          </w:p>
        </w:tc>
        <w:tc>
          <w:tcPr>
            <w:tcW w:w="1843" w:type="dxa"/>
            <w:tcBorders>
              <w:top w:val="single" w:sz="4" w:space="0" w:color="000000"/>
              <w:left w:val="single" w:sz="4" w:space="0" w:color="000000"/>
              <w:bottom w:val="single" w:sz="4" w:space="0" w:color="000000"/>
              <w:right w:val="nil"/>
            </w:tcBorders>
            <w:shd w:val="clear" w:color="auto" w:fill="FFFFFF"/>
          </w:tcPr>
          <w:p w:rsidR="00BA47FC" w:rsidRPr="00BA47FC" w:rsidRDefault="00BA47FC" w:rsidP="00BA47FC">
            <w:pPr>
              <w:spacing w:after="0" w:line="240" w:lineRule="auto"/>
              <w:ind w:firstLine="68"/>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За каждый выявленный факт нарушения</w:t>
            </w:r>
          </w:p>
          <w:p w:rsidR="00BA47FC" w:rsidRPr="00BA47FC" w:rsidRDefault="00BA47FC" w:rsidP="00BA47FC">
            <w:pPr>
              <w:spacing w:after="0" w:line="240" w:lineRule="auto"/>
              <w:ind w:firstLine="68"/>
              <w:jc w:val="both"/>
              <w:rPr>
                <w:rFonts w:ascii="Times New Roman" w:eastAsia="Times New Roman" w:hAnsi="Times New Roman" w:cs="Times New Roman"/>
                <w:sz w:val="20"/>
                <w:szCs w:val="20"/>
                <w:lang w:eastAsia="ru-RU"/>
              </w:rPr>
            </w:pPr>
          </w:p>
          <w:p w:rsidR="00BA47FC" w:rsidRPr="00BA47FC" w:rsidRDefault="00BA47FC" w:rsidP="00BA47FC">
            <w:pPr>
              <w:spacing w:after="0" w:line="240" w:lineRule="auto"/>
              <w:ind w:firstLine="68"/>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В объеме, не соответствующем п.2.6. Контракта</w:t>
            </w:r>
          </w:p>
        </w:tc>
        <w:tc>
          <w:tcPr>
            <w:tcW w:w="4530" w:type="dxa"/>
            <w:tcBorders>
              <w:top w:val="single" w:sz="4" w:space="0" w:color="000000"/>
              <w:left w:val="single" w:sz="4" w:space="0" w:color="000000"/>
              <w:bottom w:val="single" w:sz="4" w:space="0" w:color="000000"/>
              <w:right w:val="single" w:sz="4" w:space="0" w:color="000000"/>
            </w:tcBorders>
            <w:shd w:val="clear" w:color="auto" w:fill="FFFFFF"/>
          </w:tcPr>
          <w:p w:rsidR="00BA47FC" w:rsidRPr="00BA47FC" w:rsidRDefault="00BA47FC" w:rsidP="00BA47FC">
            <w:pPr>
              <w:spacing w:after="0" w:line="240" w:lineRule="auto"/>
              <w:ind w:firstLine="284"/>
              <w:jc w:val="both"/>
              <w:rPr>
                <w:rFonts w:ascii="Times New Roman" w:eastAsia="Times New Roman" w:hAnsi="Times New Roman" w:cs="Times New Roman"/>
                <w:bCs/>
                <w:sz w:val="20"/>
                <w:szCs w:val="20"/>
                <w:lang w:eastAsia="ru-RU"/>
              </w:rPr>
            </w:pPr>
            <w:r w:rsidRPr="00BA47FC">
              <w:rPr>
                <w:rFonts w:ascii="Times New Roman" w:eastAsia="Times New Roman" w:hAnsi="Times New Roman" w:cs="Times New Roman"/>
                <w:sz w:val="20"/>
                <w:szCs w:val="20"/>
                <w:lang w:eastAsia="ru-RU"/>
              </w:rPr>
              <w:t>0</w:t>
            </w:r>
          </w:p>
          <w:p w:rsidR="00BA47FC" w:rsidRPr="00BA47FC" w:rsidRDefault="00BA47FC" w:rsidP="00BA47FC">
            <w:pPr>
              <w:spacing w:after="0" w:line="240" w:lineRule="auto"/>
              <w:ind w:firstLine="284"/>
              <w:jc w:val="both"/>
              <w:rPr>
                <w:rFonts w:ascii="Times New Roman" w:eastAsia="Times New Roman" w:hAnsi="Times New Roman" w:cs="Times New Roman"/>
                <w:bCs/>
                <w:sz w:val="20"/>
                <w:szCs w:val="20"/>
                <w:lang w:eastAsia="ru-RU"/>
              </w:rPr>
            </w:pPr>
          </w:p>
          <w:p w:rsidR="00BA47FC" w:rsidRPr="00BA47FC" w:rsidRDefault="00BA47FC" w:rsidP="00BA47FC">
            <w:pPr>
              <w:spacing w:after="0" w:line="240" w:lineRule="auto"/>
              <w:ind w:firstLine="284"/>
              <w:jc w:val="both"/>
              <w:rPr>
                <w:rFonts w:ascii="Times New Roman" w:eastAsia="Times New Roman" w:hAnsi="Times New Roman" w:cs="Times New Roman"/>
                <w:bCs/>
                <w:sz w:val="20"/>
                <w:szCs w:val="20"/>
                <w:lang w:eastAsia="ru-RU"/>
              </w:rPr>
            </w:pPr>
            <w:r w:rsidRPr="00BA47FC">
              <w:rPr>
                <w:rFonts w:ascii="Times New Roman" w:eastAsia="Times New Roman" w:hAnsi="Times New Roman" w:cs="Times New Roman"/>
                <w:bCs/>
                <w:sz w:val="20"/>
                <w:szCs w:val="20"/>
                <w:lang w:eastAsia="ru-RU"/>
              </w:rPr>
              <w:t xml:space="preserve">Не применяется в случае планового ограничения или прекращения движения транспортных средств по отдельным участкам улично-дорожной сети. </w:t>
            </w:r>
          </w:p>
          <w:p w:rsidR="00BA47FC" w:rsidRPr="00BA47FC" w:rsidRDefault="00BA47FC" w:rsidP="00BA47FC">
            <w:pPr>
              <w:spacing w:after="0" w:line="240" w:lineRule="auto"/>
              <w:ind w:firstLine="284"/>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bCs/>
                <w:sz w:val="20"/>
                <w:szCs w:val="20"/>
                <w:lang w:eastAsia="ru-RU"/>
              </w:rPr>
              <w:t>К невыполненным не по вине Подрядчика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w:t>
            </w:r>
          </w:p>
        </w:tc>
      </w:tr>
      <w:tr w:rsidR="00BA47FC" w:rsidRPr="00BA47FC" w:rsidTr="00BA47FC">
        <w:trPr>
          <w:trHeight w:val="301"/>
        </w:trPr>
        <w:tc>
          <w:tcPr>
            <w:tcW w:w="431" w:type="dxa"/>
            <w:tcBorders>
              <w:top w:val="single" w:sz="4" w:space="0" w:color="000000"/>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2</w:t>
            </w:r>
          </w:p>
        </w:tc>
        <w:tc>
          <w:tcPr>
            <w:tcW w:w="3407" w:type="dxa"/>
            <w:tcBorders>
              <w:top w:val="single" w:sz="4" w:space="0" w:color="000000"/>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jc w:val="both"/>
              <w:rPr>
                <w:rFonts w:ascii="Times New Roman" w:eastAsia="Times New Roman" w:hAnsi="Times New Roman" w:cs="Times New Roman"/>
                <w:bCs/>
                <w:sz w:val="20"/>
                <w:szCs w:val="20"/>
                <w:lang w:eastAsia="ru-RU"/>
              </w:rPr>
            </w:pPr>
            <w:r w:rsidRPr="00BA47FC">
              <w:rPr>
                <w:rFonts w:ascii="Times New Roman" w:eastAsia="Times New Roman" w:hAnsi="Times New Roman" w:cs="Times New Roman"/>
                <w:sz w:val="20"/>
                <w:szCs w:val="20"/>
                <w:lang w:eastAsia="ru-RU"/>
              </w:rPr>
              <w:t xml:space="preserve">Несоблюдение требований обязательности остановки транспортных средств для посадки и высадки пассажиров в каждом </w:t>
            </w:r>
            <w:r w:rsidRPr="00BA47FC">
              <w:rPr>
                <w:rFonts w:ascii="Times New Roman" w:eastAsia="Times New Roman" w:hAnsi="Times New Roman" w:cs="Times New Roman"/>
                <w:sz w:val="20"/>
                <w:szCs w:val="20"/>
                <w:lang w:eastAsia="ru-RU"/>
              </w:rPr>
              <w:lastRenderedPageBreak/>
              <w:t>остановочном пункте по маршруту регулярных перевозок</w:t>
            </w:r>
            <w:r w:rsidRPr="00BA47FC">
              <w:rPr>
                <w:rFonts w:ascii="Times New Roman" w:eastAsia="Times New Roman" w:hAnsi="Times New Roman" w:cs="Times New Roman"/>
                <w:bCs/>
                <w:sz w:val="20"/>
                <w:szCs w:val="20"/>
                <w:lang w:eastAsia="ru-RU"/>
              </w:rPr>
              <w:t>или с нарушениями ПДД</w:t>
            </w:r>
          </w:p>
        </w:tc>
        <w:tc>
          <w:tcPr>
            <w:tcW w:w="1843" w:type="dxa"/>
            <w:tcBorders>
              <w:top w:val="single" w:sz="4" w:space="0" w:color="000000"/>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ind w:firstLine="68"/>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bCs/>
                <w:sz w:val="20"/>
                <w:szCs w:val="20"/>
                <w:lang w:eastAsia="ru-RU"/>
              </w:rPr>
              <w:lastRenderedPageBreak/>
              <w:t>За каждый выявленный факт нарушения</w:t>
            </w:r>
          </w:p>
        </w:tc>
        <w:tc>
          <w:tcPr>
            <w:tcW w:w="4530" w:type="dxa"/>
            <w:tcBorders>
              <w:top w:val="single" w:sz="4" w:space="0" w:color="000000"/>
              <w:left w:val="single" w:sz="4" w:space="0" w:color="000000"/>
              <w:bottom w:val="single" w:sz="4" w:space="0" w:color="000000"/>
              <w:right w:val="single" w:sz="4" w:space="0" w:color="000000"/>
            </w:tcBorders>
            <w:shd w:val="clear" w:color="auto" w:fill="FFFFFF"/>
            <w:hideMark/>
          </w:tcPr>
          <w:p w:rsidR="00BA47FC" w:rsidRPr="00BA47FC" w:rsidRDefault="00BA47FC" w:rsidP="00BA47FC">
            <w:pPr>
              <w:spacing w:after="0" w:line="240" w:lineRule="auto"/>
              <w:ind w:firstLine="284"/>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0</w:t>
            </w:r>
          </w:p>
        </w:tc>
      </w:tr>
      <w:tr w:rsidR="00BA47FC" w:rsidRPr="00BA47FC" w:rsidTr="00BA47FC">
        <w:trPr>
          <w:trHeight w:val="301"/>
        </w:trPr>
        <w:tc>
          <w:tcPr>
            <w:tcW w:w="431" w:type="dxa"/>
            <w:tcBorders>
              <w:top w:val="single" w:sz="4" w:space="0" w:color="000000"/>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3</w:t>
            </w:r>
          </w:p>
        </w:tc>
        <w:tc>
          <w:tcPr>
            <w:tcW w:w="3407" w:type="dxa"/>
            <w:tcBorders>
              <w:top w:val="single" w:sz="4" w:space="0" w:color="000000"/>
              <w:left w:val="single" w:sz="4" w:space="0" w:color="000000"/>
              <w:bottom w:val="single" w:sz="4" w:space="0" w:color="000000"/>
              <w:right w:val="nil"/>
            </w:tcBorders>
            <w:shd w:val="clear" w:color="auto" w:fill="FFFFFF"/>
          </w:tcPr>
          <w:p w:rsidR="00BA47FC" w:rsidRPr="00BA47FC" w:rsidRDefault="00BA47FC" w:rsidP="00BA47FC">
            <w:pPr>
              <w:spacing w:after="0" w:line="240" w:lineRule="auto"/>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 xml:space="preserve">Нарушение требований к классу транспортных средств </w:t>
            </w:r>
          </w:p>
          <w:p w:rsidR="00BA47FC" w:rsidRPr="00BA47FC" w:rsidRDefault="00BA47FC" w:rsidP="00BA47FC">
            <w:pPr>
              <w:spacing w:after="0" w:line="240" w:lineRule="auto"/>
              <w:jc w:val="both"/>
              <w:rPr>
                <w:rFonts w:ascii="Times New Roman" w:eastAsia="Times New Roman" w:hAnsi="Times New Roman" w:cs="Times New Roman"/>
                <w:sz w:val="20"/>
                <w:szCs w:val="20"/>
                <w:lang w:eastAsia="ru-RU"/>
              </w:rPr>
            </w:pPr>
          </w:p>
        </w:tc>
        <w:tc>
          <w:tcPr>
            <w:tcW w:w="1843" w:type="dxa"/>
            <w:tcBorders>
              <w:top w:val="single" w:sz="4" w:space="0" w:color="000000"/>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 xml:space="preserve">В случае выявления фактов отклонения от класса, установленных приложением №2 (не соответствие класса) </w:t>
            </w:r>
          </w:p>
        </w:tc>
        <w:tc>
          <w:tcPr>
            <w:tcW w:w="4530" w:type="dxa"/>
            <w:tcBorders>
              <w:top w:val="single" w:sz="4" w:space="0" w:color="000000"/>
              <w:left w:val="single" w:sz="4" w:space="0" w:color="000000"/>
              <w:bottom w:val="single" w:sz="4" w:space="0" w:color="000000"/>
              <w:right w:val="single" w:sz="4" w:space="0" w:color="000000"/>
            </w:tcBorders>
            <w:shd w:val="clear" w:color="auto" w:fill="FFFFFF"/>
            <w:hideMark/>
          </w:tcPr>
          <w:p w:rsidR="00BA47FC" w:rsidRPr="00BA47FC" w:rsidRDefault="00BA47FC" w:rsidP="00BA47FC">
            <w:pPr>
              <w:spacing w:after="0" w:line="240" w:lineRule="auto"/>
              <w:ind w:firstLine="284"/>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val="en-US" w:eastAsia="ru-RU"/>
              </w:rPr>
              <w:t>1</w:t>
            </w:r>
          </w:p>
        </w:tc>
      </w:tr>
      <w:tr w:rsidR="00BA47FC" w:rsidRPr="00BA47FC" w:rsidTr="00BA47FC">
        <w:trPr>
          <w:trHeight w:val="301"/>
        </w:trPr>
        <w:tc>
          <w:tcPr>
            <w:tcW w:w="431" w:type="dxa"/>
            <w:tcBorders>
              <w:top w:val="single" w:sz="4" w:space="0" w:color="000000"/>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4</w:t>
            </w:r>
          </w:p>
        </w:tc>
        <w:tc>
          <w:tcPr>
            <w:tcW w:w="3407" w:type="dxa"/>
            <w:tcBorders>
              <w:top w:val="single" w:sz="4" w:space="0" w:color="000000"/>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Несоблюдение внутреннего  и внешнего оформления и экипировки транспортных средств (отсутствие в автотранспортном средстве достоверной информации о перевозчике, правилах проезда, маршруте следования, тарифе, местах расположения аварийных выходов и способах их открытия, указателей номера маршрута), указанных в контракте.</w:t>
            </w:r>
          </w:p>
        </w:tc>
        <w:tc>
          <w:tcPr>
            <w:tcW w:w="1843" w:type="dxa"/>
            <w:tcBorders>
              <w:top w:val="single" w:sz="4" w:space="0" w:color="000000"/>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ind w:firstLine="68"/>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В случае выявления фактов отсутствия перечисленной информации, а также информации, предусмотренной требования федерального законодательства</w:t>
            </w:r>
          </w:p>
        </w:tc>
        <w:tc>
          <w:tcPr>
            <w:tcW w:w="4530" w:type="dxa"/>
            <w:tcBorders>
              <w:top w:val="single" w:sz="4" w:space="0" w:color="000000"/>
              <w:left w:val="single" w:sz="4" w:space="0" w:color="000000"/>
              <w:bottom w:val="single" w:sz="4" w:space="0" w:color="000000"/>
              <w:right w:val="single" w:sz="4" w:space="0" w:color="000000"/>
            </w:tcBorders>
            <w:shd w:val="clear" w:color="auto" w:fill="FFFFFF"/>
            <w:hideMark/>
          </w:tcPr>
          <w:p w:rsidR="00BA47FC" w:rsidRPr="00BA47FC" w:rsidRDefault="00BA47FC" w:rsidP="00BA47FC">
            <w:pPr>
              <w:spacing w:after="0" w:line="240" w:lineRule="auto"/>
              <w:ind w:firstLine="284"/>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val="en-US" w:eastAsia="ru-RU"/>
              </w:rPr>
              <w:t>1</w:t>
            </w:r>
          </w:p>
        </w:tc>
      </w:tr>
      <w:tr w:rsidR="00BA47FC" w:rsidRPr="00BA47FC" w:rsidTr="00BA47FC">
        <w:trPr>
          <w:trHeight w:val="1635"/>
        </w:trPr>
        <w:tc>
          <w:tcPr>
            <w:tcW w:w="431" w:type="dxa"/>
            <w:tcBorders>
              <w:top w:val="single" w:sz="4" w:space="0" w:color="000000"/>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jc w:val="center"/>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5</w:t>
            </w:r>
          </w:p>
        </w:tc>
        <w:tc>
          <w:tcPr>
            <w:tcW w:w="3407" w:type="dxa"/>
            <w:tcBorders>
              <w:top w:val="single" w:sz="4" w:space="0" w:color="000000"/>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Отсутствие надлежащего содержания салонов (салоны автотранспортных средств грязные, неосвещенные, присутствуют неисправности, которые могут нанести вред здоровью и имуществу пассажиров, отопление в зимнее время отключено и прочее)</w:t>
            </w:r>
          </w:p>
        </w:tc>
        <w:tc>
          <w:tcPr>
            <w:tcW w:w="1843" w:type="dxa"/>
            <w:tcBorders>
              <w:top w:val="single" w:sz="4" w:space="0" w:color="000000"/>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ind w:firstLine="68"/>
              <w:rPr>
                <w:rFonts w:ascii="Times New Roman" w:eastAsia="Times New Roman" w:hAnsi="Times New Roman" w:cs="Times New Roman"/>
                <w:strike/>
                <w:sz w:val="20"/>
                <w:szCs w:val="20"/>
                <w:lang w:eastAsia="ru-RU"/>
              </w:rPr>
            </w:pPr>
            <w:r w:rsidRPr="00BA47FC">
              <w:rPr>
                <w:rFonts w:ascii="Times New Roman" w:eastAsia="Times New Roman" w:hAnsi="Times New Roman" w:cs="Times New Roman"/>
                <w:sz w:val="20"/>
                <w:szCs w:val="20"/>
                <w:lang w:eastAsia="ru-RU"/>
              </w:rPr>
              <w:t xml:space="preserve">В случае выявления фактов перечисленных нарушений </w:t>
            </w:r>
          </w:p>
        </w:tc>
        <w:tc>
          <w:tcPr>
            <w:tcW w:w="4530" w:type="dxa"/>
            <w:tcBorders>
              <w:top w:val="single" w:sz="4" w:space="0" w:color="000000"/>
              <w:left w:val="single" w:sz="4" w:space="0" w:color="000000"/>
              <w:bottom w:val="single" w:sz="4" w:space="0" w:color="000000"/>
              <w:right w:val="single" w:sz="4" w:space="0" w:color="000000"/>
            </w:tcBorders>
            <w:shd w:val="clear" w:color="auto" w:fill="FFFFFF"/>
          </w:tcPr>
          <w:p w:rsidR="00BA47FC" w:rsidRPr="00BA47FC" w:rsidRDefault="00BA47FC" w:rsidP="00BA47FC">
            <w:pPr>
              <w:spacing w:after="0" w:line="240" w:lineRule="auto"/>
              <w:ind w:firstLine="284"/>
              <w:rPr>
                <w:rFonts w:ascii="Times New Roman" w:eastAsia="Times New Roman" w:hAnsi="Times New Roman" w:cs="Times New Roman"/>
                <w:strike/>
                <w:sz w:val="20"/>
                <w:szCs w:val="20"/>
                <w:lang w:eastAsia="ru-RU"/>
              </w:rPr>
            </w:pPr>
          </w:p>
          <w:p w:rsidR="00BA47FC" w:rsidRPr="00BA47FC" w:rsidRDefault="00BA47FC" w:rsidP="00BA47FC">
            <w:pPr>
              <w:spacing w:after="0" w:line="240" w:lineRule="auto"/>
              <w:ind w:firstLine="284"/>
              <w:rPr>
                <w:rFonts w:ascii="Times New Roman" w:eastAsia="Times New Roman" w:hAnsi="Times New Roman" w:cs="Times New Roman"/>
                <w:bCs/>
                <w:sz w:val="20"/>
                <w:szCs w:val="20"/>
                <w:lang w:eastAsia="ru-RU"/>
              </w:rPr>
            </w:pPr>
            <w:r w:rsidRPr="00BA47FC">
              <w:rPr>
                <w:rFonts w:ascii="Times New Roman" w:eastAsia="Times New Roman" w:hAnsi="Times New Roman" w:cs="Times New Roman"/>
                <w:sz w:val="20"/>
                <w:szCs w:val="20"/>
                <w:lang w:eastAsia="ru-RU"/>
              </w:rPr>
              <w:t>2</w:t>
            </w:r>
          </w:p>
          <w:p w:rsidR="00BA47FC" w:rsidRPr="00BA47FC" w:rsidRDefault="00BA47FC" w:rsidP="00BA47FC">
            <w:pPr>
              <w:spacing w:after="0" w:line="240" w:lineRule="auto"/>
              <w:ind w:firstLine="284"/>
              <w:rPr>
                <w:rFonts w:ascii="Times New Roman" w:eastAsia="Times New Roman" w:hAnsi="Times New Roman" w:cs="Times New Roman"/>
                <w:bCs/>
                <w:sz w:val="20"/>
                <w:szCs w:val="20"/>
                <w:lang w:eastAsia="ru-RU"/>
              </w:rPr>
            </w:pPr>
          </w:p>
        </w:tc>
      </w:tr>
      <w:tr w:rsidR="00BA47FC" w:rsidRPr="00BA47FC" w:rsidTr="00BA47FC">
        <w:trPr>
          <w:trHeight w:val="301"/>
        </w:trPr>
        <w:tc>
          <w:tcPr>
            <w:tcW w:w="431" w:type="dxa"/>
            <w:tcBorders>
              <w:top w:val="single" w:sz="4" w:space="0" w:color="000000"/>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jc w:val="center"/>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6</w:t>
            </w:r>
          </w:p>
        </w:tc>
        <w:tc>
          <w:tcPr>
            <w:tcW w:w="3407" w:type="dxa"/>
            <w:tcBorders>
              <w:top w:val="single" w:sz="4" w:space="0" w:color="000000"/>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Взимание провозной платы не соответствующей размерам тарифов, утвержденных в установленном порядке</w:t>
            </w:r>
          </w:p>
        </w:tc>
        <w:tc>
          <w:tcPr>
            <w:tcW w:w="1843" w:type="dxa"/>
            <w:tcBorders>
              <w:top w:val="single" w:sz="4" w:space="0" w:color="000000"/>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ind w:firstLine="68"/>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В случае выявления фактов взимания провозной платы не соответствующей размерам тарифов, утвержденных в установленном порядке</w:t>
            </w:r>
          </w:p>
        </w:tc>
        <w:tc>
          <w:tcPr>
            <w:tcW w:w="4530" w:type="dxa"/>
            <w:tcBorders>
              <w:top w:val="single" w:sz="4" w:space="0" w:color="000000"/>
              <w:left w:val="single" w:sz="4" w:space="0" w:color="000000"/>
              <w:bottom w:val="single" w:sz="4" w:space="0" w:color="000000"/>
              <w:right w:val="single" w:sz="4" w:space="0" w:color="000000"/>
            </w:tcBorders>
            <w:shd w:val="clear" w:color="auto" w:fill="FFFFFF"/>
          </w:tcPr>
          <w:p w:rsidR="00BA47FC" w:rsidRPr="00BA47FC" w:rsidRDefault="00BA47FC" w:rsidP="00BA47FC">
            <w:pPr>
              <w:spacing w:after="0" w:line="240" w:lineRule="auto"/>
              <w:ind w:firstLine="284"/>
              <w:rPr>
                <w:rFonts w:ascii="Times New Roman" w:eastAsia="Times New Roman" w:hAnsi="Times New Roman" w:cs="Times New Roman"/>
                <w:sz w:val="20"/>
                <w:szCs w:val="20"/>
                <w:lang w:val="en-US" w:eastAsia="ru-RU"/>
              </w:rPr>
            </w:pPr>
            <w:r w:rsidRPr="00BA47FC">
              <w:rPr>
                <w:rFonts w:ascii="Times New Roman" w:eastAsia="Times New Roman" w:hAnsi="Times New Roman" w:cs="Times New Roman"/>
                <w:sz w:val="20"/>
                <w:szCs w:val="20"/>
                <w:lang w:val="en-US" w:eastAsia="ru-RU"/>
              </w:rPr>
              <w:t xml:space="preserve">0 </w:t>
            </w:r>
          </w:p>
          <w:p w:rsidR="00BA47FC" w:rsidRPr="00BA47FC" w:rsidRDefault="00BA47FC" w:rsidP="00BA47FC">
            <w:pPr>
              <w:spacing w:after="0" w:line="240" w:lineRule="auto"/>
              <w:ind w:firstLine="284"/>
              <w:rPr>
                <w:rFonts w:ascii="Times New Roman" w:eastAsia="Times New Roman" w:hAnsi="Times New Roman" w:cs="Times New Roman"/>
                <w:sz w:val="20"/>
                <w:szCs w:val="20"/>
                <w:lang w:val="en-US" w:eastAsia="ru-RU"/>
              </w:rPr>
            </w:pPr>
          </w:p>
        </w:tc>
      </w:tr>
      <w:tr w:rsidR="00BA47FC" w:rsidRPr="00BA47FC" w:rsidTr="00BA47FC">
        <w:trPr>
          <w:trHeight w:val="301"/>
        </w:trPr>
        <w:tc>
          <w:tcPr>
            <w:tcW w:w="431" w:type="dxa"/>
            <w:tcBorders>
              <w:top w:val="nil"/>
              <w:left w:val="single" w:sz="4" w:space="0" w:color="000000"/>
              <w:bottom w:val="single" w:sz="4" w:space="0" w:color="000000"/>
              <w:right w:val="nil"/>
            </w:tcBorders>
            <w:shd w:val="clear" w:color="auto" w:fill="FFFFFF"/>
            <w:hideMark/>
          </w:tcPr>
          <w:p w:rsidR="00BA47FC" w:rsidRPr="00BA47FC" w:rsidRDefault="00BA47FC" w:rsidP="00BA47FC">
            <w:pPr>
              <w:spacing w:after="0" w:line="240" w:lineRule="auto"/>
              <w:jc w:val="center"/>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7</w:t>
            </w:r>
          </w:p>
        </w:tc>
        <w:tc>
          <w:tcPr>
            <w:tcW w:w="3407" w:type="dxa"/>
            <w:tcBorders>
              <w:top w:val="nil"/>
              <w:left w:val="single" w:sz="4" w:space="0" w:color="000000"/>
              <w:bottom w:val="single" w:sz="4" w:space="0" w:color="000000"/>
              <w:right w:val="nil"/>
            </w:tcBorders>
            <w:shd w:val="clear" w:color="auto" w:fill="FFFFFF"/>
          </w:tcPr>
          <w:p w:rsidR="00BA47FC" w:rsidRPr="00BA47FC" w:rsidRDefault="00BA47FC" w:rsidP="00BA47FC">
            <w:pPr>
              <w:spacing w:after="0" w:line="240" w:lineRule="auto"/>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Регулярность выполнения расписаний движения транспортных средств по маршруту менее 80%</w:t>
            </w:r>
          </w:p>
          <w:p w:rsidR="00BA47FC" w:rsidRPr="00BA47FC" w:rsidRDefault="00BA47FC" w:rsidP="00BA47FC">
            <w:pPr>
              <w:spacing w:after="0" w:line="240" w:lineRule="auto"/>
              <w:rPr>
                <w:rFonts w:ascii="Times New Roman" w:eastAsia="Times New Roman" w:hAnsi="Times New Roman" w:cs="Times New Roman"/>
                <w:sz w:val="20"/>
                <w:szCs w:val="20"/>
                <w:lang w:eastAsia="ru-RU"/>
              </w:rPr>
            </w:pPr>
          </w:p>
          <w:p w:rsidR="00BA47FC" w:rsidRPr="00BA47FC" w:rsidRDefault="00BA47FC" w:rsidP="00BA47FC">
            <w:pPr>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000000"/>
              <w:left w:val="single" w:sz="4" w:space="0" w:color="000000"/>
              <w:bottom w:val="single" w:sz="4" w:space="0" w:color="000000"/>
              <w:right w:val="nil"/>
            </w:tcBorders>
            <w:shd w:val="clear" w:color="auto" w:fill="FFFFFF"/>
          </w:tcPr>
          <w:p w:rsidR="00BA47FC" w:rsidRPr="00BA47FC" w:rsidRDefault="00BA47FC" w:rsidP="00BA47FC">
            <w:pPr>
              <w:spacing w:after="0" w:line="240" w:lineRule="auto"/>
              <w:ind w:firstLine="68"/>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 xml:space="preserve">В случае выявления фактов перечисленных нарушений </w:t>
            </w:r>
          </w:p>
          <w:p w:rsidR="00BA47FC" w:rsidRPr="00BA47FC" w:rsidRDefault="00BA47FC" w:rsidP="00BA47FC">
            <w:pPr>
              <w:spacing w:after="0" w:line="240" w:lineRule="auto"/>
              <w:ind w:firstLine="68"/>
              <w:rPr>
                <w:rFonts w:ascii="Times New Roman" w:eastAsia="Times New Roman" w:hAnsi="Times New Roman" w:cs="Times New Roman"/>
                <w:sz w:val="20"/>
                <w:szCs w:val="20"/>
                <w:lang w:eastAsia="ru-RU"/>
              </w:rPr>
            </w:pPr>
          </w:p>
          <w:p w:rsidR="00BA47FC" w:rsidRPr="00BA47FC" w:rsidRDefault="00BA47FC" w:rsidP="00BA47FC">
            <w:pPr>
              <w:spacing w:after="0" w:line="240" w:lineRule="auto"/>
              <w:ind w:firstLine="68"/>
              <w:rPr>
                <w:rFonts w:ascii="Times New Roman" w:eastAsia="Times New Roman" w:hAnsi="Times New Roman" w:cs="Times New Roman"/>
                <w:sz w:val="20"/>
                <w:szCs w:val="20"/>
                <w:lang w:eastAsia="ru-RU"/>
              </w:rPr>
            </w:pPr>
          </w:p>
          <w:p w:rsidR="00BA47FC" w:rsidRPr="00BA47FC" w:rsidRDefault="00BA47FC" w:rsidP="00BA47FC">
            <w:pPr>
              <w:spacing w:after="0" w:line="240" w:lineRule="auto"/>
              <w:ind w:firstLine="68"/>
              <w:rPr>
                <w:rFonts w:ascii="Times New Roman" w:eastAsia="Times New Roman" w:hAnsi="Times New Roman" w:cs="Times New Roman"/>
                <w:sz w:val="20"/>
                <w:szCs w:val="20"/>
                <w:lang w:eastAsia="ru-RU"/>
              </w:rPr>
            </w:pPr>
          </w:p>
        </w:tc>
        <w:tc>
          <w:tcPr>
            <w:tcW w:w="4530" w:type="dxa"/>
            <w:tcBorders>
              <w:top w:val="single" w:sz="4" w:space="0" w:color="000000"/>
              <w:left w:val="single" w:sz="4" w:space="0" w:color="000000"/>
              <w:bottom w:val="single" w:sz="4" w:space="0" w:color="000000"/>
              <w:right w:val="single" w:sz="4" w:space="0" w:color="000000"/>
            </w:tcBorders>
            <w:shd w:val="clear" w:color="auto" w:fill="FFFFFF"/>
          </w:tcPr>
          <w:p w:rsidR="00BA47FC" w:rsidRPr="00BA47FC" w:rsidRDefault="00BA47FC" w:rsidP="00BA47FC">
            <w:pPr>
              <w:spacing w:after="0" w:line="240" w:lineRule="auto"/>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-не допускается</w:t>
            </w:r>
          </w:p>
          <w:p w:rsidR="00BA47FC" w:rsidRPr="00BA47FC" w:rsidRDefault="00BA47FC" w:rsidP="00BA47FC">
            <w:pPr>
              <w:spacing w:after="0" w:line="240" w:lineRule="auto"/>
              <w:ind w:firstLine="284"/>
              <w:rPr>
                <w:rFonts w:ascii="Times New Roman" w:eastAsia="Times New Roman" w:hAnsi="Times New Roman" w:cs="Times New Roman"/>
                <w:sz w:val="20"/>
                <w:szCs w:val="20"/>
                <w:lang w:eastAsia="ru-RU"/>
              </w:rPr>
            </w:pPr>
          </w:p>
          <w:p w:rsidR="00BA47FC" w:rsidRPr="00BA47FC" w:rsidRDefault="00BA47FC" w:rsidP="00BA47FC">
            <w:pPr>
              <w:spacing w:after="0" w:line="240" w:lineRule="auto"/>
              <w:ind w:firstLine="284"/>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 xml:space="preserve">Не применяется в случае планового ограничения или прекращения движения транспортных средств по отдельным участкам улично-дорожной сети. </w:t>
            </w:r>
          </w:p>
          <w:p w:rsidR="00BA47FC" w:rsidRPr="00BA47FC" w:rsidRDefault="00BA47FC" w:rsidP="00BA47FC">
            <w:pPr>
              <w:spacing w:after="0" w:line="240" w:lineRule="auto"/>
              <w:ind w:firstLine="284"/>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К невыполненным не по вине Подрядчика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w:t>
            </w:r>
          </w:p>
        </w:tc>
      </w:tr>
    </w:tbl>
    <w:p w:rsidR="00BA47FC" w:rsidRPr="00BA47FC" w:rsidRDefault="00BA47FC" w:rsidP="00BA47FC">
      <w:pPr>
        <w:spacing w:after="0" w:line="100" w:lineRule="atLeast"/>
        <w:ind w:firstLine="567"/>
        <w:jc w:val="right"/>
        <w:rPr>
          <w:rFonts w:ascii="Times New Roman" w:eastAsia="Times New Roman" w:hAnsi="Times New Roman" w:cs="Times New Roman"/>
          <w:sz w:val="24"/>
          <w:szCs w:val="24"/>
          <w:lang w:eastAsia="ru-RU"/>
        </w:rPr>
      </w:pPr>
    </w:p>
    <w:tbl>
      <w:tblPr>
        <w:tblW w:w="10393" w:type="dxa"/>
        <w:tblLayout w:type="fixed"/>
        <w:tblLook w:val="01E0" w:firstRow="1" w:lastRow="1" w:firstColumn="1" w:lastColumn="1" w:noHBand="0" w:noVBand="0"/>
      </w:tblPr>
      <w:tblGrid>
        <w:gridCol w:w="5552"/>
        <w:gridCol w:w="4841"/>
      </w:tblGrid>
      <w:tr w:rsidR="00BA47FC" w:rsidRPr="00BA47FC" w:rsidTr="00BA47FC">
        <w:trPr>
          <w:trHeight w:val="182"/>
        </w:trPr>
        <w:tc>
          <w:tcPr>
            <w:tcW w:w="5552" w:type="dxa"/>
          </w:tcPr>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ab/>
              <w:t>От Заказчика</w:t>
            </w: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Председатель Комитета по транспорту  Исполнительного комитета г.Казани</w:t>
            </w:r>
          </w:p>
          <w:p w:rsidR="00BA47FC" w:rsidRPr="00BA47FC" w:rsidRDefault="00BA47FC" w:rsidP="00BA47FC">
            <w:pPr>
              <w:spacing w:after="0" w:line="240" w:lineRule="auto"/>
              <w:jc w:val="both"/>
              <w:rPr>
                <w:rFonts w:ascii="Times New Roman" w:eastAsia="Calibri" w:hAnsi="Times New Roman" w:cs="Times New Roman"/>
                <w:sz w:val="28"/>
                <w:szCs w:val="28"/>
              </w:rPr>
            </w:pP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__________________А.К. Абдулхаков</w:t>
            </w:r>
          </w:p>
        </w:tc>
        <w:tc>
          <w:tcPr>
            <w:tcW w:w="4841" w:type="dxa"/>
          </w:tcPr>
          <w:p w:rsidR="00BA47FC" w:rsidRPr="00BA47FC" w:rsidRDefault="00BA47FC" w:rsidP="00BA47FC">
            <w:pPr>
              <w:spacing w:after="0" w:line="240" w:lineRule="auto"/>
              <w:ind w:firstLine="708"/>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От Подрядчика</w:t>
            </w: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_________________ </w:t>
            </w:r>
          </w:p>
        </w:tc>
      </w:tr>
    </w:tbl>
    <w:p w:rsidR="00BA47FC" w:rsidRPr="00BA47FC" w:rsidRDefault="00BA47FC" w:rsidP="00BA47FC">
      <w:pPr>
        <w:spacing w:after="0" w:line="240" w:lineRule="auto"/>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br w:type="page"/>
      </w:r>
    </w:p>
    <w:p w:rsidR="00BA47FC" w:rsidRPr="00BA47FC" w:rsidRDefault="00BA47FC" w:rsidP="00BA47FC">
      <w:pPr>
        <w:autoSpaceDE w:val="0"/>
        <w:autoSpaceDN w:val="0"/>
        <w:adjustRightInd w:val="0"/>
        <w:spacing w:after="0" w:line="240" w:lineRule="auto"/>
        <w:ind w:firstLine="709"/>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lastRenderedPageBreak/>
        <w:t>Приложение №10</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xml:space="preserve"> к муниципальному контракту </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________________от ______2020</w:t>
      </w:r>
    </w:p>
    <w:p w:rsidR="00BA47FC" w:rsidRPr="00BA47FC" w:rsidRDefault="00BA47FC" w:rsidP="00BA47FC">
      <w:pPr>
        <w:spacing w:after="0" w:line="240" w:lineRule="auto"/>
        <w:ind w:firstLine="708"/>
        <w:jc w:val="center"/>
        <w:rPr>
          <w:rFonts w:ascii="Times New Roman" w:eastAsia="Calibri" w:hAnsi="Times New Roman" w:cs="Times New Roman"/>
          <w:b/>
          <w:sz w:val="28"/>
          <w:szCs w:val="28"/>
        </w:rPr>
      </w:pPr>
      <w:r w:rsidRPr="00BA47FC">
        <w:rPr>
          <w:rFonts w:ascii="Times New Roman" w:eastAsia="Calibri" w:hAnsi="Times New Roman" w:cs="Times New Roman"/>
          <w:b/>
          <w:sz w:val="28"/>
          <w:szCs w:val="28"/>
        </w:rPr>
        <w:t>Изменение параметров маршрута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1. Изменение параметров маршрутов (приложение № 1 к Контракту) на срок, превышающий 60 календарных дней, устанавливается дополнительным соглашением к Контракту (далее – Дополнительное соглашение).</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2.  Не допускается изменение указанных параметров посредством включения в Контракт дополнительных маршрутов.</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3. Изменение параметров маршрутов, приводящее к изменению более чем на десять процентов объемов работ, предусмотренных п. 4</w:t>
      </w:r>
      <w:r w:rsidRPr="00BA47FC">
        <w:rPr>
          <w:rFonts w:ascii="Calibri" w:eastAsia="Calibri" w:hAnsi="Calibri" w:cs="Times New Roman"/>
          <w:sz w:val="26"/>
          <w:szCs w:val="26"/>
        </w:rPr>
        <w:t xml:space="preserve"> </w:t>
      </w:r>
      <w:r w:rsidRPr="00BA47FC">
        <w:rPr>
          <w:rFonts w:ascii="Times New Roman" w:eastAsia="Calibri" w:hAnsi="Times New Roman" w:cs="Times New Roman"/>
          <w:sz w:val="26"/>
          <w:szCs w:val="26"/>
        </w:rPr>
        <w:t>настоящего приложения, не допускается за исключением случаев, указанных в пп. 4 п.7 настоящего приложения.</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4. Изменение параметров маршрутов, приводящее к уменьшению более чем на десять процентов объемов работ, предусмотренных п.4 настоящего приложения, допускается в случае уменьшения ранее доведенных до Заказчика лимитов бюджетных обязательств.</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5. Заказчик направляет проект Дополнительного соглашения на согласование Подрядчику.</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6. Подрядчик в течение 5 (пяти)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7. Стороны урегулируют разногласия в порядке, предусмотренном разделом 8 Контракта.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8. Изменение параметров маршрута на срок не более шестидесяти календарных дней осуществляется без заключения Дополнительного соглашения в следующих случаях:</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 п.;</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9. При наступлении обстоятельств, предусмотренных пп.1 п.8 настоящего Порядка, Подрядчик вправе, предварительно уведомив об этом диспетчерскую службу Заказчика (далее – Диспетчерская служба), самостоятельно изменить маршрут и продолжить перевозки по измененному маршруту до получения указания Диспетчерской службы. После получения указания Диспетчерской службы Подрядчик обязан следовать этому указанию.</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10. Перевод транспортных средств Подрядчика на временный маршрут осуществляется по указанию Диспетчерской службы. При этом количество транспортных средств, переводимых на временный маршрут, не может превышать количества транспортных средств, предусмотренного приложением № 1 к Контракту.</w:t>
      </w:r>
    </w:p>
    <w:tbl>
      <w:tblPr>
        <w:tblW w:w="10393" w:type="dxa"/>
        <w:tblLook w:val="01E0" w:firstRow="1" w:lastRow="1" w:firstColumn="1" w:lastColumn="1" w:noHBand="0" w:noVBand="0"/>
      </w:tblPr>
      <w:tblGrid>
        <w:gridCol w:w="5552"/>
        <w:gridCol w:w="4841"/>
      </w:tblGrid>
      <w:tr w:rsidR="00BA47FC" w:rsidRPr="00BA47FC" w:rsidTr="00BA47FC">
        <w:trPr>
          <w:trHeight w:val="2213"/>
        </w:trPr>
        <w:tc>
          <w:tcPr>
            <w:tcW w:w="5552" w:type="dxa"/>
          </w:tcPr>
          <w:p w:rsidR="00BA47FC" w:rsidRPr="00BA47FC" w:rsidRDefault="00BA47FC" w:rsidP="00BA47FC">
            <w:pPr>
              <w:spacing w:after="0" w:line="240" w:lineRule="auto"/>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ab/>
              <w:t>От Заказчика</w:t>
            </w:r>
          </w:p>
          <w:p w:rsidR="00BA47FC" w:rsidRPr="00BA47FC" w:rsidRDefault="00BA47FC" w:rsidP="00BA47FC">
            <w:pPr>
              <w:spacing w:after="0" w:line="240" w:lineRule="auto"/>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Председатель Комитета по транспорту  Исполнительного комитета г.Казани</w:t>
            </w:r>
          </w:p>
          <w:p w:rsidR="00BA47FC" w:rsidRPr="00BA47FC" w:rsidRDefault="00BA47FC" w:rsidP="00BA47FC">
            <w:pPr>
              <w:spacing w:after="0" w:line="240" w:lineRule="auto"/>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__________________А.К. Абдулхаков</w:t>
            </w:r>
          </w:p>
        </w:tc>
        <w:tc>
          <w:tcPr>
            <w:tcW w:w="4841" w:type="dxa"/>
          </w:tcPr>
          <w:p w:rsidR="00BA47FC" w:rsidRPr="00BA47FC" w:rsidRDefault="00BA47FC" w:rsidP="00BA47FC">
            <w:pPr>
              <w:spacing w:after="0" w:line="240" w:lineRule="auto"/>
              <w:ind w:firstLine="708"/>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От Подрядчика</w:t>
            </w:r>
          </w:p>
          <w:p w:rsidR="00BA47FC" w:rsidRPr="00BA47FC" w:rsidRDefault="00BA47FC" w:rsidP="00BA47FC">
            <w:pPr>
              <w:spacing w:after="0" w:line="240" w:lineRule="auto"/>
              <w:ind w:firstLine="708"/>
              <w:jc w:val="both"/>
              <w:rPr>
                <w:rFonts w:ascii="Times New Roman" w:eastAsia="Calibri" w:hAnsi="Times New Roman" w:cs="Times New Roman"/>
                <w:sz w:val="26"/>
                <w:szCs w:val="26"/>
              </w:rPr>
            </w:pPr>
          </w:p>
          <w:p w:rsidR="00BA47FC" w:rsidRPr="00BA47FC" w:rsidRDefault="00BA47FC" w:rsidP="00BA47FC">
            <w:pPr>
              <w:spacing w:after="0" w:line="240" w:lineRule="auto"/>
              <w:ind w:firstLine="708"/>
              <w:jc w:val="both"/>
              <w:rPr>
                <w:rFonts w:ascii="Times New Roman" w:eastAsia="Calibri" w:hAnsi="Times New Roman" w:cs="Times New Roman"/>
                <w:sz w:val="26"/>
                <w:szCs w:val="26"/>
              </w:rPr>
            </w:pPr>
          </w:p>
          <w:p w:rsidR="00BA47FC" w:rsidRPr="00BA47FC" w:rsidRDefault="00BA47FC" w:rsidP="00BA47FC">
            <w:pPr>
              <w:spacing w:after="0" w:line="240" w:lineRule="auto"/>
              <w:ind w:firstLine="708"/>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 xml:space="preserve">_________________ </w:t>
            </w:r>
          </w:p>
        </w:tc>
      </w:tr>
    </w:tbl>
    <w:p w:rsidR="00BA47FC" w:rsidRPr="00BA47FC" w:rsidRDefault="00BA47FC" w:rsidP="00BA47FC">
      <w:pPr>
        <w:autoSpaceDE w:val="0"/>
        <w:autoSpaceDN w:val="0"/>
        <w:adjustRightInd w:val="0"/>
        <w:spacing w:after="0" w:line="240" w:lineRule="auto"/>
        <w:ind w:firstLine="709"/>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Приложение №11</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xml:space="preserve"> к муниципальному контракту </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lastRenderedPageBreak/>
        <w:t>№ ________________от ______2020</w:t>
      </w:r>
    </w:p>
    <w:p w:rsidR="00BA47FC" w:rsidRPr="00BA47FC" w:rsidRDefault="00BA47FC" w:rsidP="00BA47FC">
      <w:pPr>
        <w:spacing w:after="0" w:line="240" w:lineRule="auto"/>
        <w:jc w:val="center"/>
        <w:rPr>
          <w:rFonts w:ascii="Times New Roman" w:eastAsia="Calibri" w:hAnsi="Times New Roman" w:cs="Times New Roman"/>
          <w:b/>
          <w:sz w:val="28"/>
          <w:szCs w:val="28"/>
        </w:rPr>
      </w:pPr>
    </w:p>
    <w:p w:rsidR="00BA47FC" w:rsidRPr="00BA47FC" w:rsidRDefault="00BA47FC" w:rsidP="00BA47FC">
      <w:pPr>
        <w:spacing w:before="120" w:after="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ОТЧЕТ</w:t>
      </w:r>
    </w:p>
    <w:p w:rsidR="00BA47FC" w:rsidRPr="00BA47FC" w:rsidRDefault="00BA47FC" w:rsidP="00BA47F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о полученной плате за проезд пассажиров и провоз багажа</w:t>
      </w:r>
    </w:p>
    <w:p w:rsidR="00BA47FC" w:rsidRPr="00BA47FC" w:rsidRDefault="00BA47FC" w:rsidP="00BA47FC">
      <w:pPr>
        <w:autoSpaceDE w:val="0"/>
        <w:autoSpaceDN w:val="0"/>
        <w:adjustRightInd w:val="0"/>
        <w:spacing w:after="12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за период с «____»____________ ____г. по «____»______________ ____г.</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5"/>
        <w:gridCol w:w="1225"/>
        <w:gridCol w:w="1572"/>
        <w:gridCol w:w="1225"/>
        <w:gridCol w:w="1225"/>
      </w:tblGrid>
      <w:tr w:rsidR="00BA47FC" w:rsidRPr="00BA47FC" w:rsidTr="00BA47FC">
        <w:trPr>
          <w:jc w:val="center"/>
        </w:trPr>
        <w:tc>
          <w:tcPr>
            <w:tcW w:w="3540" w:type="dxa"/>
            <w:vMerge w:val="restart"/>
            <w:vAlign w:val="center"/>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Номер (наименование) маршрута, предусмотренного Контрактом</w:t>
            </w:r>
          </w:p>
        </w:tc>
        <w:tc>
          <w:tcPr>
            <w:tcW w:w="1134" w:type="dxa"/>
            <w:gridSpan w:val="4"/>
          </w:tcPr>
          <w:p w:rsidR="00BA47FC" w:rsidRPr="00BA47FC" w:rsidRDefault="00BA47FC" w:rsidP="00BA47F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BA47FC">
              <w:rPr>
                <w:rFonts w:ascii="Times New Roman" w:eastAsia="Calibri" w:hAnsi="Times New Roman" w:cs="Times New Roman"/>
                <w:sz w:val="24"/>
                <w:szCs w:val="24"/>
              </w:rPr>
              <w:t>Сумма платы, руб.</w:t>
            </w:r>
          </w:p>
        </w:tc>
      </w:tr>
      <w:tr w:rsidR="00BA47FC" w:rsidRPr="00BA47FC" w:rsidTr="00BA47FC">
        <w:trPr>
          <w:jc w:val="center"/>
        </w:trPr>
        <w:tc>
          <w:tcPr>
            <w:tcW w:w="3540" w:type="dxa"/>
            <w:vMerge/>
            <w:vAlign w:val="center"/>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p>
        </w:tc>
        <w:tc>
          <w:tcPr>
            <w:tcW w:w="1134" w:type="dxa"/>
            <w:vAlign w:val="center"/>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0"/>
                <w:szCs w:val="20"/>
              </w:rPr>
            </w:pPr>
            <w:r w:rsidRPr="00BA47FC">
              <w:rPr>
                <w:rFonts w:ascii="Times New Roman" w:eastAsia="Calibri" w:hAnsi="Times New Roman" w:cs="Times New Roman"/>
                <w:sz w:val="20"/>
                <w:szCs w:val="20"/>
              </w:rPr>
              <w:t>за проезд по разовым билетам</w:t>
            </w:r>
          </w:p>
        </w:tc>
        <w:tc>
          <w:tcPr>
            <w:tcW w:w="1134" w:type="dxa"/>
            <w:vAlign w:val="center"/>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0"/>
                <w:szCs w:val="20"/>
              </w:rPr>
            </w:pPr>
            <w:r w:rsidRPr="00BA47FC">
              <w:rPr>
                <w:rFonts w:ascii="Times New Roman" w:eastAsia="Calibri" w:hAnsi="Times New Roman" w:cs="Times New Roman"/>
                <w:sz w:val="20"/>
                <w:szCs w:val="20"/>
              </w:rPr>
              <w:t>за проезд по многоразовым билетам</w:t>
            </w:r>
          </w:p>
        </w:tc>
        <w:tc>
          <w:tcPr>
            <w:tcW w:w="1134" w:type="dxa"/>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0"/>
                <w:szCs w:val="20"/>
              </w:rPr>
            </w:pPr>
            <w:r w:rsidRPr="00BA47FC">
              <w:rPr>
                <w:rFonts w:ascii="Times New Roman" w:eastAsia="Calibri" w:hAnsi="Times New Roman" w:cs="Times New Roman"/>
                <w:sz w:val="20"/>
                <w:szCs w:val="20"/>
              </w:rPr>
              <w:t>за провоз багажа</w:t>
            </w:r>
          </w:p>
        </w:tc>
        <w:tc>
          <w:tcPr>
            <w:tcW w:w="1134" w:type="dxa"/>
            <w:vAlign w:val="center"/>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0"/>
                <w:szCs w:val="20"/>
              </w:rPr>
            </w:pPr>
            <w:r w:rsidRPr="00BA47FC">
              <w:rPr>
                <w:rFonts w:ascii="Times New Roman" w:eastAsia="Calibri" w:hAnsi="Times New Roman" w:cs="Times New Roman"/>
                <w:sz w:val="20"/>
                <w:szCs w:val="20"/>
              </w:rPr>
              <w:t>ИТОГО</w:t>
            </w:r>
          </w:p>
        </w:tc>
      </w:tr>
      <w:tr w:rsidR="00BA47FC" w:rsidRPr="00BA47FC" w:rsidTr="00BA47FC">
        <w:trPr>
          <w:jc w:val="center"/>
        </w:trPr>
        <w:tc>
          <w:tcPr>
            <w:tcW w:w="3540" w:type="dxa"/>
            <w:vAlign w:val="center"/>
          </w:tcPr>
          <w:p w:rsidR="00BA47FC" w:rsidRPr="00BA47FC" w:rsidRDefault="00BA47FC" w:rsidP="00BA47FC">
            <w:pPr>
              <w:autoSpaceDE w:val="0"/>
              <w:autoSpaceDN w:val="0"/>
              <w:adjustRightInd w:val="0"/>
              <w:spacing w:after="0" w:line="240" w:lineRule="auto"/>
              <w:jc w:val="center"/>
              <w:rPr>
                <w:rFonts w:ascii="Times New Roman" w:eastAsia="Calibri" w:hAnsi="Times New Roman" w:cs="Times New Roman"/>
                <w:sz w:val="24"/>
                <w:szCs w:val="24"/>
              </w:rPr>
            </w:pPr>
          </w:p>
        </w:tc>
        <w:tc>
          <w:tcPr>
            <w:tcW w:w="1134" w:type="dxa"/>
            <w:vAlign w:val="center"/>
          </w:tcPr>
          <w:p w:rsidR="00BA47FC" w:rsidRPr="00BA47FC" w:rsidRDefault="00BA47FC" w:rsidP="00BA47FC">
            <w:pPr>
              <w:autoSpaceDE w:val="0"/>
              <w:autoSpaceDN w:val="0"/>
              <w:adjustRightInd w:val="0"/>
              <w:spacing w:before="60" w:after="60" w:line="240" w:lineRule="auto"/>
              <w:jc w:val="center"/>
              <w:rPr>
                <w:rFonts w:ascii="Times New Roman" w:eastAsia="Calibri" w:hAnsi="Times New Roman" w:cs="Times New Roman"/>
                <w:sz w:val="20"/>
                <w:szCs w:val="20"/>
              </w:rPr>
            </w:pPr>
          </w:p>
        </w:tc>
        <w:tc>
          <w:tcPr>
            <w:tcW w:w="1134" w:type="dxa"/>
            <w:vAlign w:val="center"/>
          </w:tcPr>
          <w:p w:rsidR="00BA47FC" w:rsidRPr="00BA47FC" w:rsidRDefault="00BA47FC" w:rsidP="00BA47FC">
            <w:pPr>
              <w:autoSpaceDE w:val="0"/>
              <w:autoSpaceDN w:val="0"/>
              <w:adjustRightInd w:val="0"/>
              <w:spacing w:before="60" w:after="60" w:line="240" w:lineRule="auto"/>
              <w:jc w:val="center"/>
              <w:rPr>
                <w:rFonts w:ascii="Times New Roman" w:eastAsia="Calibri" w:hAnsi="Times New Roman" w:cs="Times New Roman"/>
                <w:sz w:val="20"/>
                <w:szCs w:val="20"/>
              </w:rPr>
            </w:pPr>
          </w:p>
        </w:tc>
        <w:tc>
          <w:tcPr>
            <w:tcW w:w="1134" w:type="dxa"/>
          </w:tcPr>
          <w:p w:rsidR="00BA47FC" w:rsidRPr="00BA47FC" w:rsidRDefault="00BA47FC" w:rsidP="00BA47FC">
            <w:pPr>
              <w:autoSpaceDE w:val="0"/>
              <w:autoSpaceDN w:val="0"/>
              <w:adjustRightInd w:val="0"/>
              <w:spacing w:before="60" w:after="60" w:line="240" w:lineRule="auto"/>
              <w:jc w:val="center"/>
              <w:rPr>
                <w:rFonts w:ascii="Times New Roman" w:eastAsia="Calibri" w:hAnsi="Times New Roman" w:cs="Times New Roman"/>
                <w:sz w:val="20"/>
                <w:szCs w:val="20"/>
              </w:rPr>
            </w:pPr>
          </w:p>
        </w:tc>
        <w:tc>
          <w:tcPr>
            <w:tcW w:w="1134" w:type="dxa"/>
            <w:vAlign w:val="center"/>
          </w:tcPr>
          <w:p w:rsidR="00BA47FC" w:rsidRPr="00BA47FC" w:rsidRDefault="00BA47FC" w:rsidP="00BA47FC">
            <w:pPr>
              <w:autoSpaceDE w:val="0"/>
              <w:autoSpaceDN w:val="0"/>
              <w:adjustRightInd w:val="0"/>
              <w:spacing w:before="60" w:after="60" w:line="240" w:lineRule="auto"/>
              <w:jc w:val="center"/>
              <w:rPr>
                <w:rFonts w:ascii="Times New Roman" w:eastAsia="Calibri" w:hAnsi="Times New Roman" w:cs="Times New Roman"/>
                <w:sz w:val="20"/>
                <w:szCs w:val="20"/>
              </w:rPr>
            </w:pPr>
          </w:p>
        </w:tc>
      </w:tr>
    </w:tbl>
    <w:p w:rsidR="00BA47FC" w:rsidRPr="00BA47FC" w:rsidRDefault="00BA47FC" w:rsidP="00BA47FC">
      <w:pPr>
        <w:autoSpaceDE w:val="0"/>
        <w:autoSpaceDN w:val="0"/>
        <w:adjustRightInd w:val="0"/>
        <w:spacing w:before="120" w:after="0" w:line="240" w:lineRule="auto"/>
        <w:ind w:firstLine="709"/>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Общая сумма полученной в отчетном периоде платы за проезд пассажиров и провоз багажа составляет ___________________ (______________________) рублей.</w:t>
      </w:r>
    </w:p>
    <w:p w:rsidR="00BA47FC" w:rsidRPr="00BA47FC" w:rsidRDefault="00BA47FC" w:rsidP="00BA47FC">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Отчет принят Заказчиком без возражений. Стороны взаимных претензий не имеют.</w:t>
      </w:r>
    </w:p>
    <w:p w:rsidR="00BA47FC" w:rsidRPr="00BA47FC" w:rsidRDefault="00BA47FC" w:rsidP="00BA47FC">
      <w:pPr>
        <w:autoSpaceDE w:val="0"/>
        <w:autoSpaceDN w:val="0"/>
        <w:adjustRightInd w:val="0"/>
        <w:spacing w:after="12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Настоящий Отчет составлен в 2 экземплярах, по одному для каждой из Сторон, и вступает в силу со дня его подписания Сторонами.</w:t>
      </w:r>
    </w:p>
    <w:p w:rsidR="00BA47FC" w:rsidRPr="00BA47FC" w:rsidRDefault="00BA47FC" w:rsidP="00BA47FC">
      <w:pPr>
        <w:autoSpaceDE w:val="0"/>
        <w:autoSpaceDN w:val="0"/>
        <w:adjustRightInd w:val="0"/>
        <w:spacing w:after="120" w:line="240" w:lineRule="auto"/>
        <w:ind w:firstLine="709"/>
        <w:jc w:val="both"/>
        <w:rPr>
          <w:rFonts w:ascii="Times New Roman" w:eastAsia="Calibri" w:hAnsi="Times New Roman" w:cs="Times New Roman"/>
          <w:sz w:val="28"/>
          <w:szCs w:val="28"/>
        </w:rPr>
      </w:pPr>
    </w:p>
    <w:p w:rsidR="00BA47FC" w:rsidRPr="00BA47FC" w:rsidRDefault="00BA47FC" w:rsidP="00BA47FC">
      <w:pPr>
        <w:autoSpaceDE w:val="0"/>
        <w:autoSpaceDN w:val="0"/>
        <w:adjustRightInd w:val="0"/>
        <w:spacing w:after="120" w:line="240" w:lineRule="auto"/>
        <w:ind w:firstLine="709"/>
        <w:jc w:val="both"/>
        <w:rPr>
          <w:rFonts w:ascii="Times New Roman" w:eastAsia="Calibri" w:hAnsi="Times New Roman" w:cs="Times New Roman"/>
          <w:sz w:val="28"/>
          <w:szCs w:val="28"/>
        </w:rPr>
      </w:pPr>
    </w:p>
    <w:tbl>
      <w:tblPr>
        <w:tblW w:w="0" w:type="auto"/>
        <w:tblLook w:val="00A0" w:firstRow="1" w:lastRow="0" w:firstColumn="1" w:lastColumn="0" w:noHBand="0" w:noVBand="0"/>
      </w:tblPr>
      <w:tblGrid>
        <w:gridCol w:w="4503"/>
        <w:gridCol w:w="283"/>
        <w:gridCol w:w="4500"/>
      </w:tblGrid>
      <w:tr w:rsidR="00BA47FC" w:rsidRPr="00BA47FC" w:rsidTr="00BA47FC">
        <w:tc>
          <w:tcPr>
            <w:tcW w:w="4503" w:type="dxa"/>
          </w:tcPr>
          <w:p w:rsidR="00BA47FC" w:rsidRPr="00BA47FC" w:rsidRDefault="00BA47FC" w:rsidP="00BA47FC">
            <w:pPr>
              <w:autoSpaceDE w:val="0"/>
              <w:autoSpaceDN w:val="0"/>
              <w:adjustRightInd w:val="0"/>
              <w:spacing w:after="12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Заказчик:</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i/>
                <w:sz w:val="20"/>
                <w:szCs w:val="20"/>
              </w:rPr>
            </w:pPr>
            <w:r w:rsidRPr="00BA47FC">
              <w:rPr>
                <w:rFonts w:ascii="Times New Roman" w:eastAsia="Calibri" w:hAnsi="Times New Roman" w:cs="Times New Roman"/>
                <w:i/>
                <w:sz w:val="20"/>
                <w:szCs w:val="20"/>
              </w:rPr>
              <w:t>_________________________________________</w:t>
            </w:r>
          </w:p>
          <w:p w:rsidR="00BA47FC" w:rsidRPr="00BA47FC" w:rsidRDefault="00BA47FC" w:rsidP="00BA47FC">
            <w:pPr>
              <w:autoSpaceDE w:val="0"/>
              <w:autoSpaceDN w:val="0"/>
              <w:adjustRightInd w:val="0"/>
              <w:spacing w:after="120" w:line="240" w:lineRule="auto"/>
              <w:rPr>
                <w:rFonts w:ascii="Times New Roman" w:eastAsia="Calibri" w:hAnsi="Times New Roman" w:cs="Times New Roman"/>
                <w:i/>
                <w:sz w:val="20"/>
                <w:szCs w:val="20"/>
              </w:rPr>
            </w:pPr>
            <w:r w:rsidRPr="00BA47FC">
              <w:rPr>
                <w:rFonts w:ascii="Times New Roman" w:eastAsia="Calibri" w:hAnsi="Times New Roman" w:cs="Times New Roman"/>
                <w:i/>
                <w:sz w:val="20"/>
                <w:szCs w:val="20"/>
              </w:rPr>
              <w:t xml:space="preserve">                          (должность)</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i/>
                <w:sz w:val="20"/>
                <w:szCs w:val="20"/>
              </w:rPr>
            </w:pPr>
            <w:r w:rsidRPr="00BA47FC">
              <w:rPr>
                <w:rFonts w:ascii="Times New Roman" w:eastAsia="Calibri" w:hAnsi="Times New Roman" w:cs="Times New Roman"/>
                <w:i/>
                <w:sz w:val="20"/>
                <w:szCs w:val="20"/>
              </w:rPr>
              <w:t>________________________           _____________</w:t>
            </w:r>
          </w:p>
          <w:p w:rsidR="00BA47FC" w:rsidRPr="00BA47FC" w:rsidRDefault="00BA47FC" w:rsidP="00BA47FC">
            <w:pPr>
              <w:autoSpaceDE w:val="0"/>
              <w:autoSpaceDN w:val="0"/>
              <w:adjustRightInd w:val="0"/>
              <w:spacing w:after="120" w:line="240" w:lineRule="auto"/>
              <w:rPr>
                <w:rFonts w:ascii="Times New Roman" w:eastAsia="Calibri" w:hAnsi="Times New Roman" w:cs="Times New Roman"/>
                <w:i/>
                <w:sz w:val="20"/>
                <w:szCs w:val="20"/>
              </w:rPr>
            </w:pPr>
            <w:r w:rsidRPr="00BA47FC">
              <w:rPr>
                <w:rFonts w:ascii="Times New Roman" w:eastAsia="Calibri" w:hAnsi="Times New Roman" w:cs="Times New Roman"/>
                <w:i/>
              </w:rPr>
              <w:t xml:space="preserve">                (Ф.И.О.</w:t>
            </w:r>
            <w:r w:rsidRPr="00BA47FC">
              <w:rPr>
                <w:rFonts w:ascii="Times New Roman" w:eastAsia="Calibri" w:hAnsi="Times New Roman" w:cs="Times New Roman"/>
                <w:i/>
                <w:sz w:val="20"/>
                <w:szCs w:val="20"/>
              </w:rPr>
              <w:t>)                              (подпись)</w:t>
            </w:r>
          </w:p>
          <w:p w:rsidR="00BA47FC" w:rsidRPr="00BA47FC" w:rsidRDefault="00BA47FC" w:rsidP="00BA47FC">
            <w:pPr>
              <w:autoSpaceDE w:val="0"/>
              <w:autoSpaceDN w:val="0"/>
              <w:adjustRightInd w:val="0"/>
              <w:spacing w:after="120" w:line="240" w:lineRule="auto"/>
              <w:rPr>
                <w:rFonts w:ascii="Times New Roman" w:eastAsia="Calibri" w:hAnsi="Times New Roman" w:cs="Times New Roman"/>
                <w:sz w:val="24"/>
                <w:szCs w:val="24"/>
              </w:rPr>
            </w:pPr>
            <w:r w:rsidRPr="00BA47FC">
              <w:rPr>
                <w:rFonts w:ascii="Times New Roman" w:eastAsia="Calibri" w:hAnsi="Times New Roman" w:cs="Times New Roman"/>
                <w:sz w:val="24"/>
                <w:szCs w:val="24"/>
              </w:rPr>
              <w:t xml:space="preserve"> МП</w:t>
            </w:r>
          </w:p>
        </w:tc>
        <w:tc>
          <w:tcPr>
            <w:tcW w:w="283" w:type="dxa"/>
          </w:tcPr>
          <w:p w:rsidR="00BA47FC" w:rsidRPr="00BA47FC" w:rsidRDefault="00BA47FC" w:rsidP="00BA47FC">
            <w:pPr>
              <w:autoSpaceDE w:val="0"/>
              <w:autoSpaceDN w:val="0"/>
              <w:adjustRightInd w:val="0"/>
              <w:spacing w:after="0" w:line="240" w:lineRule="auto"/>
              <w:rPr>
                <w:rFonts w:ascii="Times New Roman" w:eastAsia="Calibri" w:hAnsi="Times New Roman" w:cs="Times New Roman"/>
                <w:sz w:val="28"/>
                <w:szCs w:val="28"/>
              </w:rPr>
            </w:pPr>
          </w:p>
        </w:tc>
        <w:tc>
          <w:tcPr>
            <w:tcW w:w="4500" w:type="dxa"/>
          </w:tcPr>
          <w:p w:rsidR="00BA47FC" w:rsidRPr="00BA47FC" w:rsidRDefault="00BA47FC" w:rsidP="00BA47FC">
            <w:pPr>
              <w:autoSpaceDE w:val="0"/>
              <w:autoSpaceDN w:val="0"/>
              <w:adjustRightInd w:val="0"/>
              <w:spacing w:after="120" w:line="240" w:lineRule="auto"/>
              <w:jc w:val="center"/>
              <w:rPr>
                <w:rFonts w:ascii="Times New Roman" w:eastAsia="Calibri" w:hAnsi="Times New Roman" w:cs="Times New Roman"/>
                <w:sz w:val="28"/>
                <w:szCs w:val="28"/>
              </w:rPr>
            </w:pPr>
            <w:r w:rsidRPr="00BA47FC">
              <w:rPr>
                <w:rFonts w:ascii="Times New Roman" w:eastAsia="Calibri" w:hAnsi="Times New Roman" w:cs="Times New Roman"/>
                <w:sz w:val="28"/>
                <w:szCs w:val="28"/>
              </w:rPr>
              <w:t>Подрядчик:</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i/>
                <w:sz w:val="20"/>
                <w:szCs w:val="20"/>
              </w:rPr>
            </w:pPr>
            <w:r w:rsidRPr="00BA47FC">
              <w:rPr>
                <w:rFonts w:ascii="Times New Roman" w:eastAsia="Calibri" w:hAnsi="Times New Roman" w:cs="Times New Roman"/>
                <w:i/>
                <w:sz w:val="20"/>
                <w:szCs w:val="20"/>
              </w:rPr>
              <w:t>_________________________________________</w:t>
            </w:r>
          </w:p>
          <w:p w:rsidR="00BA47FC" w:rsidRPr="00BA47FC" w:rsidRDefault="00BA47FC" w:rsidP="00BA47FC">
            <w:pPr>
              <w:autoSpaceDE w:val="0"/>
              <w:autoSpaceDN w:val="0"/>
              <w:adjustRightInd w:val="0"/>
              <w:spacing w:after="120" w:line="240" w:lineRule="auto"/>
              <w:rPr>
                <w:rFonts w:ascii="Times New Roman" w:eastAsia="Calibri" w:hAnsi="Times New Roman" w:cs="Times New Roman"/>
                <w:i/>
                <w:sz w:val="20"/>
                <w:szCs w:val="20"/>
              </w:rPr>
            </w:pPr>
            <w:r w:rsidRPr="00BA47FC">
              <w:rPr>
                <w:rFonts w:ascii="Times New Roman" w:eastAsia="Calibri" w:hAnsi="Times New Roman" w:cs="Times New Roman"/>
                <w:i/>
                <w:sz w:val="20"/>
                <w:szCs w:val="20"/>
              </w:rPr>
              <w:t xml:space="preserve">                                 (должность)</w:t>
            </w:r>
          </w:p>
          <w:p w:rsidR="00BA47FC" w:rsidRPr="00BA47FC" w:rsidRDefault="00BA47FC" w:rsidP="00BA47FC">
            <w:pPr>
              <w:autoSpaceDE w:val="0"/>
              <w:autoSpaceDN w:val="0"/>
              <w:adjustRightInd w:val="0"/>
              <w:spacing w:after="0" w:line="240" w:lineRule="auto"/>
              <w:rPr>
                <w:rFonts w:ascii="Times New Roman" w:eastAsia="Calibri" w:hAnsi="Times New Roman" w:cs="Times New Roman"/>
                <w:i/>
                <w:sz w:val="20"/>
                <w:szCs w:val="20"/>
              </w:rPr>
            </w:pPr>
            <w:r w:rsidRPr="00BA47FC">
              <w:rPr>
                <w:rFonts w:ascii="Times New Roman" w:eastAsia="Calibri" w:hAnsi="Times New Roman" w:cs="Times New Roman"/>
                <w:i/>
                <w:sz w:val="20"/>
                <w:szCs w:val="20"/>
              </w:rPr>
              <w:t>________________________           _____________</w:t>
            </w:r>
          </w:p>
          <w:p w:rsidR="00BA47FC" w:rsidRPr="00BA47FC" w:rsidRDefault="00BA47FC" w:rsidP="00BA47FC">
            <w:pPr>
              <w:autoSpaceDE w:val="0"/>
              <w:autoSpaceDN w:val="0"/>
              <w:adjustRightInd w:val="0"/>
              <w:spacing w:after="120" w:line="240" w:lineRule="auto"/>
              <w:rPr>
                <w:rFonts w:ascii="Times New Roman" w:eastAsia="Calibri" w:hAnsi="Times New Roman" w:cs="Times New Roman"/>
                <w:i/>
                <w:sz w:val="20"/>
                <w:szCs w:val="20"/>
              </w:rPr>
            </w:pPr>
            <w:r w:rsidRPr="00BA47FC">
              <w:rPr>
                <w:rFonts w:ascii="Times New Roman" w:eastAsia="Calibri" w:hAnsi="Times New Roman" w:cs="Times New Roman"/>
                <w:i/>
              </w:rPr>
              <w:t xml:space="preserve">              (Ф.И.О.</w:t>
            </w:r>
            <w:r w:rsidRPr="00BA47FC">
              <w:rPr>
                <w:rFonts w:ascii="Times New Roman" w:eastAsia="Calibri" w:hAnsi="Times New Roman" w:cs="Times New Roman"/>
                <w:i/>
                <w:sz w:val="20"/>
                <w:szCs w:val="20"/>
              </w:rPr>
              <w:t>)                                 (подпись)</w:t>
            </w:r>
          </w:p>
          <w:p w:rsidR="00BA47FC" w:rsidRPr="00BA47FC" w:rsidRDefault="00BA47FC" w:rsidP="00BA47FC">
            <w:pPr>
              <w:autoSpaceDE w:val="0"/>
              <w:autoSpaceDN w:val="0"/>
              <w:adjustRightInd w:val="0"/>
              <w:spacing w:after="120" w:line="240" w:lineRule="auto"/>
              <w:rPr>
                <w:rFonts w:ascii="Times New Roman" w:eastAsia="Calibri" w:hAnsi="Times New Roman" w:cs="Times New Roman"/>
                <w:sz w:val="28"/>
                <w:szCs w:val="28"/>
              </w:rPr>
            </w:pPr>
            <w:r w:rsidRPr="00BA47FC">
              <w:rPr>
                <w:rFonts w:ascii="Times New Roman" w:eastAsia="Calibri" w:hAnsi="Times New Roman" w:cs="Times New Roman"/>
                <w:sz w:val="24"/>
                <w:szCs w:val="24"/>
              </w:rPr>
              <w:t xml:space="preserve"> МП </w:t>
            </w:r>
            <w:r w:rsidRPr="00BA47FC">
              <w:rPr>
                <w:rFonts w:ascii="Times New Roman" w:eastAsia="Calibri" w:hAnsi="Times New Roman" w:cs="Times New Roman"/>
                <w:i/>
                <w:sz w:val="24"/>
                <w:szCs w:val="24"/>
              </w:rPr>
              <w:t>(при наличии)</w:t>
            </w:r>
          </w:p>
        </w:tc>
      </w:tr>
    </w:tbl>
    <w:p w:rsidR="00BA47FC" w:rsidRPr="00BA47FC" w:rsidRDefault="00BA47FC" w:rsidP="00BA47FC">
      <w:pPr>
        <w:autoSpaceDE w:val="0"/>
        <w:autoSpaceDN w:val="0"/>
        <w:adjustRightInd w:val="0"/>
        <w:spacing w:after="0" w:line="240" w:lineRule="auto"/>
        <w:ind w:firstLine="709"/>
        <w:jc w:val="right"/>
        <w:rPr>
          <w:rFonts w:ascii="Times New Roman" w:eastAsia="Calibri" w:hAnsi="Times New Roman" w:cs="Times New Roman"/>
          <w:sz w:val="28"/>
          <w:szCs w:val="28"/>
        </w:rPr>
      </w:pPr>
    </w:p>
    <w:p w:rsidR="00BA47FC" w:rsidRPr="00BA47FC" w:rsidRDefault="00BA47FC" w:rsidP="00BA47FC">
      <w:pPr>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sz w:val="28"/>
          <w:szCs w:val="28"/>
        </w:rPr>
        <w:br w:type="page"/>
      </w:r>
    </w:p>
    <w:p w:rsidR="00BA47FC" w:rsidRPr="00BA47FC" w:rsidRDefault="00BA47FC" w:rsidP="00BA47FC">
      <w:pPr>
        <w:autoSpaceDE w:val="0"/>
        <w:autoSpaceDN w:val="0"/>
        <w:adjustRightInd w:val="0"/>
        <w:spacing w:after="0" w:line="240" w:lineRule="auto"/>
        <w:ind w:firstLine="709"/>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lastRenderedPageBreak/>
        <w:t>Приложение №12</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xml:space="preserve"> к муниципальному контракту </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________________от ______2020</w:t>
      </w:r>
    </w:p>
    <w:p w:rsidR="00BA47FC" w:rsidRPr="00BA47FC" w:rsidRDefault="00BA47FC" w:rsidP="00BA47FC">
      <w:pPr>
        <w:spacing w:after="0" w:line="240" w:lineRule="auto"/>
        <w:rPr>
          <w:rFonts w:ascii="Times New Roman" w:eastAsia="Calibri" w:hAnsi="Times New Roman" w:cs="Times New Roman"/>
          <w:sz w:val="28"/>
          <w:szCs w:val="28"/>
        </w:rPr>
      </w:pPr>
    </w:p>
    <w:p w:rsidR="00BA47FC" w:rsidRPr="00BA47FC" w:rsidRDefault="00BA47FC" w:rsidP="00BA47FC">
      <w:pPr>
        <w:spacing w:after="0" w:line="240" w:lineRule="auto"/>
        <w:ind w:firstLine="709"/>
        <w:rPr>
          <w:rFonts w:ascii="Times New Roman" w:eastAsia="Calibri" w:hAnsi="Times New Roman" w:cs="Times New Roman"/>
          <w:b/>
          <w:bCs/>
          <w:sz w:val="28"/>
          <w:szCs w:val="28"/>
        </w:rPr>
      </w:pPr>
      <w:r w:rsidRPr="00BA47FC">
        <w:rPr>
          <w:rFonts w:ascii="Times New Roman" w:eastAsia="Calibri" w:hAnsi="Times New Roman" w:cs="Times New Roman"/>
          <w:b/>
          <w:bCs/>
          <w:sz w:val="28"/>
          <w:szCs w:val="28"/>
        </w:rPr>
        <w:t>Требования к размещению информации в транспортных средствах</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1. Подрядчик вправе размещать рекламные и информационные материалы только в салонах транспортных средств.</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2. Реклама, размещаемая в слонах транспортных средств, не должна: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противоречить законодательству Российской Федерации;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содержать информацию, наносящую ущерб или имеющую потенциал для нанесения ущерба репутации Заказчика или конкурентов;</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содержать информацию политического или религиозного характера;</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мешать проходу пассажиров.</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3. При несоответствии рекламы требованиям, указанным в пункте 2 настоящего приложения, Подрядчик обязан устранить указанную рекламу в течение 3 (трех) рабочих дней после дня получения от Заказчика в предписания в письменной форме об устранении соответствующих нарушений.</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4. Подрядчик обязан разместить по требованию Заказчика в салоне каждого транспортного средства социальную информацию, в том числе информацию об утвержденных тарифах.</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5. Подрядчик обязан разместить социальную информацию в течение 7 (семи) рабочих дней со дня получения от Заказчика требования в письменной форме о таком размещении.</w:t>
      </w:r>
    </w:p>
    <w:p w:rsidR="00BA47FC" w:rsidRPr="00BA47FC" w:rsidRDefault="00BA47FC" w:rsidP="00BA47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6. Подрядчик обязан обеспечить размещение социальной информации собственными силами и средствами, а также сохранность этой информации    в течение всего срока ее размещения.</w:t>
      </w:r>
    </w:p>
    <w:p w:rsidR="00BA47FC" w:rsidRPr="00BA47FC" w:rsidRDefault="00BA47FC" w:rsidP="00BA47FC">
      <w:pPr>
        <w:spacing w:after="0" w:line="240" w:lineRule="auto"/>
        <w:rPr>
          <w:rFonts w:ascii="Times New Roman" w:eastAsia="Calibri" w:hAnsi="Times New Roman" w:cs="Times New Roman"/>
          <w:sz w:val="28"/>
          <w:szCs w:val="28"/>
        </w:rPr>
      </w:pPr>
    </w:p>
    <w:tbl>
      <w:tblPr>
        <w:tblW w:w="10393" w:type="dxa"/>
        <w:tblLook w:val="01E0" w:firstRow="1" w:lastRow="1" w:firstColumn="1" w:lastColumn="1" w:noHBand="0" w:noVBand="0"/>
      </w:tblPr>
      <w:tblGrid>
        <w:gridCol w:w="5552"/>
        <w:gridCol w:w="4841"/>
      </w:tblGrid>
      <w:tr w:rsidR="00BA47FC" w:rsidRPr="00BA47FC" w:rsidTr="00BA47FC">
        <w:trPr>
          <w:trHeight w:val="2213"/>
        </w:trPr>
        <w:tc>
          <w:tcPr>
            <w:tcW w:w="5552" w:type="dxa"/>
          </w:tcPr>
          <w:p w:rsidR="00BA47FC" w:rsidRPr="00BA47FC" w:rsidRDefault="00BA47FC" w:rsidP="00BA47FC">
            <w:pPr>
              <w:spacing w:after="0" w:line="240" w:lineRule="auto"/>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ab/>
              <w:t>От Заказчика</w:t>
            </w:r>
          </w:p>
          <w:p w:rsidR="00BA47FC" w:rsidRPr="00BA47FC" w:rsidRDefault="00BA47FC" w:rsidP="00BA47FC">
            <w:pPr>
              <w:spacing w:after="0" w:line="240" w:lineRule="auto"/>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Председатель Комитета по транспорту  Исполнительного комитета г.Казани</w:t>
            </w:r>
          </w:p>
          <w:p w:rsidR="00BA47FC" w:rsidRPr="00BA47FC" w:rsidRDefault="00BA47FC" w:rsidP="00BA47FC">
            <w:pPr>
              <w:spacing w:after="0" w:line="240" w:lineRule="auto"/>
              <w:jc w:val="both"/>
              <w:rPr>
                <w:rFonts w:ascii="Times New Roman" w:eastAsia="Calibri" w:hAnsi="Times New Roman" w:cs="Times New Roman"/>
                <w:sz w:val="26"/>
                <w:szCs w:val="26"/>
              </w:rPr>
            </w:pPr>
          </w:p>
          <w:p w:rsidR="00BA47FC" w:rsidRPr="00BA47FC" w:rsidRDefault="00BA47FC" w:rsidP="00BA47FC">
            <w:pPr>
              <w:spacing w:after="0" w:line="240" w:lineRule="auto"/>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__________________А.К. Абдулхаков</w:t>
            </w:r>
          </w:p>
        </w:tc>
        <w:tc>
          <w:tcPr>
            <w:tcW w:w="4841" w:type="dxa"/>
          </w:tcPr>
          <w:p w:rsidR="00BA47FC" w:rsidRPr="00BA47FC" w:rsidRDefault="00BA47FC" w:rsidP="00BA47FC">
            <w:pPr>
              <w:spacing w:after="0" w:line="240" w:lineRule="auto"/>
              <w:ind w:firstLine="708"/>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От Подрядчика</w:t>
            </w:r>
          </w:p>
          <w:p w:rsidR="00BA47FC" w:rsidRPr="00BA47FC" w:rsidRDefault="00BA47FC" w:rsidP="00BA47FC">
            <w:pPr>
              <w:spacing w:after="0" w:line="240" w:lineRule="auto"/>
              <w:ind w:firstLine="708"/>
              <w:jc w:val="both"/>
              <w:rPr>
                <w:rFonts w:ascii="Times New Roman" w:eastAsia="Calibri" w:hAnsi="Times New Roman" w:cs="Times New Roman"/>
                <w:sz w:val="26"/>
                <w:szCs w:val="26"/>
              </w:rPr>
            </w:pPr>
          </w:p>
          <w:p w:rsidR="00BA47FC" w:rsidRPr="00BA47FC" w:rsidRDefault="00BA47FC" w:rsidP="00BA47FC">
            <w:pPr>
              <w:spacing w:after="0" w:line="240" w:lineRule="auto"/>
              <w:ind w:firstLine="708"/>
              <w:jc w:val="both"/>
              <w:rPr>
                <w:rFonts w:ascii="Times New Roman" w:eastAsia="Calibri" w:hAnsi="Times New Roman" w:cs="Times New Roman"/>
                <w:sz w:val="26"/>
                <w:szCs w:val="26"/>
              </w:rPr>
            </w:pPr>
          </w:p>
          <w:p w:rsidR="00BA47FC" w:rsidRPr="00BA47FC" w:rsidRDefault="00BA47FC" w:rsidP="00BA47FC">
            <w:pPr>
              <w:spacing w:after="0" w:line="240" w:lineRule="auto"/>
              <w:ind w:firstLine="708"/>
              <w:jc w:val="both"/>
              <w:rPr>
                <w:rFonts w:ascii="Times New Roman" w:eastAsia="Calibri" w:hAnsi="Times New Roman" w:cs="Times New Roman"/>
                <w:sz w:val="26"/>
                <w:szCs w:val="26"/>
              </w:rPr>
            </w:pPr>
          </w:p>
          <w:p w:rsidR="00BA47FC" w:rsidRPr="00BA47FC" w:rsidRDefault="00BA47FC" w:rsidP="00BA47FC">
            <w:pPr>
              <w:spacing w:after="0" w:line="240" w:lineRule="auto"/>
              <w:ind w:firstLine="708"/>
              <w:jc w:val="both"/>
              <w:rPr>
                <w:rFonts w:ascii="Times New Roman" w:eastAsia="Calibri" w:hAnsi="Times New Roman" w:cs="Times New Roman"/>
                <w:sz w:val="26"/>
                <w:szCs w:val="26"/>
              </w:rPr>
            </w:pPr>
            <w:r w:rsidRPr="00BA47FC">
              <w:rPr>
                <w:rFonts w:ascii="Times New Roman" w:eastAsia="Calibri" w:hAnsi="Times New Roman" w:cs="Times New Roman"/>
                <w:sz w:val="26"/>
                <w:szCs w:val="26"/>
              </w:rPr>
              <w:t xml:space="preserve">_________________ </w:t>
            </w:r>
          </w:p>
        </w:tc>
      </w:tr>
    </w:tbl>
    <w:p w:rsidR="00BA47FC" w:rsidRPr="00BA47FC" w:rsidRDefault="00BA47FC" w:rsidP="00BA47FC">
      <w:pPr>
        <w:spacing w:after="0" w:line="240" w:lineRule="auto"/>
        <w:rPr>
          <w:rFonts w:ascii="Times New Roman" w:eastAsia="Calibri" w:hAnsi="Times New Roman" w:cs="Times New Roman"/>
          <w:sz w:val="28"/>
          <w:szCs w:val="28"/>
        </w:rPr>
      </w:pPr>
      <w:r w:rsidRPr="00BA47FC">
        <w:rPr>
          <w:rFonts w:ascii="Times New Roman" w:eastAsia="Calibri" w:hAnsi="Times New Roman" w:cs="Times New Roman"/>
          <w:sz w:val="28"/>
          <w:szCs w:val="28"/>
        </w:rPr>
        <w:br w:type="page"/>
      </w:r>
    </w:p>
    <w:p w:rsidR="00BA47FC" w:rsidRPr="00BA47FC" w:rsidRDefault="00BA47FC" w:rsidP="00BA47FC">
      <w:pPr>
        <w:autoSpaceDE w:val="0"/>
        <w:autoSpaceDN w:val="0"/>
        <w:adjustRightInd w:val="0"/>
        <w:spacing w:after="0" w:line="240" w:lineRule="auto"/>
        <w:ind w:firstLine="709"/>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lastRenderedPageBreak/>
        <w:t>Приложение №13</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xml:space="preserve"> к муниципальному контракту </w:t>
      </w:r>
    </w:p>
    <w:p w:rsidR="00BA47FC" w:rsidRPr="00BA47FC" w:rsidRDefault="00BA47FC" w:rsidP="00BA47FC">
      <w:pPr>
        <w:spacing w:after="0" w:line="240" w:lineRule="auto"/>
        <w:jc w:val="right"/>
        <w:rPr>
          <w:rFonts w:ascii="Times New Roman" w:eastAsia="Times New Roman" w:hAnsi="Times New Roman" w:cs="Times New Roman"/>
          <w:b/>
          <w:sz w:val="28"/>
          <w:szCs w:val="28"/>
          <w:lang w:eastAsia="ru-RU"/>
        </w:rPr>
      </w:pPr>
      <w:r w:rsidRPr="00BA47FC">
        <w:rPr>
          <w:rFonts w:ascii="Times New Roman" w:eastAsia="Times New Roman" w:hAnsi="Times New Roman" w:cs="Times New Roman"/>
          <w:b/>
          <w:sz w:val="28"/>
          <w:szCs w:val="28"/>
          <w:lang w:eastAsia="ru-RU"/>
        </w:rPr>
        <w:t>№ ________________от ______2020</w:t>
      </w:r>
    </w:p>
    <w:p w:rsidR="00BA47FC" w:rsidRPr="00BA47FC" w:rsidRDefault="00BA47FC" w:rsidP="00BA47FC">
      <w:pPr>
        <w:shd w:val="clear" w:color="auto" w:fill="FFFFFF"/>
        <w:tabs>
          <w:tab w:val="left" w:pos="1620"/>
        </w:tabs>
        <w:spacing w:after="0" w:line="312" w:lineRule="auto"/>
        <w:jc w:val="center"/>
        <w:rPr>
          <w:rFonts w:ascii="Times New Roman" w:eastAsia="Calibri" w:hAnsi="Times New Roman" w:cs="Times New Roman"/>
          <w:b/>
          <w:sz w:val="26"/>
          <w:szCs w:val="26"/>
        </w:rPr>
      </w:pPr>
    </w:p>
    <w:tbl>
      <w:tblPr>
        <w:tblW w:w="10299" w:type="dxa"/>
        <w:tblInd w:w="9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43"/>
        <w:gridCol w:w="2056"/>
      </w:tblGrid>
      <w:tr w:rsidR="00BA47FC" w:rsidRPr="00BA47FC" w:rsidTr="00BA47FC">
        <w:tc>
          <w:tcPr>
            <w:tcW w:w="8243" w:type="dxa"/>
            <w:tcBorders>
              <w:top w:val="single" w:sz="4" w:space="0" w:color="auto"/>
              <w:bottom w:val="single" w:sz="4" w:space="0" w:color="auto"/>
              <w:right w:val="single" w:sz="4" w:space="0" w:color="auto"/>
            </w:tcBorders>
          </w:tcPr>
          <w:p w:rsidR="00BA47FC" w:rsidRPr="00BA47FC" w:rsidRDefault="00BA47FC" w:rsidP="00BA47FC">
            <w:pPr>
              <w:keepNext/>
              <w:spacing w:after="0" w:line="312" w:lineRule="auto"/>
              <w:jc w:val="center"/>
              <w:outlineLvl w:val="0"/>
              <w:rPr>
                <w:rFonts w:ascii="Times New Roman" w:eastAsia="Times New Roman" w:hAnsi="Times New Roman" w:cs="Times New Roman"/>
                <w:b/>
                <w:bCs/>
                <w:color w:val="000000"/>
                <w:kern w:val="32"/>
                <w:sz w:val="26"/>
                <w:szCs w:val="26"/>
              </w:rPr>
            </w:pPr>
            <w:r w:rsidRPr="00BA47FC">
              <w:rPr>
                <w:rFonts w:ascii="Times New Roman" w:eastAsia="Times New Roman" w:hAnsi="Times New Roman" w:cs="Times New Roman"/>
                <w:b/>
                <w:bCs/>
                <w:color w:val="000000"/>
                <w:kern w:val="32"/>
                <w:sz w:val="26"/>
                <w:szCs w:val="26"/>
              </w:rPr>
              <w:t>ОТЧЕТ ОБ ОСУЩЕСТВЛЕНИИ РЕГУЛЯРНЫХ ПЕРЕВОЗОК</w:t>
            </w:r>
          </w:p>
          <w:p w:rsidR="00BA47FC" w:rsidRPr="00BA47FC" w:rsidRDefault="00BA47FC" w:rsidP="00BA47FC">
            <w:pPr>
              <w:keepNext/>
              <w:spacing w:after="0" w:line="312" w:lineRule="auto"/>
              <w:jc w:val="center"/>
              <w:outlineLvl w:val="0"/>
              <w:rPr>
                <w:rFonts w:ascii="Times New Roman" w:eastAsia="Times New Roman" w:hAnsi="Times New Roman" w:cs="Times New Roman"/>
                <w:b/>
                <w:bCs/>
                <w:color w:val="000000"/>
                <w:kern w:val="32"/>
                <w:sz w:val="26"/>
                <w:szCs w:val="26"/>
              </w:rPr>
            </w:pPr>
            <w:r w:rsidRPr="00BA47FC">
              <w:rPr>
                <w:rFonts w:ascii="Times New Roman" w:eastAsia="Times New Roman" w:hAnsi="Times New Roman" w:cs="Times New Roman"/>
                <w:b/>
                <w:bCs/>
                <w:color w:val="000000"/>
                <w:kern w:val="32"/>
                <w:sz w:val="26"/>
                <w:szCs w:val="26"/>
              </w:rPr>
              <w:t>за _______________ квартал 20___ года</w:t>
            </w:r>
          </w:p>
        </w:tc>
        <w:tc>
          <w:tcPr>
            <w:tcW w:w="2056" w:type="dxa"/>
            <w:tcBorders>
              <w:top w:val="single" w:sz="4" w:space="0" w:color="auto"/>
              <w:left w:val="single" w:sz="4" w:space="0" w:color="auto"/>
              <w:bottom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b/>
                <w:sz w:val="26"/>
                <w:szCs w:val="26"/>
                <w:lang w:eastAsia="ru-RU"/>
              </w:rPr>
            </w:pPr>
            <w:r w:rsidRPr="00BA47FC">
              <w:rPr>
                <w:rFonts w:ascii="Times New Roman" w:eastAsia="Times New Roman" w:hAnsi="Times New Roman" w:cs="Times New Roman"/>
                <w:b/>
                <w:sz w:val="26"/>
                <w:szCs w:val="26"/>
                <w:lang w:eastAsia="ru-RU"/>
              </w:rPr>
              <w:t>Срок представления</w:t>
            </w:r>
          </w:p>
        </w:tc>
      </w:tr>
      <w:tr w:rsidR="00BA47FC" w:rsidRPr="00BA47FC" w:rsidTr="00BA47FC">
        <w:tc>
          <w:tcPr>
            <w:tcW w:w="8243" w:type="dxa"/>
            <w:tcBorders>
              <w:top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Представляют: юридические лица, индивидуальные предприниматели, уполномоченный участник договора простого товарищества, осуществляющие регулярные перевозки пассажиров и багажа автомобильным транспортом и городским наземным электрическим транспортом, уполномоченному федеральному органу исполнительной власти, уполномоченному органу исполнительной власти субъекта Российской Федерации, уполномоченному органу местного самоуправления, с которыми заключен муниципальный контракт на выполнение работ, связанных с осуществлением данных регулярных перевозок, или выдавшим свидетельство об осуществлении данных регулярных перевозок</w:t>
            </w:r>
          </w:p>
        </w:tc>
        <w:tc>
          <w:tcPr>
            <w:tcW w:w="2056" w:type="dxa"/>
            <w:tcBorders>
              <w:top w:val="single" w:sz="4" w:space="0" w:color="auto"/>
              <w:left w:val="single" w:sz="4" w:space="0" w:color="auto"/>
              <w:bottom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0"/>
                <w:szCs w:val="20"/>
                <w:lang w:eastAsia="ru-RU"/>
              </w:rPr>
            </w:pPr>
            <w:r w:rsidRPr="00BA47FC">
              <w:rPr>
                <w:rFonts w:ascii="Times New Roman" w:eastAsia="Times New Roman" w:hAnsi="Times New Roman" w:cs="Times New Roman"/>
                <w:sz w:val="20"/>
                <w:szCs w:val="20"/>
                <w:lang w:eastAsia="ru-RU"/>
              </w:rPr>
              <w:t>Не позднее 15 числа месяца, следующего за отчетным кварталом</w:t>
            </w:r>
          </w:p>
        </w:tc>
      </w:tr>
    </w:tbl>
    <w:p w:rsidR="00BA47FC" w:rsidRPr="00BA47FC" w:rsidRDefault="00BA47FC" w:rsidP="00BA47FC">
      <w:pPr>
        <w:spacing w:line="312" w:lineRule="auto"/>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95"/>
      </w:tblGrid>
      <w:tr w:rsidR="00BA47FC" w:rsidRPr="00BA47FC" w:rsidTr="00BA47FC">
        <w:tc>
          <w:tcPr>
            <w:tcW w:w="10295" w:type="dxa"/>
            <w:tcBorders>
              <w:top w:val="single" w:sz="4" w:space="0" w:color="auto"/>
              <w:bottom w:val="single" w:sz="4" w:space="0" w:color="auto"/>
            </w:tcBorders>
          </w:tcPr>
          <w:p w:rsidR="00BA47FC" w:rsidRPr="00BA47FC" w:rsidRDefault="00BA47FC" w:rsidP="00BA47FC">
            <w:pPr>
              <w:widowControl w:val="0"/>
              <w:autoSpaceDE w:val="0"/>
              <w:autoSpaceDN w:val="0"/>
              <w:adjustRightInd w:val="0"/>
              <w:spacing w:after="0" w:line="312" w:lineRule="auto"/>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Наименование юридического лица (Ф.И.О. индивидуального предпринимателя):</w:t>
            </w:r>
          </w:p>
          <w:p w:rsidR="00BA47FC" w:rsidRPr="00BA47FC" w:rsidRDefault="00BA47FC" w:rsidP="00BA47FC">
            <w:pPr>
              <w:widowControl w:val="0"/>
              <w:autoSpaceDE w:val="0"/>
              <w:autoSpaceDN w:val="0"/>
              <w:adjustRightInd w:val="0"/>
              <w:spacing w:after="0" w:line="312" w:lineRule="auto"/>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__________________________________________________________________________</w:t>
            </w:r>
          </w:p>
          <w:p w:rsidR="00BA47FC" w:rsidRPr="00BA47FC" w:rsidRDefault="00BA47FC" w:rsidP="00BA47FC">
            <w:pPr>
              <w:widowControl w:val="0"/>
              <w:autoSpaceDE w:val="0"/>
              <w:autoSpaceDN w:val="0"/>
              <w:adjustRightInd w:val="0"/>
              <w:spacing w:after="0" w:line="312" w:lineRule="auto"/>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Почтовый адрес:_____________________________________________________________________</w:t>
            </w:r>
          </w:p>
          <w:p w:rsidR="00BA47FC" w:rsidRPr="00BA47FC" w:rsidRDefault="00BA47FC" w:rsidP="00BA47FC">
            <w:pPr>
              <w:widowControl w:val="0"/>
              <w:autoSpaceDE w:val="0"/>
              <w:autoSpaceDN w:val="0"/>
              <w:adjustRightInd w:val="0"/>
              <w:spacing w:after="0" w:line="312" w:lineRule="auto"/>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Контактные телефоны: _______________________________________________________</w:t>
            </w:r>
          </w:p>
        </w:tc>
      </w:tr>
    </w:tbl>
    <w:p w:rsidR="00BA47FC" w:rsidRPr="00BA47FC" w:rsidRDefault="00BA47FC" w:rsidP="00BA47FC">
      <w:pPr>
        <w:spacing w:after="0" w:line="312" w:lineRule="auto"/>
        <w:rPr>
          <w:rFonts w:ascii="Times New Roman" w:eastAsia="Calibri" w:hAnsi="Times New Roman" w:cs="Times New Roman"/>
          <w:sz w:val="24"/>
          <w:szCs w:val="24"/>
        </w:rPr>
      </w:pPr>
      <w:bookmarkStart w:id="0" w:name="sub_1001"/>
      <w:r w:rsidRPr="00BA47FC">
        <w:rPr>
          <w:rFonts w:ascii="Times New Roman" w:eastAsia="Calibri" w:hAnsi="Times New Roman" w:cs="Times New Roman"/>
          <w:b/>
          <w:bCs/>
          <w:color w:val="26282F"/>
          <w:sz w:val="24"/>
          <w:szCs w:val="24"/>
        </w:rPr>
        <w:t>1. Количество рейсов в соответствии с установленным расписанием</w:t>
      </w:r>
    </w:p>
    <w:tbl>
      <w:tblPr>
        <w:tblW w:w="1028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1"/>
        <w:gridCol w:w="2382"/>
        <w:gridCol w:w="1273"/>
        <w:gridCol w:w="1268"/>
        <w:gridCol w:w="1284"/>
        <w:gridCol w:w="1268"/>
        <w:gridCol w:w="1273"/>
      </w:tblGrid>
      <w:tr w:rsidR="00BA47FC" w:rsidRPr="00BA47FC" w:rsidTr="00BA47FC">
        <w:tc>
          <w:tcPr>
            <w:tcW w:w="1541" w:type="dxa"/>
            <w:vMerge w:val="restart"/>
            <w:tcBorders>
              <w:top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bookmarkStart w:id="1" w:name="sub_1011"/>
            <w:bookmarkEnd w:id="0"/>
            <w:r w:rsidRPr="00BA47FC">
              <w:rPr>
                <w:rFonts w:ascii="Times New Roman" w:eastAsia="Times New Roman" w:hAnsi="Times New Roman" w:cs="Times New Roman"/>
                <w:sz w:val="24"/>
                <w:szCs w:val="24"/>
                <w:lang w:eastAsia="ru-RU"/>
              </w:rPr>
              <w:t>Номер маршрута</w:t>
            </w:r>
            <w:bookmarkEnd w:id="1"/>
          </w:p>
        </w:tc>
        <w:tc>
          <w:tcPr>
            <w:tcW w:w="2382" w:type="dxa"/>
            <w:vMerge w:val="restart"/>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Вид транспортного средства</w:t>
            </w:r>
          </w:p>
        </w:tc>
        <w:tc>
          <w:tcPr>
            <w:tcW w:w="6366" w:type="dxa"/>
            <w:gridSpan w:val="5"/>
            <w:tcBorders>
              <w:top w:val="single" w:sz="4" w:space="0" w:color="auto"/>
              <w:left w:val="single" w:sz="4" w:space="0" w:color="auto"/>
              <w:bottom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Классы транспортных средств</w:t>
            </w:r>
          </w:p>
        </w:tc>
      </w:tr>
      <w:tr w:rsidR="00BA47FC" w:rsidRPr="00BA47FC" w:rsidTr="00BA47FC">
        <w:tc>
          <w:tcPr>
            <w:tcW w:w="1541" w:type="dxa"/>
            <w:vMerge/>
            <w:tcBorders>
              <w:top w:val="nil"/>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2382" w:type="dxa"/>
            <w:vMerge/>
            <w:tcBorders>
              <w:top w:val="nil"/>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273"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особо малый</w:t>
            </w:r>
          </w:p>
        </w:tc>
        <w:tc>
          <w:tcPr>
            <w:tcW w:w="1268"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малый</w:t>
            </w:r>
          </w:p>
        </w:tc>
        <w:tc>
          <w:tcPr>
            <w:tcW w:w="1284"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средний</w:t>
            </w:r>
          </w:p>
        </w:tc>
        <w:tc>
          <w:tcPr>
            <w:tcW w:w="1268"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большой</w:t>
            </w:r>
          </w:p>
        </w:tc>
        <w:tc>
          <w:tcPr>
            <w:tcW w:w="1273" w:type="dxa"/>
            <w:tcBorders>
              <w:top w:val="single" w:sz="4" w:space="0" w:color="auto"/>
              <w:left w:val="single" w:sz="4" w:space="0" w:color="auto"/>
              <w:bottom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особо большой</w:t>
            </w:r>
          </w:p>
        </w:tc>
      </w:tr>
      <w:tr w:rsidR="00BA47FC" w:rsidRPr="00BA47FC" w:rsidTr="00BA47FC">
        <w:tc>
          <w:tcPr>
            <w:tcW w:w="1541" w:type="dxa"/>
            <w:tcBorders>
              <w:top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1</w:t>
            </w:r>
          </w:p>
        </w:tc>
        <w:tc>
          <w:tcPr>
            <w:tcW w:w="2382"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2</w:t>
            </w:r>
          </w:p>
        </w:tc>
        <w:tc>
          <w:tcPr>
            <w:tcW w:w="1273"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3</w:t>
            </w:r>
          </w:p>
        </w:tc>
        <w:tc>
          <w:tcPr>
            <w:tcW w:w="1268"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4</w:t>
            </w:r>
          </w:p>
        </w:tc>
        <w:tc>
          <w:tcPr>
            <w:tcW w:w="1284"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5</w:t>
            </w:r>
          </w:p>
        </w:tc>
        <w:tc>
          <w:tcPr>
            <w:tcW w:w="1268"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6</w:t>
            </w:r>
          </w:p>
        </w:tc>
        <w:tc>
          <w:tcPr>
            <w:tcW w:w="1273" w:type="dxa"/>
            <w:tcBorders>
              <w:top w:val="single" w:sz="4" w:space="0" w:color="auto"/>
              <w:left w:val="single" w:sz="4" w:space="0" w:color="auto"/>
              <w:bottom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7</w:t>
            </w:r>
          </w:p>
        </w:tc>
      </w:tr>
      <w:tr w:rsidR="00BA47FC" w:rsidRPr="00BA47FC" w:rsidTr="00BA47FC">
        <w:tc>
          <w:tcPr>
            <w:tcW w:w="1541" w:type="dxa"/>
            <w:tcBorders>
              <w:top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2382"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273"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284"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273" w:type="dxa"/>
            <w:tcBorders>
              <w:top w:val="single" w:sz="4" w:space="0" w:color="auto"/>
              <w:left w:val="single" w:sz="4" w:space="0" w:color="auto"/>
              <w:bottom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r>
    </w:tbl>
    <w:p w:rsidR="00BA47FC" w:rsidRPr="00BA47FC" w:rsidRDefault="00BA47FC" w:rsidP="00BA47FC">
      <w:pPr>
        <w:spacing w:after="0" w:line="312" w:lineRule="auto"/>
        <w:rPr>
          <w:rFonts w:ascii="Times New Roman" w:eastAsia="Calibri" w:hAnsi="Times New Roman" w:cs="Times New Roman"/>
          <w:sz w:val="24"/>
          <w:szCs w:val="24"/>
        </w:rPr>
      </w:pPr>
      <w:bookmarkStart w:id="2" w:name="sub_1002"/>
      <w:r w:rsidRPr="00BA47FC">
        <w:rPr>
          <w:rFonts w:ascii="Times New Roman" w:eastAsia="Calibri" w:hAnsi="Times New Roman" w:cs="Times New Roman"/>
          <w:b/>
          <w:bCs/>
          <w:color w:val="26282F"/>
          <w:sz w:val="24"/>
          <w:szCs w:val="24"/>
        </w:rPr>
        <w:t>2. Количество фактически выполненных рейсов</w:t>
      </w:r>
      <w:bookmarkEnd w:id="2"/>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2380"/>
        <w:gridCol w:w="1260"/>
        <w:gridCol w:w="1260"/>
        <w:gridCol w:w="1260"/>
        <w:gridCol w:w="1260"/>
        <w:gridCol w:w="1260"/>
      </w:tblGrid>
      <w:tr w:rsidR="00BA47FC" w:rsidRPr="00BA47FC" w:rsidTr="00BA47FC">
        <w:tc>
          <w:tcPr>
            <w:tcW w:w="1540" w:type="dxa"/>
            <w:vMerge w:val="restart"/>
            <w:tcBorders>
              <w:top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bookmarkStart w:id="3" w:name="sub_1021"/>
            <w:r w:rsidRPr="00BA47FC">
              <w:rPr>
                <w:rFonts w:ascii="Times New Roman" w:eastAsia="Times New Roman" w:hAnsi="Times New Roman" w:cs="Times New Roman"/>
                <w:sz w:val="24"/>
                <w:szCs w:val="24"/>
                <w:lang w:eastAsia="ru-RU"/>
              </w:rPr>
              <w:t>Номер маршрута</w:t>
            </w:r>
            <w:bookmarkEnd w:id="3"/>
          </w:p>
        </w:tc>
        <w:tc>
          <w:tcPr>
            <w:tcW w:w="2380" w:type="dxa"/>
            <w:vMerge w:val="restart"/>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Вид транспортного средства</w:t>
            </w:r>
          </w:p>
        </w:tc>
        <w:tc>
          <w:tcPr>
            <w:tcW w:w="6300" w:type="dxa"/>
            <w:gridSpan w:val="5"/>
            <w:tcBorders>
              <w:top w:val="single" w:sz="4" w:space="0" w:color="auto"/>
              <w:left w:val="single" w:sz="4" w:space="0" w:color="auto"/>
              <w:bottom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Классы транспортных средств</w:t>
            </w:r>
          </w:p>
        </w:tc>
      </w:tr>
      <w:tr w:rsidR="00BA47FC" w:rsidRPr="00BA47FC" w:rsidTr="00BA47FC">
        <w:tc>
          <w:tcPr>
            <w:tcW w:w="1540" w:type="dxa"/>
            <w:vMerge/>
            <w:tcBorders>
              <w:top w:val="nil"/>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2380" w:type="dxa"/>
            <w:vMerge/>
            <w:tcBorders>
              <w:top w:val="nil"/>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особо малый</w:t>
            </w:r>
          </w:p>
        </w:tc>
        <w:tc>
          <w:tcPr>
            <w:tcW w:w="1260"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малый</w:t>
            </w:r>
          </w:p>
        </w:tc>
        <w:tc>
          <w:tcPr>
            <w:tcW w:w="1260"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средний</w:t>
            </w:r>
          </w:p>
        </w:tc>
        <w:tc>
          <w:tcPr>
            <w:tcW w:w="1260"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большой</w:t>
            </w:r>
          </w:p>
        </w:tc>
        <w:tc>
          <w:tcPr>
            <w:tcW w:w="1260" w:type="dxa"/>
            <w:tcBorders>
              <w:top w:val="single" w:sz="4" w:space="0" w:color="auto"/>
              <w:left w:val="single" w:sz="4" w:space="0" w:color="auto"/>
              <w:bottom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особо большой</w:t>
            </w:r>
          </w:p>
        </w:tc>
      </w:tr>
      <w:tr w:rsidR="00BA47FC" w:rsidRPr="00BA47FC" w:rsidTr="00BA47FC">
        <w:tc>
          <w:tcPr>
            <w:tcW w:w="1540" w:type="dxa"/>
            <w:tcBorders>
              <w:top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1</w:t>
            </w:r>
          </w:p>
        </w:tc>
        <w:tc>
          <w:tcPr>
            <w:tcW w:w="2380"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2</w:t>
            </w:r>
          </w:p>
        </w:tc>
        <w:tc>
          <w:tcPr>
            <w:tcW w:w="1260"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4</w:t>
            </w:r>
          </w:p>
        </w:tc>
        <w:tc>
          <w:tcPr>
            <w:tcW w:w="1260"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5</w:t>
            </w:r>
          </w:p>
        </w:tc>
        <w:tc>
          <w:tcPr>
            <w:tcW w:w="1260"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6</w:t>
            </w:r>
          </w:p>
        </w:tc>
        <w:tc>
          <w:tcPr>
            <w:tcW w:w="1260" w:type="dxa"/>
            <w:tcBorders>
              <w:top w:val="single" w:sz="4" w:space="0" w:color="auto"/>
              <w:left w:val="single" w:sz="4" w:space="0" w:color="auto"/>
              <w:bottom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7</w:t>
            </w:r>
          </w:p>
        </w:tc>
      </w:tr>
      <w:tr w:rsidR="00BA47FC" w:rsidRPr="00BA47FC" w:rsidTr="00BA47FC">
        <w:tc>
          <w:tcPr>
            <w:tcW w:w="1540" w:type="dxa"/>
            <w:tcBorders>
              <w:top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2380"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r>
    </w:tbl>
    <w:p w:rsidR="00BA47FC" w:rsidRPr="00BA47FC" w:rsidRDefault="00BA47FC" w:rsidP="00BA47FC">
      <w:pPr>
        <w:spacing w:after="0" w:line="312" w:lineRule="auto"/>
        <w:rPr>
          <w:rFonts w:ascii="Times New Roman" w:eastAsia="Calibri" w:hAnsi="Times New Roman" w:cs="Times New Roman"/>
          <w:sz w:val="24"/>
          <w:szCs w:val="24"/>
        </w:rPr>
      </w:pPr>
      <w:bookmarkStart w:id="4" w:name="sub_1003"/>
      <w:r w:rsidRPr="00BA47FC">
        <w:rPr>
          <w:rFonts w:ascii="Times New Roman" w:eastAsia="Calibri" w:hAnsi="Times New Roman" w:cs="Times New Roman"/>
          <w:b/>
          <w:bCs/>
          <w:color w:val="26282F"/>
          <w:sz w:val="24"/>
          <w:szCs w:val="24"/>
        </w:rPr>
        <w:t>3. Сведения о невыполненных рейсах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4"/>
        <w:gridCol w:w="1177"/>
        <w:gridCol w:w="1701"/>
        <w:gridCol w:w="1329"/>
        <w:gridCol w:w="1172"/>
        <w:gridCol w:w="1340"/>
        <w:gridCol w:w="1282"/>
        <w:gridCol w:w="1214"/>
      </w:tblGrid>
      <w:tr w:rsidR="00BA47FC" w:rsidRPr="00BA47FC" w:rsidTr="00BA47FC">
        <w:tc>
          <w:tcPr>
            <w:tcW w:w="944" w:type="dxa"/>
            <w:vMerge w:val="restart"/>
            <w:tcBorders>
              <w:top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bookmarkStart w:id="5" w:name="sub_1031"/>
            <w:bookmarkEnd w:id="4"/>
            <w:r w:rsidRPr="00BA47FC">
              <w:rPr>
                <w:rFonts w:ascii="Times New Roman" w:eastAsia="Times New Roman" w:hAnsi="Times New Roman" w:cs="Times New Roman"/>
                <w:sz w:val="24"/>
                <w:szCs w:val="24"/>
                <w:lang w:eastAsia="ru-RU"/>
              </w:rPr>
              <w:t>N п/п</w:t>
            </w:r>
            <w:bookmarkEnd w:id="5"/>
          </w:p>
        </w:tc>
        <w:tc>
          <w:tcPr>
            <w:tcW w:w="1177" w:type="dxa"/>
            <w:vMerge w:val="restart"/>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Дата</w:t>
            </w:r>
          </w:p>
        </w:tc>
        <w:tc>
          <w:tcPr>
            <w:tcW w:w="1701" w:type="dxa"/>
            <w:vMerge w:val="restart"/>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Номер маршрута</w:t>
            </w:r>
          </w:p>
        </w:tc>
        <w:tc>
          <w:tcPr>
            <w:tcW w:w="6337" w:type="dxa"/>
            <w:gridSpan w:val="5"/>
            <w:tcBorders>
              <w:top w:val="single" w:sz="4" w:space="0" w:color="auto"/>
              <w:left w:val="single" w:sz="4" w:space="0" w:color="auto"/>
              <w:bottom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Классы транспортных средств</w:t>
            </w:r>
          </w:p>
        </w:tc>
      </w:tr>
      <w:tr w:rsidR="00BA47FC" w:rsidRPr="00BA47FC" w:rsidTr="00BA47FC">
        <w:tc>
          <w:tcPr>
            <w:tcW w:w="944" w:type="dxa"/>
            <w:vMerge/>
            <w:tcBorders>
              <w:top w:val="nil"/>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177" w:type="dxa"/>
            <w:vMerge/>
            <w:tcBorders>
              <w:top w:val="nil"/>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329"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особо малый</w:t>
            </w:r>
          </w:p>
        </w:tc>
        <w:tc>
          <w:tcPr>
            <w:tcW w:w="1172"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малый</w:t>
            </w:r>
          </w:p>
        </w:tc>
        <w:tc>
          <w:tcPr>
            <w:tcW w:w="1340"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средний</w:t>
            </w:r>
          </w:p>
        </w:tc>
        <w:tc>
          <w:tcPr>
            <w:tcW w:w="1282"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большой</w:t>
            </w:r>
          </w:p>
        </w:tc>
        <w:tc>
          <w:tcPr>
            <w:tcW w:w="1214" w:type="dxa"/>
            <w:tcBorders>
              <w:top w:val="single" w:sz="4" w:space="0" w:color="auto"/>
              <w:left w:val="single" w:sz="4" w:space="0" w:color="auto"/>
              <w:bottom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особо большой</w:t>
            </w:r>
          </w:p>
        </w:tc>
      </w:tr>
      <w:tr w:rsidR="00BA47FC" w:rsidRPr="00BA47FC" w:rsidTr="00BA47FC">
        <w:tc>
          <w:tcPr>
            <w:tcW w:w="944" w:type="dxa"/>
            <w:tcBorders>
              <w:top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1</w:t>
            </w:r>
          </w:p>
        </w:tc>
        <w:tc>
          <w:tcPr>
            <w:tcW w:w="1177"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3</w:t>
            </w:r>
          </w:p>
        </w:tc>
        <w:tc>
          <w:tcPr>
            <w:tcW w:w="1329"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4</w:t>
            </w:r>
          </w:p>
        </w:tc>
        <w:tc>
          <w:tcPr>
            <w:tcW w:w="1172"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5</w:t>
            </w:r>
          </w:p>
        </w:tc>
        <w:tc>
          <w:tcPr>
            <w:tcW w:w="1340"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6</w:t>
            </w:r>
          </w:p>
        </w:tc>
        <w:tc>
          <w:tcPr>
            <w:tcW w:w="1282"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7</w:t>
            </w:r>
          </w:p>
        </w:tc>
        <w:tc>
          <w:tcPr>
            <w:tcW w:w="1214" w:type="dxa"/>
            <w:tcBorders>
              <w:top w:val="single" w:sz="4" w:space="0" w:color="auto"/>
              <w:left w:val="single" w:sz="4" w:space="0" w:color="auto"/>
              <w:bottom w:val="single" w:sz="4" w:space="0" w:color="auto"/>
            </w:tcBorders>
          </w:tcPr>
          <w:p w:rsidR="00BA47FC" w:rsidRPr="00BA47FC" w:rsidRDefault="00BA47FC" w:rsidP="00BA47FC">
            <w:pPr>
              <w:widowControl w:val="0"/>
              <w:autoSpaceDE w:val="0"/>
              <w:autoSpaceDN w:val="0"/>
              <w:adjustRightInd w:val="0"/>
              <w:spacing w:after="0" w:line="312" w:lineRule="auto"/>
              <w:jc w:val="center"/>
              <w:rPr>
                <w:rFonts w:ascii="Times New Roman" w:eastAsia="Times New Roman" w:hAnsi="Times New Roman" w:cs="Times New Roman"/>
                <w:sz w:val="24"/>
                <w:szCs w:val="24"/>
                <w:lang w:eastAsia="ru-RU"/>
              </w:rPr>
            </w:pPr>
            <w:r w:rsidRPr="00BA47FC">
              <w:rPr>
                <w:rFonts w:ascii="Times New Roman" w:eastAsia="Times New Roman" w:hAnsi="Times New Roman" w:cs="Times New Roman"/>
                <w:sz w:val="24"/>
                <w:szCs w:val="24"/>
                <w:lang w:eastAsia="ru-RU"/>
              </w:rPr>
              <w:t>8</w:t>
            </w:r>
          </w:p>
        </w:tc>
      </w:tr>
      <w:tr w:rsidR="00BA47FC" w:rsidRPr="00BA47FC" w:rsidTr="00BA47FC">
        <w:tc>
          <w:tcPr>
            <w:tcW w:w="944" w:type="dxa"/>
            <w:tcBorders>
              <w:top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329"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172"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282" w:type="dxa"/>
            <w:tcBorders>
              <w:top w:val="single" w:sz="4" w:space="0" w:color="auto"/>
              <w:left w:val="single" w:sz="4" w:space="0" w:color="auto"/>
              <w:bottom w:val="single" w:sz="4" w:space="0" w:color="auto"/>
              <w:right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214" w:type="dxa"/>
            <w:tcBorders>
              <w:top w:val="single" w:sz="4" w:space="0" w:color="auto"/>
              <w:left w:val="single" w:sz="4" w:space="0" w:color="auto"/>
              <w:bottom w:val="single" w:sz="4" w:space="0" w:color="auto"/>
            </w:tcBorders>
          </w:tcPr>
          <w:p w:rsidR="00BA47FC" w:rsidRPr="00BA47FC" w:rsidRDefault="00BA47FC" w:rsidP="00BA47FC">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r>
    </w:tbl>
    <w:p w:rsidR="00BA47FC" w:rsidRPr="00BA47FC" w:rsidRDefault="00BA47FC" w:rsidP="00BA47FC">
      <w:pPr>
        <w:keepNext/>
        <w:spacing w:after="0" w:line="312" w:lineRule="auto"/>
        <w:jc w:val="center"/>
        <w:outlineLvl w:val="0"/>
        <w:rPr>
          <w:rFonts w:ascii="Times New Roman" w:eastAsia="Times New Roman" w:hAnsi="Times New Roman" w:cs="Times New Roman"/>
          <w:b/>
          <w:bCs/>
          <w:color w:val="000000"/>
          <w:kern w:val="32"/>
          <w:sz w:val="26"/>
          <w:szCs w:val="26"/>
        </w:rPr>
      </w:pPr>
      <w:bookmarkStart w:id="6" w:name="sub_1100"/>
    </w:p>
    <w:p w:rsidR="00BA47FC" w:rsidRPr="00BA47FC" w:rsidRDefault="00BA47FC" w:rsidP="00BA47FC">
      <w:pPr>
        <w:keepNext/>
        <w:spacing w:after="0" w:line="312" w:lineRule="auto"/>
        <w:jc w:val="center"/>
        <w:outlineLvl w:val="0"/>
        <w:rPr>
          <w:rFonts w:ascii="Times New Roman" w:eastAsia="Times New Roman" w:hAnsi="Times New Roman" w:cs="Times New Roman"/>
          <w:b/>
          <w:bCs/>
          <w:color w:val="000000"/>
          <w:kern w:val="32"/>
          <w:sz w:val="26"/>
          <w:szCs w:val="26"/>
        </w:rPr>
      </w:pPr>
    </w:p>
    <w:p w:rsidR="00BA47FC" w:rsidRPr="00BA47FC" w:rsidRDefault="00BA47FC" w:rsidP="00BA47FC">
      <w:pPr>
        <w:spacing w:line="312" w:lineRule="auto"/>
        <w:rPr>
          <w:rFonts w:ascii="Times New Roman" w:eastAsia="Calibri" w:hAnsi="Times New Roman" w:cs="Times New Roman"/>
          <w:b/>
          <w:sz w:val="28"/>
          <w:szCs w:val="28"/>
        </w:rPr>
      </w:pPr>
      <w:r w:rsidRPr="00BA47FC">
        <w:rPr>
          <w:rFonts w:ascii="Times New Roman" w:eastAsia="Calibri" w:hAnsi="Times New Roman" w:cs="Times New Roman"/>
          <w:b/>
          <w:sz w:val="28"/>
          <w:szCs w:val="28"/>
        </w:rPr>
        <w:t>Руководитель_________________________/____________________</w:t>
      </w:r>
    </w:p>
    <w:p w:rsidR="00BA47FC" w:rsidRPr="00BA47FC" w:rsidRDefault="00BA47FC" w:rsidP="00BA47FC">
      <w:pPr>
        <w:spacing w:line="312" w:lineRule="auto"/>
        <w:rPr>
          <w:rFonts w:ascii="Times New Roman" w:eastAsia="Calibri" w:hAnsi="Times New Roman" w:cs="Times New Roman"/>
          <w:b/>
          <w:sz w:val="28"/>
          <w:szCs w:val="28"/>
        </w:rPr>
      </w:pPr>
      <w:r w:rsidRPr="00BA47FC">
        <w:rPr>
          <w:rFonts w:ascii="Times New Roman" w:eastAsia="Calibri" w:hAnsi="Times New Roman" w:cs="Times New Roman"/>
          <w:b/>
          <w:sz w:val="28"/>
          <w:szCs w:val="28"/>
        </w:rPr>
        <w:lastRenderedPageBreak/>
        <w:t>м.п.</w:t>
      </w:r>
    </w:p>
    <w:p w:rsidR="00BA47FC" w:rsidRPr="00BA47FC" w:rsidRDefault="00BA47FC" w:rsidP="00BA47FC">
      <w:pPr>
        <w:keepNext/>
        <w:spacing w:after="0" w:line="312" w:lineRule="auto"/>
        <w:jc w:val="center"/>
        <w:outlineLvl w:val="0"/>
        <w:rPr>
          <w:rFonts w:ascii="Times New Roman" w:eastAsia="Times New Roman" w:hAnsi="Times New Roman" w:cs="Times New Roman"/>
          <w:b/>
          <w:bCs/>
          <w:color w:val="000000"/>
          <w:kern w:val="32"/>
          <w:sz w:val="26"/>
          <w:szCs w:val="26"/>
        </w:rPr>
      </w:pPr>
    </w:p>
    <w:p w:rsidR="00BA47FC" w:rsidRPr="00BA47FC" w:rsidRDefault="00BA47FC" w:rsidP="00BA47FC">
      <w:pPr>
        <w:keepNext/>
        <w:spacing w:after="0" w:line="240" w:lineRule="auto"/>
        <w:jc w:val="center"/>
        <w:outlineLvl w:val="0"/>
        <w:rPr>
          <w:rFonts w:ascii="Times New Roman" w:eastAsia="Times New Roman" w:hAnsi="Times New Roman" w:cs="Times New Roman"/>
          <w:b/>
          <w:bCs/>
          <w:color w:val="000000"/>
          <w:kern w:val="32"/>
          <w:sz w:val="26"/>
          <w:szCs w:val="26"/>
        </w:rPr>
      </w:pPr>
      <w:r w:rsidRPr="00BA47FC">
        <w:rPr>
          <w:rFonts w:ascii="Times New Roman" w:eastAsia="Times New Roman" w:hAnsi="Times New Roman" w:cs="Times New Roman"/>
          <w:b/>
          <w:bCs/>
          <w:color w:val="000000"/>
          <w:kern w:val="32"/>
          <w:sz w:val="26"/>
          <w:szCs w:val="26"/>
        </w:rPr>
        <w:t>Рекомендации</w:t>
      </w:r>
      <w:r w:rsidRPr="00BA47FC">
        <w:rPr>
          <w:rFonts w:ascii="Times New Roman" w:eastAsia="Times New Roman" w:hAnsi="Times New Roman" w:cs="Times New Roman"/>
          <w:b/>
          <w:bCs/>
          <w:color w:val="000000"/>
          <w:kern w:val="32"/>
          <w:sz w:val="26"/>
          <w:szCs w:val="26"/>
        </w:rPr>
        <w:br/>
        <w:t>по заполнению формы ежеквартальных отчетов об осуществлении регулярных перевозок</w:t>
      </w:r>
    </w:p>
    <w:p w:rsidR="00BA47FC" w:rsidRPr="00BA47FC" w:rsidRDefault="00BA47FC" w:rsidP="00BA47FC">
      <w:pPr>
        <w:spacing w:after="0" w:line="240" w:lineRule="auto"/>
        <w:rPr>
          <w:rFonts w:ascii="Calibri" w:eastAsia="Calibri" w:hAnsi="Calibri" w:cs="Times New Roman"/>
          <w:sz w:val="26"/>
          <w:szCs w:val="26"/>
        </w:rPr>
      </w:pPr>
      <w:bookmarkStart w:id="7" w:name="sub_1101"/>
      <w:bookmarkEnd w:id="6"/>
      <w:r w:rsidRPr="00BA47FC">
        <w:rPr>
          <w:rFonts w:ascii="Calibri" w:eastAsia="Calibri" w:hAnsi="Calibri" w:cs="Times New Roman"/>
          <w:sz w:val="26"/>
          <w:szCs w:val="26"/>
        </w:rPr>
        <w:t xml:space="preserve">1. В </w:t>
      </w:r>
      <w:r w:rsidRPr="00BA47FC">
        <w:rPr>
          <w:rFonts w:ascii="Calibri" w:eastAsia="Calibri" w:hAnsi="Calibri" w:cs="Times New Roman"/>
          <w:color w:val="106BBE"/>
          <w:sz w:val="26"/>
          <w:szCs w:val="26"/>
        </w:rPr>
        <w:t>графах 3 - 7</w:t>
      </w:r>
      <w:r w:rsidRPr="00BA47FC">
        <w:rPr>
          <w:rFonts w:ascii="Calibri" w:eastAsia="Calibri" w:hAnsi="Calibri" w:cs="Times New Roman"/>
          <w:sz w:val="26"/>
          <w:szCs w:val="26"/>
        </w:rPr>
        <w:t xml:space="preserve"> пункта 1 указывается общее количество рейсов за отчетный период, рассчитанное исходя из установленного расписания.</w:t>
      </w:r>
    </w:p>
    <w:p w:rsidR="00BA47FC" w:rsidRPr="00BA47FC" w:rsidRDefault="00BA47FC" w:rsidP="00BA47FC">
      <w:pPr>
        <w:spacing w:after="0" w:line="240" w:lineRule="auto"/>
        <w:rPr>
          <w:rFonts w:ascii="Calibri" w:eastAsia="Calibri" w:hAnsi="Calibri" w:cs="Times New Roman"/>
          <w:sz w:val="26"/>
          <w:szCs w:val="26"/>
        </w:rPr>
      </w:pPr>
      <w:bookmarkStart w:id="8" w:name="sub_1102"/>
      <w:bookmarkEnd w:id="7"/>
      <w:r w:rsidRPr="00BA47FC">
        <w:rPr>
          <w:rFonts w:ascii="Calibri" w:eastAsia="Calibri" w:hAnsi="Calibri" w:cs="Times New Roman"/>
          <w:sz w:val="26"/>
          <w:szCs w:val="26"/>
        </w:rPr>
        <w:t xml:space="preserve">2. В </w:t>
      </w:r>
      <w:r w:rsidRPr="00BA47FC">
        <w:rPr>
          <w:rFonts w:ascii="Calibri" w:eastAsia="Calibri" w:hAnsi="Calibri" w:cs="Times New Roman"/>
          <w:color w:val="106BBE"/>
          <w:sz w:val="26"/>
          <w:szCs w:val="26"/>
        </w:rPr>
        <w:t>графах 3 - 7</w:t>
      </w:r>
      <w:r w:rsidRPr="00BA47FC">
        <w:rPr>
          <w:rFonts w:ascii="Calibri" w:eastAsia="Calibri" w:hAnsi="Calibri" w:cs="Times New Roman"/>
          <w:sz w:val="26"/>
          <w:szCs w:val="26"/>
        </w:rPr>
        <w:t xml:space="preserve"> пункта 2 указывается общее количество выполненных рейсов и рейсов, прерванных в результате поломки транспортных средств и завершенных транспортными средствами, направленными на их замену за отчетный период.</w:t>
      </w:r>
    </w:p>
    <w:p w:rsidR="00BA47FC" w:rsidRPr="00BA47FC" w:rsidRDefault="00BA47FC" w:rsidP="00BA47FC">
      <w:pPr>
        <w:spacing w:after="0" w:line="240" w:lineRule="auto"/>
        <w:rPr>
          <w:rFonts w:ascii="Calibri" w:eastAsia="Calibri" w:hAnsi="Calibri" w:cs="Times New Roman"/>
          <w:sz w:val="26"/>
          <w:szCs w:val="26"/>
        </w:rPr>
      </w:pPr>
      <w:bookmarkStart w:id="9" w:name="sub_1103"/>
      <w:bookmarkEnd w:id="8"/>
      <w:r w:rsidRPr="00BA47FC">
        <w:rPr>
          <w:rFonts w:ascii="Calibri" w:eastAsia="Calibri" w:hAnsi="Calibri" w:cs="Times New Roman"/>
          <w:sz w:val="26"/>
          <w:szCs w:val="26"/>
        </w:rPr>
        <w:t xml:space="preserve">3. В </w:t>
      </w:r>
      <w:hyperlink w:anchor="sub_1003" w:history="1">
        <w:r w:rsidRPr="00BA47FC">
          <w:rPr>
            <w:rFonts w:ascii="Calibri" w:eastAsia="Calibri" w:hAnsi="Calibri" w:cs="Times New Roman"/>
            <w:color w:val="106BBE"/>
            <w:sz w:val="26"/>
            <w:szCs w:val="26"/>
          </w:rPr>
          <w:t>пункте 3</w:t>
        </w:r>
      </w:hyperlink>
      <w:r w:rsidRPr="00BA47FC">
        <w:rPr>
          <w:rFonts w:ascii="Calibri" w:eastAsia="Calibri" w:hAnsi="Calibri" w:cs="Times New Roman"/>
          <w:sz w:val="26"/>
          <w:szCs w:val="26"/>
        </w:rPr>
        <w:t xml:space="preserve"> указываются сведения о невыполненных рейсах, в том числе прерванных и незавершенных в результате поломки транспортных средств, по дням отчетного периода:</w:t>
      </w:r>
    </w:p>
    <w:p w:rsidR="00BA47FC" w:rsidRPr="00BA47FC" w:rsidRDefault="00BA47FC" w:rsidP="00BA47FC">
      <w:pPr>
        <w:spacing w:after="0" w:line="240" w:lineRule="auto"/>
        <w:rPr>
          <w:rFonts w:ascii="Calibri" w:eastAsia="Calibri" w:hAnsi="Calibri" w:cs="Times New Roman"/>
          <w:sz w:val="26"/>
          <w:szCs w:val="26"/>
        </w:rPr>
      </w:pPr>
      <w:bookmarkStart w:id="10" w:name="sub_1131"/>
      <w:bookmarkEnd w:id="9"/>
      <w:r w:rsidRPr="00BA47FC">
        <w:rPr>
          <w:rFonts w:ascii="Calibri" w:eastAsia="Calibri" w:hAnsi="Calibri" w:cs="Times New Roman"/>
          <w:sz w:val="26"/>
          <w:szCs w:val="26"/>
        </w:rPr>
        <w:t xml:space="preserve">в </w:t>
      </w:r>
      <w:r w:rsidRPr="00BA47FC">
        <w:rPr>
          <w:rFonts w:ascii="Calibri" w:eastAsia="Calibri" w:hAnsi="Calibri" w:cs="Times New Roman"/>
          <w:color w:val="106BBE"/>
          <w:sz w:val="26"/>
          <w:szCs w:val="26"/>
        </w:rPr>
        <w:t>графе 2</w:t>
      </w:r>
      <w:r w:rsidRPr="00BA47FC">
        <w:rPr>
          <w:rFonts w:ascii="Calibri" w:eastAsia="Calibri" w:hAnsi="Calibri" w:cs="Times New Roman"/>
          <w:sz w:val="26"/>
          <w:szCs w:val="26"/>
        </w:rPr>
        <w:t xml:space="preserve"> - дата (число, месяц, год);</w:t>
      </w:r>
    </w:p>
    <w:p w:rsidR="00BA47FC" w:rsidRPr="00BA47FC" w:rsidRDefault="00BA47FC" w:rsidP="00BA47FC">
      <w:pPr>
        <w:spacing w:after="0" w:line="240" w:lineRule="auto"/>
        <w:rPr>
          <w:rFonts w:ascii="Calibri" w:eastAsia="Calibri" w:hAnsi="Calibri" w:cs="Times New Roman"/>
          <w:sz w:val="26"/>
          <w:szCs w:val="26"/>
        </w:rPr>
      </w:pPr>
      <w:bookmarkStart w:id="11" w:name="sub_1132"/>
      <w:bookmarkEnd w:id="10"/>
      <w:r w:rsidRPr="00BA47FC">
        <w:rPr>
          <w:rFonts w:ascii="Calibri" w:eastAsia="Calibri" w:hAnsi="Calibri" w:cs="Times New Roman"/>
          <w:sz w:val="26"/>
          <w:szCs w:val="26"/>
        </w:rPr>
        <w:t xml:space="preserve">в </w:t>
      </w:r>
      <w:r w:rsidRPr="00BA47FC">
        <w:rPr>
          <w:rFonts w:ascii="Calibri" w:eastAsia="Calibri" w:hAnsi="Calibri" w:cs="Times New Roman"/>
          <w:color w:val="106BBE"/>
          <w:sz w:val="26"/>
          <w:szCs w:val="26"/>
        </w:rPr>
        <w:t>графе 3</w:t>
      </w:r>
      <w:r w:rsidRPr="00BA47FC">
        <w:rPr>
          <w:rFonts w:ascii="Calibri" w:eastAsia="Calibri" w:hAnsi="Calibri" w:cs="Times New Roman"/>
          <w:sz w:val="26"/>
          <w:szCs w:val="26"/>
        </w:rPr>
        <w:t xml:space="preserve"> - номер маршрута;</w:t>
      </w:r>
    </w:p>
    <w:p w:rsidR="00BA47FC" w:rsidRPr="00BA47FC" w:rsidRDefault="00BA47FC" w:rsidP="00BA47FC">
      <w:pPr>
        <w:spacing w:after="0" w:line="240" w:lineRule="auto"/>
        <w:rPr>
          <w:rFonts w:ascii="Calibri" w:eastAsia="Calibri" w:hAnsi="Calibri" w:cs="Times New Roman"/>
          <w:sz w:val="26"/>
          <w:szCs w:val="26"/>
        </w:rPr>
      </w:pPr>
      <w:bookmarkStart w:id="12" w:name="sub_1133"/>
      <w:bookmarkEnd w:id="11"/>
      <w:r w:rsidRPr="00BA47FC">
        <w:rPr>
          <w:rFonts w:ascii="Calibri" w:eastAsia="Calibri" w:hAnsi="Calibri" w:cs="Times New Roman"/>
          <w:sz w:val="26"/>
          <w:szCs w:val="26"/>
        </w:rPr>
        <w:t xml:space="preserve">в </w:t>
      </w:r>
      <w:r w:rsidRPr="00BA47FC">
        <w:rPr>
          <w:rFonts w:ascii="Calibri" w:eastAsia="Calibri" w:hAnsi="Calibri" w:cs="Times New Roman"/>
          <w:color w:val="106BBE"/>
          <w:sz w:val="26"/>
          <w:szCs w:val="26"/>
        </w:rPr>
        <w:t>графах 4 - 8</w:t>
      </w:r>
      <w:r w:rsidRPr="00BA47FC">
        <w:rPr>
          <w:rFonts w:ascii="Calibri" w:eastAsia="Calibri" w:hAnsi="Calibri" w:cs="Times New Roman"/>
          <w:sz w:val="26"/>
          <w:szCs w:val="26"/>
        </w:rPr>
        <w:t xml:space="preserve"> - количество невыполненных рейсов.</w:t>
      </w:r>
    </w:p>
    <w:bookmarkEnd w:id="12"/>
    <w:p w:rsidR="00BA47FC" w:rsidRPr="00BA47FC" w:rsidRDefault="00BA47FC" w:rsidP="00BA47FC">
      <w:pPr>
        <w:spacing w:after="0" w:line="240" w:lineRule="auto"/>
        <w:rPr>
          <w:rFonts w:ascii="Calibri" w:eastAsia="Calibri" w:hAnsi="Calibri" w:cs="Times New Roman"/>
          <w:sz w:val="26"/>
          <w:szCs w:val="26"/>
        </w:rPr>
      </w:pPr>
    </w:p>
    <w:p w:rsidR="00BA47FC" w:rsidRPr="00BA47FC" w:rsidRDefault="00BA47FC" w:rsidP="00BA47FC">
      <w:pPr>
        <w:spacing w:after="0" w:line="240" w:lineRule="auto"/>
        <w:rPr>
          <w:rFonts w:ascii="Calibri" w:eastAsia="Calibri" w:hAnsi="Calibri" w:cs="Times New Roman"/>
          <w:sz w:val="26"/>
          <w:szCs w:val="26"/>
        </w:rPr>
      </w:pPr>
      <w:r w:rsidRPr="00BA47FC">
        <w:rPr>
          <w:rFonts w:ascii="Calibri" w:eastAsia="Calibri" w:hAnsi="Calibri" w:cs="Times New Roman"/>
          <w:sz w:val="26"/>
          <w:szCs w:val="26"/>
        </w:rPr>
        <w:br w:type="page"/>
      </w:r>
    </w:p>
    <w:p w:rsidR="00BA47FC" w:rsidRPr="00BA47FC" w:rsidRDefault="00BA47FC" w:rsidP="00BA47FC">
      <w:pPr>
        <w:widowControl w:val="0"/>
        <w:autoSpaceDE w:val="0"/>
        <w:autoSpaceDN w:val="0"/>
        <w:adjustRightInd w:val="0"/>
        <w:spacing w:after="0" w:line="240" w:lineRule="auto"/>
        <w:jc w:val="right"/>
        <w:rPr>
          <w:rFonts w:ascii="Times New Roman" w:eastAsia="Calibri" w:hAnsi="Times New Roman" w:cs="Times New Roman"/>
          <w:b/>
          <w:color w:val="000000"/>
          <w:sz w:val="28"/>
          <w:szCs w:val="28"/>
        </w:rPr>
      </w:pPr>
      <w:r w:rsidRPr="00BA47FC">
        <w:rPr>
          <w:rFonts w:ascii="Times New Roman" w:eastAsia="Calibri" w:hAnsi="Times New Roman" w:cs="Times New Roman"/>
          <w:b/>
          <w:color w:val="000000"/>
          <w:sz w:val="28"/>
          <w:szCs w:val="28"/>
        </w:rPr>
        <w:lastRenderedPageBreak/>
        <w:t>Приложение № 14</w:t>
      </w:r>
    </w:p>
    <w:p w:rsidR="00BA47FC" w:rsidRPr="00BA47FC" w:rsidRDefault="00BA47FC" w:rsidP="00BA47FC">
      <w:pPr>
        <w:widowControl w:val="0"/>
        <w:autoSpaceDE w:val="0"/>
        <w:autoSpaceDN w:val="0"/>
        <w:adjustRightInd w:val="0"/>
        <w:spacing w:after="0" w:line="240" w:lineRule="auto"/>
        <w:jc w:val="right"/>
        <w:rPr>
          <w:rFonts w:ascii="Times New Roman" w:eastAsia="Calibri" w:hAnsi="Times New Roman" w:cs="Times New Roman"/>
          <w:b/>
          <w:color w:val="000000"/>
          <w:sz w:val="28"/>
          <w:szCs w:val="28"/>
        </w:rPr>
      </w:pPr>
      <w:r w:rsidRPr="00BA47FC">
        <w:rPr>
          <w:rFonts w:ascii="Times New Roman" w:eastAsia="Calibri" w:hAnsi="Times New Roman" w:cs="Times New Roman"/>
          <w:b/>
          <w:color w:val="000000"/>
          <w:sz w:val="28"/>
          <w:szCs w:val="28"/>
        </w:rPr>
        <w:t xml:space="preserve"> к муниципальному контракту </w:t>
      </w:r>
    </w:p>
    <w:p w:rsidR="00BA47FC" w:rsidRPr="00BA47FC" w:rsidRDefault="00BA47FC" w:rsidP="00BA47FC">
      <w:pPr>
        <w:widowControl w:val="0"/>
        <w:autoSpaceDE w:val="0"/>
        <w:autoSpaceDN w:val="0"/>
        <w:adjustRightInd w:val="0"/>
        <w:spacing w:after="0" w:line="240" w:lineRule="auto"/>
        <w:jc w:val="right"/>
        <w:rPr>
          <w:rFonts w:ascii="Times New Roman" w:eastAsia="Calibri" w:hAnsi="Times New Roman" w:cs="Times New Roman"/>
          <w:b/>
          <w:sz w:val="28"/>
          <w:szCs w:val="28"/>
        </w:rPr>
      </w:pPr>
      <w:r w:rsidRPr="00BA47FC">
        <w:rPr>
          <w:rFonts w:ascii="Times New Roman" w:eastAsia="Calibri" w:hAnsi="Times New Roman" w:cs="Times New Roman"/>
          <w:b/>
          <w:color w:val="000000"/>
          <w:sz w:val="28"/>
          <w:szCs w:val="28"/>
        </w:rPr>
        <w:t>№ ________________от ______2020</w:t>
      </w:r>
    </w:p>
    <w:p w:rsidR="00BA47FC" w:rsidRPr="00BA47FC" w:rsidRDefault="00BA47FC" w:rsidP="00BA47FC">
      <w:pPr>
        <w:spacing w:after="0" w:line="240" w:lineRule="auto"/>
        <w:jc w:val="center"/>
        <w:rPr>
          <w:rFonts w:ascii="Times New Roman" w:eastAsia="Calibri" w:hAnsi="Times New Roman" w:cs="Times New Roman"/>
          <w:b/>
          <w:sz w:val="28"/>
          <w:szCs w:val="28"/>
        </w:rPr>
      </w:pPr>
    </w:p>
    <w:p w:rsidR="00BA47FC" w:rsidRPr="00BA47FC" w:rsidRDefault="00BA47FC" w:rsidP="00BA47FC">
      <w:pPr>
        <w:spacing w:after="0" w:line="240" w:lineRule="auto"/>
        <w:jc w:val="center"/>
        <w:rPr>
          <w:rFonts w:ascii="Times New Roman" w:eastAsia="Calibri" w:hAnsi="Times New Roman" w:cs="Times New Roman"/>
          <w:b/>
          <w:color w:val="000000"/>
          <w:sz w:val="28"/>
          <w:szCs w:val="28"/>
        </w:rPr>
      </w:pPr>
      <w:r w:rsidRPr="00BA47FC">
        <w:rPr>
          <w:rFonts w:ascii="Times New Roman" w:eastAsia="Calibri" w:hAnsi="Times New Roman" w:cs="Times New Roman"/>
          <w:b/>
          <w:color w:val="000000"/>
          <w:sz w:val="28"/>
          <w:szCs w:val="28"/>
        </w:rPr>
        <w:t>О взаимодействии Подрядчика с оператором автоматизированной системы контроля за оплатой проезда</w:t>
      </w:r>
    </w:p>
    <w:p w:rsidR="00BA47FC" w:rsidRPr="00BA47FC" w:rsidRDefault="00BA47FC" w:rsidP="00BA47FC">
      <w:pPr>
        <w:spacing w:after="0" w:line="240" w:lineRule="auto"/>
        <w:jc w:val="both"/>
        <w:rPr>
          <w:rFonts w:ascii="Times New Roman" w:eastAsia="Calibri" w:hAnsi="Times New Roman" w:cs="Times New Roman"/>
          <w:color w:val="000000"/>
          <w:sz w:val="28"/>
          <w:szCs w:val="28"/>
        </w:rPr>
      </w:pPr>
    </w:p>
    <w:p w:rsidR="00BA47FC" w:rsidRPr="00BA47FC" w:rsidRDefault="00BA47FC" w:rsidP="00BA47FC">
      <w:pPr>
        <w:spacing w:after="0" w:line="240" w:lineRule="auto"/>
        <w:jc w:val="both"/>
        <w:rPr>
          <w:rFonts w:ascii="Times New Roman" w:eastAsia="Calibri" w:hAnsi="Times New Roman" w:cs="Times New Roman"/>
          <w:color w:val="000000"/>
          <w:sz w:val="28"/>
          <w:szCs w:val="28"/>
        </w:rPr>
      </w:pPr>
      <w:r w:rsidRPr="00BA47FC">
        <w:rPr>
          <w:rFonts w:ascii="Times New Roman" w:eastAsia="Calibri" w:hAnsi="Times New Roman" w:cs="Times New Roman"/>
          <w:color w:val="000000"/>
          <w:sz w:val="28"/>
          <w:szCs w:val="28"/>
        </w:rPr>
        <w:tab/>
        <w:t>Транспортные терминалы, установленные на транспортных средствах (стационарные или мобильные) должны быть подключены к оператору автоматизированной системы учета и безналичной оплаты проезда пассажиров и перевозки багажа на автомобильном транспорте общего пользования.</w:t>
      </w:r>
    </w:p>
    <w:p w:rsidR="00BA47FC" w:rsidRPr="00BA47FC" w:rsidRDefault="00BA47FC" w:rsidP="00BA47FC">
      <w:pPr>
        <w:spacing w:after="0" w:line="240" w:lineRule="auto"/>
        <w:jc w:val="both"/>
        <w:rPr>
          <w:rFonts w:ascii="Times New Roman" w:eastAsia="Calibri" w:hAnsi="Times New Roman" w:cs="Times New Roman"/>
          <w:color w:val="000000"/>
          <w:sz w:val="28"/>
          <w:szCs w:val="28"/>
        </w:rPr>
      </w:pPr>
      <w:r w:rsidRPr="00BA47FC">
        <w:rPr>
          <w:rFonts w:ascii="Times New Roman" w:eastAsia="Calibri" w:hAnsi="Times New Roman" w:cs="Times New Roman"/>
          <w:color w:val="000000"/>
          <w:sz w:val="28"/>
          <w:szCs w:val="28"/>
        </w:rPr>
        <w:tab/>
        <w:t>Использование оборудования, не подключенного к оператору автоматизированной системы учета и безналичной оплаты проезда пассажиров и перевозки багажа, не допускается.</w:t>
      </w:r>
    </w:p>
    <w:p w:rsidR="00BA47FC" w:rsidRPr="00BA47FC" w:rsidRDefault="00BA47FC" w:rsidP="00BA47FC">
      <w:pPr>
        <w:spacing w:after="0" w:line="240" w:lineRule="auto"/>
        <w:jc w:val="both"/>
        <w:rPr>
          <w:rFonts w:ascii="Times New Roman" w:eastAsia="Calibri" w:hAnsi="Times New Roman" w:cs="Times New Roman"/>
          <w:color w:val="000000"/>
          <w:sz w:val="28"/>
          <w:szCs w:val="28"/>
        </w:rPr>
      </w:pPr>
    </w:p>
    <w:p w:rsidR="00BA47FC" w:rsidRPr="00BA47FC" w:rsidRDefault="00BA47FC" w:rsidP="00BA47FC">
      <w:pPr>
        <w:spacing w:after="0" w:line="240" w:lineRule="auto"/>
        <w:jc w:val="both"/>
        <w:rPr>
          <w:rFonts w:ascii="Times New Roman" w:eastAsia="Calibri" w:hAnsi="Times New Roman" w:cs="Times New Roman"/>
          <w:color w:val="000000"/>
          <w:sz w:val="28"/>
          <w:szCs w:val="28"/>
        </w:rPr>
      </w:pPr>
    </w:p>
    <w:tbl>
      <w:tblPr>
        <w:tblW w:w="10393" w:type="dxa"/>
        <w:tblLook w:val="01E0" w:firstRow="1" w:lastRow="1" w:firstColumn="1" w:lastColumn="1" w:noHBand="0" w:noVBand="0"/>
      </w:tblPr>
      <w:tblGrid>
        <w:gridCol w:w="5552"/>
        <w:gridCol w:w="4841"/>
      </w:tblGrid>
      <w:tr w:rsidR="00BA47FC" w:rsidRPr="00BA47FC" w:rsidTr="00BA47FC">
        <w:trPr>
          <w:trHeight w:val="2213"/>
        </w:trPr>
        <w:tc>
          <w:tcPr>
            <w:tcW w:w="5552" w:type="dxa"/>
          </w:tcPr>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ab/>
              <w:t>От Заказчика</w:t>
            </w: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Председатель Комитета по транспорту  Исполнительного комитета г.Казани</w:t>
            </w:r>
          </w:p>
          <w:p w:rsidR="00BA47FC" w:rsidRPr="00BA47FC" w:rsidRDefault="00BA47FC" w:rsidP="00BA47FC">
            <w:pPr>
              <w:spacing w:after="0" w:line="240" w:lineRule="auto"/>
              <w:jc w:val="both"/>
              <w:rPr>
                <w:rFonts w:ascii="Times New Roman" w:eastAsia="Calibri" w:hAnsi="Times New Roman" w:cs="Times New Roman"/>
                <w:sz w:val="28"/>
                <w:szCs w:val="28"/>
              </w:rPr>
            </w:pP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__________________А.К. Абдулхаков</w:t>
            </w:r>
          </w:p>
        </w:tc>
        <w:tc>
          <w:tcPr>
            <w:tcW w:w="4841" w:type="dxa"/>
          </w:tcPr>
          <w:p w:rsidR="00BA47FC" w:rsidRPr="00BA47FC" w:rsidRDefault="00BA47FC" w:rsidP="00BA47FC">
            <w:pPr>
              <w:spacing w:after="0" w:line="240" w:lineRule="auto"/>
              <w:ind w:firstLine="708"/>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От Подрядчика</w:t>
            </w: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_________________ </w:t>
            </w:r>
          </w:p>
        </w:tc>
      </w:tr>
    </w:tbl>
    <w:p w:rsidR="00BA47FC" w:rsidRPr="00BA47FC" w:rsidRDefault="00BA47FC" w:rsidP="00BA47FC">
      <w:pPr>
        <w:spacing w:after="0" w:line="312" w:lineRule="auto"/>
        <w:rPr>
          <w:rFonts w:ascii="Calibri" w:eastAsia="Calibri" w:hAnsi="Calibri" w:cs="Times New Roman"/>
          <w:sz w:val="26"/>
          <w:szCs w:val="26"/>
        </w:rPr>
      </w:pPr>
    </w:p>
    <w:p w:rsidR="00BA47FC" w:rsidRPr="00BA47FC" w:rsidRDefault="00BA47FC" w:rsidP="00BA47FC">
      <w:pPr>
        <w:spacing w:after="0" w:line="240" w:lineRule="auto"/>
        <w:rPr>
          <w:rFonts w:ascii="Calibri" w:eastAsia="Calibri" w:hAnsi="Calibri" w:cs="Times New Roman"/>
          <w:sz w:val="26"/>
          <w:szCs w:val="26"/>
        </w:rPr>
      </w:pPr>
      <w:r w:rsidRPr="00BA47FC">
        <w:rPr>
          <w:rFonts w:ascii="Calibri" w:eastAsia="Calibri" w:hAnsi="Calibri" w:cs="Times New Roman"/>
          <w:sz w:val="26"/>
          <w:szCs w:val="26"/>
        </w:rPr>
        <w:br w:type="page"/>
      </w:r>
    </w:p>
    <w:p w:rsidR="00BA47FC" w:rsidRPr="00BA47FC" w:rsidRDefault="00BA47FC" w:rsidP="00BA47FC">
      <w:pPr>
        <w:widowControl w:val="0"/>
        <w:autoSpaceDE w:val="0"/>
        <w:autoSpaceDN w:val="0"/>
        <w:adjustRightInd w:val="0"/>
        <w:spacing w:after="0" w:line="240" w:lineRule="auto"/>
        <w:jc w:val="right"/>
        <w:rPr>
          <w:rFonts w:ascii="Times New Roman" w:eastAsia="Calibri" w:hAnsi="Times New Roman" w:cs="Times New Roman"/>
          <w:b/>
          <w:color w:val="000000"/>
          <w:sz w:val="28"/>
          <w:szCs w:val="28"/>
        </w:rPr>
      </w:pPr>
      <w:r w:rsidRPr="00BA47FC">
        <w:rPr>
          <w:rFonts w:ascii="Times New Roman" w:eastAsia="Calibri" w:hAnsi="Times New Roman" w:cs="Times New Roman"/>
          <w:b/>
          <w:color w:val="000000"/>
          <w:sz w:val="28"/>
          <w:szCs w:val="28"/>
        </w:rPr>
        <w:lastRenderedPageBreak/>
        <w:t>Приложение № 15</w:t>
      </w:r>
    </w:p>
    <w:p w:rsidR="00BA47FC" w:rsidRPr="00BA47FC" w:rsidRDefault="00BA47FC" w:rsidP="00BA47FC">
      <w:pPr>
        <w:widowControl w:val="0"/>
        <w:autoSpaceDE w:val="0"/>
        <w:autoSpaceDN w:val="0"/>
        <w:adjustRightInd w:val="0"/>
        <w:spacing w:after="0" w:line="240" w:lineRule="auto"/>
        <w:jc w:val="right"/>
        <w:rPr>
          <w:rFonts w:ascii="Times New Roman" w:eastAsia="Calibri" w:hAnsi="Times New Roman" w:cs="Times New Roman"/>
          <w:b/>
          <w:color w:val="000000"/>
          <w:sz w:val="28"/>
          <w:szCs w:val="28"/>
        </w:rPr>
      </w:pPr>
      <w:r w:rsidRPr="00BA47FC">
        <w:rPr>
          <w:rFonts w:ascii="Times New Roman" w:eastAsia="Calibri" w:hAnsi="Times New Roman" w:cs="Times New Roman"/>
          <w:b/>
          <w:color w:val="000000"/>
          <w:sz w:val="28"/>
          <w:szCs w:val="28"/>
        </w:rPr>
        <w:t xml:space="preserve"> к муниципальному контракту </w:t>
      </w:r>
    </w:p>
    <w:p w:rsidR="00BA47FC" w:rsidRPr="00BA47FC" w:rsidRDefault="00BA47FC" w:rsidP="00BA47FC">
      <w:pPr>
        <w:widowControl w:val="0"/>
        <w:autoSpaceDE w:val="0"/>
        <w:autoSpaceDN w:val="0"/>
        <w:adjustRightInd w:val="0"/>
        <w:spacing w:after="0" w:line="240" w:lineRule="auto"/>
        <w:jc w:val="right"/>
        <w:rPr>
          <w:rFonts w:ascii="Times New Roman" w:eastAsia="Calibri" w:hAnsi="Times New Roman" w:cs="Times New Roman"/>
          <w:b/>
          <w:sz w:val="28"/>
          <w:szCs w:val="28"/>
        </w:rPr>
      </w:pPr>
      <w:r w:rsidRPr="00BA47FC">
        <w:rPr>
          <w:rFonts w:ascii="Times New Roman" w:eastAsia="Calibri" w:hAnsi="Times New Roman" w:cs="Times New Roman"/>
          <w:b/>
          <w:color w:val="000000"/>
          <w:sz w:val="28"/>
          <w:szCs w:val="28"/>
        </w:rPr>
        <w:t>№ ________________от ______2020</w:t>
      </w:r>
    </w:p>
    <w:p w:rsidR="00BA47FC" w:rsidRPr="00BA47FC" w:rsidRDefault="00BA47FC" w:rsidP="00BA47FC">
      <w:pPr>
        <w:shd w:val="clear" w:color="auto" w:fill="FFFFFF"/>
        <w:tabs>
          <w:tab w:val="left" w:pos="1620"/>
        </w:tabs>
        <w:spacing w:after="0" w:line="240" w:lineRule="auto"/>
        <w:jc w:val="center"/>
        <w:rPr>
          <w:rFonts w:ascii="Calibri" w:eastAsia="Calibri" w:hAnsi="Calibri" w:cs="Times New Roman"/>
          <w:sz w:val="28"/>
          <w:szCs w:val="28"/>
        </w:rPr>
      </w:pPr>
    </w:p>
    <w:p w:rsidR="00BA47FC" w:rsidRPr="00BA47FC" w:rsidRDefault="00BA47FC" w:rsidP="00BA47FC">
      <w:pPr>
        <w:spacing w:after="0" w:line="240" w:lineRule="auto"/>
        <w:jc w:val="center"/>
        <w:rPr>
          <w:rFonts w:ascii="Times New Roman" w:eastAsia="Calibri" w:hAnsi="Times New Roman" w:cs="Times New Roman"/>
          <w:b/>
          <w:color w:val="000000"/>
          <w:sz w:val="28"/>
          <w:szCs w:val="28"/>
        </w:rPr>
      </w:pPr>
      <w:r w:rsidRPr="00BA47FC">
        <w:rPr>
          <w:rFonts w:ascii="Times New Roman" w:eastAsia="Calibri" w:hAnsi="Times New Roman" w:cs="Times New Roman"/>
          <w:b/>
          <w:color w:val="000000"/>
          <w:sz w:val="28"/>
          <w:szCs w:val="28"/>
        </w:rPr>
        <w:t>О взаимодействии Подрядчика с оператором общегородской автоматизированной навигационной системой диспетчерского управления и контроля работы пассажирского автотранспорта</w:t>
      </w:r>
    </w:p>
    <w:p w:rsidR="00BA47FC" w:rsidRPr="00BA47FC" w:rsidRDefault="00BA47FC" w:rsidP="00BA47FC">
      <w:pPr>
        <w:spacing w:after="0" w:line="240" w:lineRule="auto"/>
        <w:jc w:val="both"/>
        <w:rPr>
          <w:rFonts w:ascii="Times New Roman" w:eastAsia="Calibri" w:hAnsi="Times New Roman" w:cs="Times New Roman"/>
          <w:b/>
          <w:color w:val="000000"/>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color w:val="000000"/>
          <w:sz w:val="28"/>
          <w:szCs w:val="28"/>
        </w:rPr>
      </w:pPr>
      <w:r w:rsidRPr="00BA47FC">
        <w:rPr>
          <w:rFonts w:ascii="Times New Roman" w:eastAsia="Calibri" w:hAnsi="Times New Roman" w:cs="Times New Roman"/>
          <w:color w:val="000000"/>
          <w:sz w:val="28"/>
          <w:szCs w:val="28"/>
        </w:rPr>
        <w:t xml:space="preserve">Бортовые комплекты спутниковой навигации ГЛОНАСС/GSM автоматизированной системы «АСУ-Т», установленные на подвижном составе, должны быть подключены к оператору общегородской автоматизированной навигационной системой диспетчерского управления и контроля работы пассажирского автотранспорта (АСУ-Навигация 4.2). </w:t>
      </w:r>
    </w:p>
    <w:p w:rsidR="00BA47FC" w:rsidRPr="00BA47FC" w:rsidRDefault="00BA47FC" w:rsidP="00BA47FC">
      <w:pPr>
        <w:spacing w:after="0" w:line="240" w:lineRule="auto"/>
        <w:ind w:firstLine="708"/>
        <w:jc w:val="both"/>
        <w:rPr>
          <w:rFonts w:ascii="Times New Roman" w:eastAsia="Calibri" w:hAnsi="Times New Roman" w:cs="Times New Roman"/>
          <w:color w:val="000000"/>
          <w:sz w:val="28"/>
          <w:szCs w:val="28"/>
        </w:rPr>
      </w:pPr>
      <w:r w:rsidRPr="00BA47FC">
        <w:rPr>
          <w:rFonts w:ascii="Times New Roman" w:eastAsia="Calibri" w:hAnsi="Times New Roman" w:cs="Times New Roman"/>
          <w:color w:val="000000"/>
          <w:sz w:val="28"/>
          <w:szCs w:val="28"/>
        </w:rPr>
        <w:t>Использование оборудования, не подключенного к оператору общегородской автоматизированной навигационной системы диспетчерского управления и контроля работы пассажирского автотранспорта, не допускается.</w:t>
      </w:r>
    </w:p>
    <w:p w:rsidR="00BA47FC" w:rsidRPr="00BA47FC" w:rsidRDefault="00BA47FC" w:rsidP="00BA47FC">
      <w:pPr>
        <w:spacing w:after="0" w:line="240" w:lineRule="auto"/>
        <w:ind w:firstLine="708"/>
        <w:jc w:val="both"/>
        <w:rPr>
          <w:rFonts w:ascii="Times New Roman" w:eastAsia="Calibri" w:hAnsi="Times New Roman" w:cs="Times New Roman"/>
          <w:color w:val="000000"/>
          <w:sz w:val="28"/>
          <w:szCs w:val="28"/>
        </w:rPr>
      </w:pPr>
    </w:p>
    <w:tbl>
      <w:tblPr>
        <w:tblW w:w="10393" w:type="dxa"/>
        <w:tblLook w:val="01E0" w:firstRow="1" w:lastRow="1" w:firstColumn="1" w:lastColumn="1" w:noHBand="0" w:noVBand="0"/>
      </w:tblPr>
      <w:tblGrid>
        <w:gridCol w:w="5552"/>
        <w:gridCol w:w="4841"/>
      </w:tblGrid>
      <w:tr w:rsidR="00BA47FC" w:rsidRPr="00BA47FC" w:rsidTr="00BA47FC">
        <w:trPr>
          <w:trHeight w:val="2213"/>
        </w:trPr>
        <w:tc>
          <w:tcPr>
            <w:tcW w:w="5552" w:type="dxa"/>
          </w:tcPr>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ab/>
              <w:t>От Заказчика</w:t>
            </w: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Председатель Комитета по транспорту  Исполнительного комитета г.Казани</w:t>
            </w:r>
          </w:p>
          <w:p w:rsidR="00BA47FC" w:rsidRPr="00BA47FC" w:rsidRDefault="00BA47FC" w:rsidP="00BA47FC">
            <w:pPr>
              <w:spacing w:after="0" w:line="240" w:lineRule="auto"/>
              <w:jc w:val="both"/>
              <w:rPr>
                <w:rFonts w:ascii="Times New Roman" w:eastAsia="Calibri" w:hAnsi="Times New Roman" w:cs="Times New Roman"/>
                <w:sz w:val="28"/>
                <w:szCs w:val="28"/>
              </w:rPr>
            </w:pP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__________________А.К. Абдулхаков</w:t>
            </w:r>
          </w:p>
        </w:tc>
        <w:tc>
          <w:tcPr>
            <w:tcW w:w="4841" w:type="dxa"/>
          </w:tcPr>
          <w:p w:rsidR="00BA47FC" w:rsidRPr="00BA47FC" w:rsidRDefault="00BA47FC" w:rsidP="00BA47FC">
            <w:pPr>
              <w:spacing w:after="0" w:line="240" w:lineRule="auto"/>
              <w:ind w:firstLine="708"/>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От Подрядчика</w:t>
            </w: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_________________ </w:t>
            </w:r>
          </w:p>
        </w:tc>
      </w:tr>
    </w:tbl>
    <w:p w:rsidR="00BA47FC" w:rsidRPr="00BA47FC" w:rsidRDefault="00BA47FC" w:rsidP="00BA47FC">
      <w:pPr>
        <w:spacing w:after="0" w:line="240" w:lineRule="auto"/>
        <w:ind w:firstLine="708"/>
        <w:jc w:val="both"/>
        <w:rPr>
          <w:rFonts w:ascii="Times New Roman" w:eastAsia="Calibri" w:hAnsi="Times New Roman" w:cs="Times New Roman"/>
          <w:color w:val="000000"/>
          <w:sz w:val="28"/>
          <w:szCs w:val="28"/>
        </w:rPr>
      </w:pPr>
    </w:p>
    <w:p w:rsidR="00BA47FC" w:rsidRPr="00BA47FC" w:rsidRDefault="00BA47FC" w:rsidP="00BA47FC">
      <w:pPr>
        <w:spacing w:after="0" w:line="240" w:lineRule="auto"/>
        <w:rPr>
          <w:rFonts w:ascii="Calibri" w:eastAsia="Calibri" w:hAnsi="Calibri" w:cs="Times New Roman"/>
          <w:sz w:val="28"/>
          <w:szCs w:val="28"/>
        </w:rPr>
      </w:pPr>
      <w:r w:rsidRPr="00BA47FC">
        <w:rPr>
          <w:rFonts w:ascii="Calibri" w:eastAsia="Calibri" w:hAnsi="Calibri" w:cs="Times New Roman"/>
          <w:sz w:val="28"/>
          <w:szCs w:val="28"/>
        </w:rPr>
        <w:br w:type="page"/>
      </w:r>
    </w:p>
    <w:p w:rsidR="00BA47FC" w:rsidRPr="00BA47FC" w:rsidRDefault="00BA47FC" w:rsidP="00BA47FC">
      <w:pPr>
        <w:widowControl w:val="0"/>
        <w:autoSpaceDE w:val="0"/>
        <w:autoSpaceDN w:val="0"/>
        <w:adjustRightInd w:val="0"/>
        <w:spacing w:after="0" w:line="240" w:lineRule="auto"/>
        <w:jc w:val="right"/>
        <w:rPr>
          <w:rFonts w:ascii="Times New Roman" w:eastAsia="Calibri" w:hAnsi="Times New Roman" w:cs="Times New Roman"/>
          <w:b/>
          <w:color w:val="000000"/>
          <w:sz w:val="28"/>
          <w:szCs w:val="28"/>
        </w:rPr>
      </w:pPr>
      <w:r w:rsidRPr="00BA47FC">
        <w:rPr>
          <w:rFonts w:ascii="Times New Roman" w:eastAsia="Calibri" w:hAnsi="Times New Roman" w:cs="Times New Roman"/>
          <w:b/>
          <w:color w:val="000000"/>
          <w:sz w:val="28"/>
          <w:szCs w:val="28"/>
        </w:rPr>
        <w:lastRenderedPageBreak/>
        <w:t>Приложение № 16</w:t>
      </w:r>
    </w:p>
    <w:p w:rsidR="00BA47FC" w:rsidRPr="00BA47FC" w:rsidRDefault="00BA47FC" w:rsidP="00BA47FC">
      <w:pPr>
        <w:widowControl w:val="0"/>
        <w:autoSpaceDE w:val="0"/>
        <w:autoSpaceDN w:val="0"/>
        <w:adjustRightInd w:val="0"/>
        <w:spacing w:after="0" w:line="240" w:lineRule="auto"/>
        <w:jc w:val="right"/>
        <w:rPr>
          <w:rFonts w:ascii="Times New Roman" w:eastAsia="Calibri" w:hAnsi="Times New Roman" w:cs="Times New Roman"/>
          <w:b/>
          <w:color w:val="000000"/>
          <w:sz w:val="28"/>
          <w:szCs w:val="28"/>
        </w:rPr>
      </w:pPr>
      <w:r w:rsidRPr="00BA47FC">
        <w:rPr>
          <w:rFonts w:ascii="Times New Roman" w:eastAsia="Calibri" w:hAnsi="Times New Roman" w:cs="Times New Roman"/>
          <w:b/>
          <w:color w:val="000000"/>
          <w:sz w:val="28"/>
          <w:szCs w:val="28"/>
        </w:rPr>
        <w:t xml:space="preserve"> к муниципальному контракту </w:t>
      </w:r>
    </w:p>
    <w:p w:rsidR="00BA47FC" w:rsidRPr="00BA47FC" w:rsidRDefault="00BA47FC" w:rsidP="00BA47FC">
      <w:pPr>
        <w:widowControl w:val="0"/>
        <w:autoSpaceDE w:val="0"/>
        <w:autoSpaceDN w:val="0"/>
        <w:adjustRightInd w:val="0"/>
        <w:spacing w:after="0" w:line="240" w:lineRule="auto"/>
        <w:jc w:val="right"/>
        <w:rPr>
          <w:rFonts w:ascii="Times New Roman" w:eastAsia="Calibri" w:hAnsi="Times New Roman" w:cs="Times New Roman"/>
          <w:b/>
          <w:sz w:val="28"/>
          <w:szCs w:val="28"/>
        </w:rPr>
      </w:pPr>
      <w:r w:rsidRPr="00BA47FC">
        <w:rPr>
          <w:rFonts w:ascii="Times New Roman" w:eastAsia="Calibri" w:hAnsi="Times New Roman" w:cs="Times New Roman"/>
          <w:b/>
          <w:color w:val="000000"/>
          <w:sz w:val="28"/>
          <w:szCs w:val="28"/>
        </w:rPr>
        <w:t>№ ________________от ______2020</w:t>
      </w:r>
    </w:p>
    <w:p w:rsidR="00BA47FC" w:rsidRPr="00BA47FC" w:rsidRDefault="00BA47FC" w:rsidP="00BA47FC">
      <w:pPr>
        <w:shd w:val="clear" w:color="auto" w:fill="FFFFFF"/>
        <w:tabs>
          <w:tab w:val="left" w:pos="1620"/>
        </w:tabs>
        <w:spacing w:after="0" w:line="240" w:lineRule="auto"/>
        <w:jc w:val="center"/>
        <w:rPr>
          <w:rFonts w:ascii="Calibri" w:eastAsia="Calibri" w:hAnsi="Calibri" w:cs="Times New Roman"/>
          <w:sz w:val="28"/>
          <w:szCs w:val="28"/>
        </w:rPr>
      </w:pPr>
    </w:p>
    <w:p w:rsidR="00BA47FC" w:rsidRPr="00BA47FC" w:rsidRDefault="00BA47FC" w:rsidP="00BA47FC">
      <w:pPr>
        <w:shd w:val="clear" w:color="auto" w:fill="FFFFFF"/>
        <w:tabs>
          <w:tab w:val="left" w:pos="1620"/>
        </w:tabs>
        <w:spacing w:after="0" w:line="240" w:lineRule="auto"/>
        <w:jc w:val="center"/>
        <w:rPr>
          <w:rFonts w:ascii="Times New Roman" w:eastAsia="Calibri" w:hAnsi="Times New Roman" w:cs="Times New Roman"/>
          <w:b/>
          <w:sz w:val="28"/>
          <w:szCs w:val="28"/>
        </w:rPr>
      </w:pPr>
      <w:r w:rsidRPr="00BA47FC">
        <w:rPr>
          <w:rFonts w:ascii="Times New Roman" w:eastAsia="Calibri" w:hAnsi="Times New Roman" w:cs="Times New Roman"/>
          <w:b/>
          <w:sz w:val="28"/>
          <w:szCs w:val="28"/>
        </w:rPr>
        <w:t>Требования к форменной одежде водительского и кондукторского состава</w:t>
      </w:r>
    </w:p>
    <w:p w:rsidR="00BA47FC" w:rsidRPr="00BA47FC" w:rsidRDefault="00BA47FC" w:rsidP="00BA47FC">
      <w:pPr>
        <w:shd w:val="clear" w:color="auto" w:fill="FFFFFF"/>
        <w:tabs>
          <w:tab w:val="left" w:pos="1620"/>
        </w:tabs>
        <w:spacing w:after="0" w:line="240" w:lineRule="auto"/>
        <w:jc w:val="center"/>
        <w:rPr>
          <w:rFonts w:ascii="Times New Roman" w:eastAsia="Calibri" w:hAnsi="Times New Roman" w:cs="Times New Roman"/>
          <w:b/>
          <w:sz w:val="28"/>
          <w:szCs w:val="28"/>
        </w:rPr>
      </w:pPr>
    </w:p>
    <w:p w:rsidR="00BA47FC" w:rsidRPr="00BA47FC" w:rsidRDefault="00BA47FC" w:rsidP="00BA47FC">
      <w:pPr>
        <w:shd w:val="clear" w:color="auto" w:fill="FFFFFF"/>
        <w:tabs>
          <w:tab w:val="left" w:pos="851"/>
        </w:tabs>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b/>
          <w:sz w:val="28"/>
          <w:szCs w:val="28"/>
        </w:rPr>
        <w:tab/>
      </w:r>
      <w:r w:rsidRPr="00BA47FC">
        <w:rPr>
          <w:rFonts w:ascii="Times New Roman" w:eastAsia="Calibri" w:hAnsi="Times New Roman" w:cs="Times New Roman"/>
          <w:sz w:val="28"/>
          <w:szCs w:val="28"/>
        </w:rPr>
        <w:t>Водительский состав:</w:t>
      </w:r>
    </w:p>
    <w:p w:rsidR="00BA47FC" w:rsidRPr="00BA47FC" w:rsidRDefault="00BA47FC" w:rsidP="00BA47FC">
      <w:pPr>
        <w:shd w:val="clear" w:color="auto" w:fill="FFFFFF"/>
        <w:tabs>
          <w:tab w:val="left" w:pos="851"/>
        </w:tabs>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ab/>
        <w:t>- в зимний период ежедневно куртка и брюки темно-синего цвета, галстук черного цвета, рубашка голубого цвета, в праздничные дни –белого цвета;</w:t>
      </w:r>
    </w:p>
    <w:p w:rsidR="00BA47FC" w:rsidRPr="00BA47FC" w:rsidRDefault="00BA47FC" w:rsidP="00BA47FC">
      <w:pPr>
        <w:shd w:val="clear" w:color="auto" w:fill="FFFFFF"/>
        <w:tabs>
          <w:tab w:val="left" w:pos="851"/>
        </w:tabs>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ab/>
        <w:t>- в летний период ежедневно брюки темно-синего цвета, галстук черного цвета, рубашка с коротким рукавом голубого цвета, в праздничные дни –белого цвета;</w:t>
      </w:r>
    </w:p>
    <w:p w:rsidR="00BA47FC" w:rsidRPr="00BA47FC" w:rsidRDefault="00BA47FC" w:rsidP="00BA47FC">
      <w:pPr>
        <w:shd w:val="clear" w:color="auto" w:fill="FFFFFF"/>
        <w:tabs>
          <w:tab w:val="left" w:pos="851"/>
        </w:tabs>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ab/>
        <w:t>- в летний период при прогнозируемой температуре более +24С водительскому составу разрешается работа без галстука.</w:t>
      </w:r>
    </w:p>
    <w:p w:rsidR="00BA47FC" w:rsidRPr="00BA47FC" w:rsidRDefault="00BA47FC" w:rsidP="00BA47FC">
      <w:pPr>
        <w:shd w:val="clear" w:color="auto" w:fill="FFFFFF"/>
        <w:tabs>
          <w:tab w:val="left" w:pos="851"/>
        </w:tabs>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ab/>
        <w:t>Кондукторский состав фартук темно-бордового цвета, рубашка/блузка светлого цвета, юбка или брюки темного цвета.</w:t>
      </w:r>
    </w:p>
    <w:p w:rsidR="00BA47FC" w:rsidRPr="00BA47FC" w:rsidRDefault="00BA47FC" w:rsidP="00BA47FC">
      <w:pPr>
        <w:shd w:val="clear" w:color="auto" w:fill="FFFFFF"/>
        <w:tabs>
          <w:tab w:val="left" w:pos="851"/>
        </w:tabs>
        <w:spacing w:after="0" w:line="240" w:lineRule="auto"/>
        <w:jc w:val="both"/>
        <w:rPr>
          <w:rFonts w:ascii="Times New Roman" w:eastAsia="Calibri" w:hAnsi="Times New Roman" w:cs="Times New Roman"/>
          <w:sz w:val="28"/>
          <w:szCs w:val="28"/>
        </w:rPr>
      </w:pPr>
    </w:p>
    <w:tbl>
      <w:tblPr>
        <w:tblW w:w="10393" w:type="dxa"/>
        <w:tblLook w:val="01E0" w:firstRow="1" w:lastRow="1" w:firstColumn="1" w:lastColumn="1" w:noHBand="0" w:noVBand="0"/>
      </w:tblPr>
      <w:tblGrid>
        <w:gridCol w:w="5552"/>
        <w:gridCol w:w="4841"/>
      </w:tblGrid>
      <w:tr w:rsidR="00BA47FC" w:rsidRPr="00BA47FC" w:rsidTr="00BA47FC">
        <w:trPr>
          <w:trHeight w:val="2213"/>
        </w:trPr>
        <w:tc>
          <w:tcPr>
            <w:tcW w:w="5552" w:type="dxa"/>
          </w:tcPr>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ab/>
              <w:t>От Заказчика</w:t>
            </w: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Председатель Комитета по транспорту  Исполнительного комитета г.Казани</w:t>
            </w:r>
          </w:p>
          <w:p w:rsidR="00BA47FC" w:rsidRPr="00BA47FC" w:rsidRDefault="00BA47FC" w:rsidP="00BA47FC">
            <w:pPr>
              <w:spacing w:after="0" w:line="240" w:lineRule="auto"/>
              <w:jc w:val="both"/>
              <w:rPr>
                <w:rFonts w:ascii="Times New Roman" w:eastAsia="Calibri" w:hAnsi="Times New Roman" w:cs="Times New Roman"/>
                <w:sz w:val="28"/>
                <w:szCs w:val="28"/>
              </w:rPr>
            </w:pPr>
          </w:p>
          <w:p w:rsidR="00BA47FC" w:rsidRPr="00BA47FC" w:rsidRDefault="00BA47FC" w:rsidP="00BA47FC">
            <w:pPr>
              <w:spacing w:after="0" w:line="240" w:lineRule="auto"/>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__________________А.К. Абдулхаков</w:t>
            </w:r>
          </w:p>
        </w:tc>
        <w:tc>
          <w:tcPr>
            <w:tcW w:w="4841" w:type="dxa"/>
          </w:tcPr>
          <w:p w:rsidR="00BA47FC" w:rsidRPr="00BA47FC" w:rsidRDefault="00BA47FC" w:rsidP="00BA47FC">
            <w:pPr>
              <w:spacing w:after="0" w:line="240" w:lineRule="auto"/>
              <w:ind w:firstLine="708"/>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От Подрядчика</w:t>
            </w: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p>
          <w:p w:rsidR="00BA47FC" w:rsidRPr="00BA47FC" w:rsidRDefault="00BA47FC" w:rsidP="00BA47FC">
            <w:pPr>
              <w:spacing w:after="0" w:line="240" w:lineRule="auto"/>
              <w:ind w:firstLine="708"/>
              <w:jc w:val="both"/>
              <w:rPr>
                <w:rFonts w:ascii="Times New Roman" w:eastAsia="Calibri" w:hAnsi="Times New Roman" w:cs="Times New Roman"/>
                <w:sz w:val="28"/>
                <w:szCs w:val="28"/>
              </w:rPr>
            </w:pPr>
            <w:r w:rsidRPr="00BA47FC">
              <w:rPr>
                <w:rFonts w:ascii="Times New Roman" w:eastAsia="Calibri" w:hAnsi="Times New Roman" w:cs="Times New Roman"/>
                <w:sz w:val="28"/>
                <w:szCs w:val="28"/>
              </w:rPr>
              <w:t xml:space="preserve">_________________ </w:t>
            </w:r>
          </w:p>
        </w:tc>
      </w:tr>
    </w:tbl>
    <w:p w:rsidR="00BA47FC" w:rsidRPr="00BA47FC" w:rsidRDefault="00BA47FC" w:rsidP="00BA47FC">
      <w:pPr>
        <w:shd w:val="clear" w:color="auto" w:fill="FFFFFF"/>
        <w:tabs>
          <w:tab w:val="left" w:pos="851"/>
        </w:tabs>
        <w:spacing w:after="0" w:line="240" w:lineRule="auto"/>
        <w:jc w:val="both"/>
        <w:rPr>
          <w:rFonts w:ascii="Times New Roman" w:eastAsia="Calibri" w:hAnsi="Times New Roman" w:cs="Times New Roman"/>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E85FB2" w:rsidRDefault="00E85FB2" w:rsidP="00BA47FC">
      <w:pPr>
        <w:spacing w:after="0" w:line="240" w:lineRule="auto"/>
        <w:ind w:left="1"/>
        <w:jc w:val="both"/>
        <w:rPr>
          <w:rFonts w:ascii="Times New Roman" w:hAnsi="Times New Roman"/>
          <w:b/>
          <w:sz w:val="28"/>
          <w:szCs w:val="28"/>
        </w:rPr>
        <w:sectPr w:rsidR="00E85FB2" w:rsidSect="00BA47FC">
          <w:pgSz w:w="11906" w:h="16838"/>
          <w:pgMar w:top="425" w:right="567" w:bottom="1134" w:left="567" w:header="709" w:footer="709" w:gutter="0"/>
          <w:cols w:space="708"/>
          <w:docGrid w:linePitch="360"/>
        </w:sectPr>
      </w:pPr>
    </w:p>
    <w:p w:rsidR="00BA47FC" w:rsidRDefault="00BA47FC" w:rsidP="00BA47FC">
      <w:pPr>
        <w:spacing w:after="0" w:line="240" w:lineRule="auto"/>
        <w:ind w:left="1"/>
        <w:jc w:val="both"/>
        <w:rPr>
          <w:rFonts w:ascii="Times New Roman" w:hAnsi="Times New Roman"/>
          <w:b/>
          <w:sz w:val="28"/>
          <w:szCs w:val="28"/>
        </w:rPr>
      </w:pPr>
    </w:p>
    <w:p w:rsidR="00E85FB2" w:rsidRPr="00E85FB2" w:rsidRDefault="00E85FB2" w:rsidP="00E85FB2">
      <w:pPr>
        <w:ind w:firstLine="720"/>
        <w:jc w:val="right"/>
        <w:rPr>
          <w:rFonts w:ascii="Times New Roman" w:eastAsia="Arial" w:hAnsi="Times New Roman" w:cs="Times New Roman"/>
          <w:b/>
          <w:sz w:val="24"/>
          <w:szCs w:val="24"/>
          <w:lang w:eastAsia="ru-RU"/>
        </w:rPr>
      </w:pPr>
      <w:r w:rsidRPr="00E85FB2">
        <w:rPr>
          <w:rFonts w:ascii="Times New Roman" w:eastAsia="Arial" w:hAnsi="Times New Roman" w:cs="Times New Roman"/>
          <w:b/>
          <w:sz w:val="24"/>
          <w:szCs w:val="24"/>
          <w:lang w:eastAsia="ru-RU"/>
        </w:rPr>
        <w:t>Приложение №4</w:t>
      </w:r>
    </w:p>
    <w:p w:rsidR="00E85FB2" w:rsidRPr="00E85FB2" w:rsidRDefault="00E85FB2" w:rsidP="00E85FB2">
      <w:pPr>
        <w:spacing w:after="0"/>
        <w:jc w:val="center"/>
        <w:rPr>
          <w:rFonts w:ascii="Times New Roman" w:eastAsia="Times New Roman" w:hAnsi="Times New Roman" w:cs="Times New Roman"/>
          <w:b/>
          <w:sz w:val="24"/>
          <w:szCs w:val="24"/>
          <w:lang w:eastAsia="ru-RU"/>
        </w:rPr>
      </w:pPr>
      <w:r w:rsidRPr="00E85FB2">
        <w:rPr>
          <w:rFonts w:ascii="Times New Roman" w:eastAsia="Times New Roman" w:hAnsi="Times New Roman" w:cs="Times New Roman"/>
          <w:b/>
          <w:sz w:val="24"/>
          <w:szCs w:val="24"/>
          <w:lang w:eastAsia="ru-RU"/>
        </w:rPr>
        <w:t xml:space="preserve">КРИТЕРИИ ОЦЕНКИ ЗАЯВОК НА УЧАСТИЕ В ОТКРЫТОМ КОНКУРСЕ В ЭЛЕКТРОННОЙ ФОРМЕ </w:t>
      </w:r>
    </w:p>
    <w:p w:rsidR="00E85FB2" w:rsidRPr="00E85FB2" w:rsidRDefault="00E85FB2" w:rsidP="00E85FB2">
      <w:pPr>
        <w:spacing w:after="0" w:line="240" w:lineRule="auto"/>
        <w:ind w:right="235" w:firstLine="709"/>
        <w:jc w:val="both"/>
        <w:rPr>
          <w:rFonts w:ascii="Times New Roman" w:eastAsia="Times New Roman" w:hAnsi="Times New Roman" w:cs="Times New Roman"/>
          <w:color w:val="000000"/>
          <w:sz w:val="24"/>
          <w:szCs w:val="24"/>
        </w:rPr>
      </w:pPr>
      <w:r w:rsidRPr="00E85FB2">
        <w:rPr>
          <w:rFonts w:ascii="Times New Roman" w:eastAsia="Times New Roman" w:hAnsi="Times New Roman" w:cs="Times New Roman"/>
          <w:color w:val="000000"/>
          <w:sz w:val="24"/>
          <w:szCs w:val="24"/>
          <w:lang w:eastAsia="ru-RU"/>
        </w:rPr>
        <w:t>Оценка заявок производится на основании критериев оценки, их содержания и значимости, установленных в конкурсной документации,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28.11.2013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E85FB2" w:rsidRPr="00E85FB2" w:rsidRDefault="00E85FB2" w:rsidP="00E85FB2">
      <w:pPr>
        <w:autoSpaceDE w:val="0"/>
        <w:autoSpaceDN w:val="0"/>
        <w:adjustRightInd w:val="0"/>
        <w:spacing w:after="0" w:line="240" w:lineRule="auto"/>
        <w:ind w:right="235" w:firstLine="709"/>
        <w:jc w:val="both"/>
        <w:rPr>
          <w:rFonts w:ascii="Times New Roman" w:eastAsia="Times New Roman" w:hAnsi="Times New Roman" w:cs="Times New Roman"/>
          <w:iCs/>
          <w:sz w:val="24"/>
          <w:szCs w:val="24"/>
          <w:lang w:eastAsia="ru-RU"/>
        </w:rPr>
      </w:pPr>
      <w:r w:rsidRPr="00E85FB2">
        <w:rPr>
          <w:rFonts w:ascii="Times New Roman" w:eastAsia="Times New Roman" w:hAnsi="Times New Roman" w:cs="Times New Roman"/>
          <w:iCs/>
          <w:sz w:val="24"/>
          <w:szCs w:val="24"/>
          <w:lang w:eastAsia="ru-RU"/>
        </w:rPr>
        <w:t>Для оценки заявок участников открытого конкурса в электронной форме заказчик в конкурсной документации устанавливает следующие критерии оценки:</w:t>
      </w:r>
    </w:p>
    <w:p w:rsidR="00E85FB2" w:rsidRPr="00E85FB2" w:rsidRDefault="00E85FB2" w:rsidP="00E85FB2">
      <w:pPr>
        <w:autoSpaceDE w:val="0"/>
        <w:autoSpaceDN w:val="0"/>
        <w:adjustRightInd w:val="0"/>
        <w:spacing w:after="0" w:line="240" w:lineRule="auto"/>
        <w:ind w:right="235" w:firstLine="709"/>
        <w:jc w:val="both"/>
        <w:rPr>
          <w:rFonts w:ascii="Times New Roman" w:eastAsia="Times New Roman" w:hAnsi="Times New Roman" w:cs="Times New Roman"/>
          <w:iCs/>
          <w:sz w:val="24"/>
          <w:szCs w:val="24"/>
          <w:lang w:eastAsia="ru-RU"/>
        </w:rPr>
      </w:pPr>
      <w:r w:rsidRPr="00E85FB2">
        <w:rPr>
          <w:rFonts w:ascii="Times New Roman" w:eastAsia="Times New Roman" w:hAnsi="Times New Roman" w:cs="Times New Roman"/>
          <w:iCs/>
          <w:sz w:val="24"/>
          <w:szCs w:val="24"/>
          <w:lang w:eastAsia="ru-RU"/>
        </w:rPr>
        <w:t>а) характеризующиеся как стоимостные критерии оценки: «Цена контракта»;</w:t>
      </w:r>
    </w:p>
    <w:p w:rsidR="00E85FB2" w:rsidRPr="00E85FB2" w:rsidRDefault="00E85FB2" w:rsidP="00E85FB2">
      <w:pPr>
        <w:autoSpaceDE w:val="0"/>
        <w:autoSpaceDN w:val="0"/>
        <w:adjustRightInd w:val="0"/>
        <w:spacing w:after="0" w:line="240" w:lineRule="auto"/>
        <w:ind w:right="235" w:firstLine="709"/>
        <w:jc w:val="both"/>
        <w:rPr>
          <w:rFonts w:ascii="Times New Roman" w:eastAsia="Times New Roman" w:hAnsi="Times New Roman" w:cs="Times New Roman"/>
          <w:iCs/>
          <w:sz w:val="24"/>
          <w:szCs w:val="24"/>
          <w:lang w:eastAsia="ru-RU"/>
        </w:rPr>
      </w:pPr>
      <w:r w:rsidRPr="00E85FB2">
        <w:rPr>
          <w:rFonts w:ascii="Times New Roman" w:eastAsia="Times New Roman" w:hAnsi="Times New Roman" w:cs="Times New Roman"/>
          <w:iCs/>
          <w:sz w:val="24"/>
          <w:szCs w:val="24"/>
          <w:lang w:eastAsia="ru-RU"/>
        </w:rPr>
        <w:t>б) характеризующиеся как нестоимостные критерии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(далее — «Квалификация участников закупки»).</w:t>
      </w:r>
    </w:p>
    <w:p w:rsidR="00E85FB2" w:rsidRPr="00E85FB2" w:rsidRDefault="00E85FB2" w:rsidP="00E85FB2">
      <w:pPr>
        <w:shd w:val="clear" w:color="auto" w:fill="FFFFFF"/>
        <w:jc w:val="center"/>
        <w:rPr>
          <w:rFonts w:ascii="Times New Roman" w:eastAsia="Times New Roman" w:hAnsi="Times New Roman" w:cs="Times New Roman"/>
          <w:b/>
          <w:sz w:val="28"/>
          <w:szCs w:val="28"/>
          <w:lang w:eastAsia="ru-RU"/>
        </w:rPr>
      </w:pPr>
      <w:r w:rsidRPr="00E85FB2">
        <w:rPr>
          <w:rFonts w:ascii="Times New Roman" w:eastAsia="Times New Roman" w:hAnsi="Times New Roman" w:cs="Times New Roman"/>
          <w:b/>
          <w:sz w:val="28"/>
          <w:szCs w:val="28"/>
          <w:lang w:eastAsia="ru-RU"/>
        </w:rPr>
        <w:t xml:space="preserve">ТАБЛИЦА №1. КРИТЕРИИ И ВЕЛИЧИНЫ ЗНАЧИМОСТИ ТАКИХ КРИТЕРИЕВ ОЦЕНКИ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202"/>
        <w:gridCol w:w="3686"/>
        <w:gridCol w:w="2693"/>
        <w:gridCol w:w="2835"/>
      </w:tblGrid>
      <w:tr w:rsidR="00E85FB2" w:rsidRPr="00E85FB2" w:rsidTr="004E1596">
        <w:trPr>
          <w:trHeight w:val="548"/>
          <w:tblHeader/>
        </w:trPr>
        <w:tc>
          <w:tcPr>
            <w:tcW w:w="901" w:type="dxa"/>
            <w:tcBorders>
              <w:top w:val="single" w:sz="4" w:space="0" w:color="auto"/>
              <w:left w:val="single" w:sz="4" w:space="0" w:color="auto"/>
              <w:bottom w:val="single" w:sz="4" w:space="0" w:color="auto"/>
              <w:right w:val="single" w:sz="4" w:space="0" w:color="auto"/>
            </w:tcBorders>
            <w:vAlign w:val="center"/>
            <w:hideMark/>
          </w:tcPr>
          <w:p w:rsidR="00E85FB2" w:rsidRPr="00E85FB2" w:rsidRDefault="00E85FB2" w:rsidP="00E85FB2">
            <w:pPr>
              <w:spacing w:after="0"/>
              <w:jc w:val="center"/>
              <w:rPr>
                <w:rFonts w:ascii="Times New Roman" w:eastAsia="Times New Roman" w:hAnsi="Times New Roman" w:cs="Times New Roman"/>
                <w:b/>
                <w:sz w:val="24"/>
                <w:szCs w:val="24"/>
              </w:rPr>
            </w:pPr>
            <w:r w:rsidRPr="00E85FB2">
              <w:rPr>
                <w:rFonts w:ascii="Times New Roman" w:eastAsia="Times New Roman" w:hAnsi="Times New Roman" w:cs="Times New Roman"/>
                <w:b/>
                <w:sz w:val="24"/>
                <w:szCs w:val="24"/>
                <w:lang w:eastAsia="ru-RU"/>
              </w:rPr>
              <w:t>№ п</w:t>
            </w:r>
            <w:r w:rsidRPr="00E85FB2">
              <w:rPr>
                <w:rFonts w:ascii="Times New Roman" w:eastAsia="Times New Roman" w:hAnsi="Times New Roman" w:cs="Times New Roman"/>
                <w:b/>
                <w:sz w:val="24"/>
                <w:szCs w:val="24"/>
                <w:lang w:val="en-US" w:eastAsia="ru-RU"/>
              </w:rPr>
              <w:t>/</w:t>
            </w:r>
            <w:r w:rsidRPr="00E85FB2">
              <w:rPr>
                <w:rFonts w:ascii="Times New Roman" w:eastAsia="Times New Roman" w:hAnsi="Times New Roman" w:cs="Times New Roman"/>
                <w:b/>
                <w:sz w:val="24"/>
                <w:szCs w:val="24"/>
                <w:lang w:eastAsia="ru-RU"/>
              </w:rPr>
              <w:t>п</w:t>
            </w:r>
          </w:p>
        </w:tc>
        <w:tc>
          <w:tcPr>
            <w:tcW w:w="4202" w:type="dxa"/>
            <w:tcBorders>
              <w:top w:val="single" w:sz="4" w:space="0" w:color="auto"/>
              <w:left w:val="single" w:sz="4" w:space="0" w:color="auto"/>
              <w:bottom w:val="single" w:sz="4" w:space="0" w:color="auto"/>
              <w:right w:val="single" w:sz="4" w:space="0" w:color="auto"/>
            </w:tcBorders>
            <w:vAlign w:val="center"/>
            <w:hideMark/>
          </w:tcPr>
          <w:p w:rsidR="00E85FB2" w:rsidRPr="00E85FB2" w:rsidRDefault="00E85FB2" w:rsidP="00E85FB2">
            <w:pPr>
              <w:spacing w:after="0"/>
              <w:jc w:val="center"/>
              <w:rPr>
                <w:rFonts w:ascii="Times New Roman" w:eastAsia="Times New Roman" w:hAnsi="Times New Roman" w:cs="Times New Roman"/>
                <w:b/>
                <w:sz w:val="24"/>
                <w:szCs w:val="24"/>
              </w:rPr>
            </w:pPr>
            <w:r w:rsidRPr="00E85FB2">
              <w:rPr>
                <w:rFonts w:ascii="Times New Roman" w:eastAsia="Times New Roman" w:hAnsi="Times New Roman" w:cs="Times New Roman"/>
                <w:b/>
                <w:sz w:val="24"/>
                <w:szCs w:val="24"/>
                <w:lang w:eastAsia="ru-RU"/>
              </w:rPr>
              <w:t>Критерии</w:t>
            </w:r>
          </w:p>
        </w:tc>
        <w:tc>
          <w:tcPr>
            <w:tcW w:w="3686" w:type="dxa"/>
            <w:tcBorders>
              <w:top w:val="single" w:sz="4" w:space="0" w:color="auto"/>
              <w:left w:val="single" w:sz="4" w:space="0" w:color="auto"/>
              <w:bottom w:val="single" w:sz="4" w:space="0" w:color="auto"/>
              <w:right w:val="single" w:sz="4" w:space="0" w:color="auto"/>
            </w:tcBorders>
            <w:vAlign w:val="center"/>
            <w:hideMark/>
          </w:tcPr>
          <w:p w:rsidR="00E85FB2" w:rsidRPr="00E85FB2" w:rsidRDefault="00E85FB2" w:rsidP="00E85FB2">
            <w:pPr>
              <w:spacing w:after="0"/>
              <w:jc w:val="center"/>
              <w:rPr>
                <w:rFonts w:ascii="Times New Roman" w:eastAsia="Times New Roman" w:hAnsi="Times New Roman" w:cs="Times New Roman"/>
                <w:b/>
                <w:sz w:val="24"/>
                <w:szCs w:val="24"/>
              </w:rPr>
            </w:pPr>
            <w:r w:rsidRPr="00E85FB2">
              <w:rPr>
                <w:rFonts w:ascii="Times New Roman" w:eastAsia="Times New Roman" w:hAnsi="Times New Roman" w:cs="Times New Roman"/>
                <w:b/>
                <w:sz w:val="24"/>
                <w:szCs w:val="24"/>
                <w:lang w:eastAsia="ru-RU"/>
              </w:rPr>
              <w:t>Порядок оценки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85FB2" w:rsidRPr="00E85FB2" w:rsidRDefault="00E85FB2" w:rsidP="00E85FB2">
            <w:pPr>
              <w:spacing w:after="0"/>
              <w:jc w:val="center"/>
              <w:rPr>
                <w:rFonts w:ascii="Times New Roman" w:eastAsia="Times New Roman" w:hAnsi="Times New Roman" w:cs="Times New Roman"/>
                <w:b/>
                <w:sz w:val="24"/>
                <w:szCs w:val="24"/>
              </w:rPr>
            </w:pPr>
            <w:r w:rsidRPr="00E85FB2">
              <w:rPr>
                <w:rFonts w:ascii="Times New Roman" w:eastAsia="Times New Roman" w:hAnsi="Times New Roman" w:cs="Times New Roman"/>
                <w:b/>
                <w:sz w:val="24"/>
                <w:szCs w:val="24"/>
                <w:lang w:eastAsia="ru-RU"/>
              </w:rPr>
              <w:t xml:space="preserve">Величина значимости критерия, </w:t>
            </w:r>
            <w:r w:rsidRPr="00E85FB2">
              <w:rPr>
                <w:rFonts w:ascii="Times New Roman" w:eastAsia="Times New Roman" w:hAnsi="Times New Roman" w:cs="Times New Roman"/>
                <w:b/>
                <w:sz w:val="24"/>
                <w:szCs w:val="24"/>
                <w:lang w:val="en-US" w:eastAsia="ru-RU"/>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E85FB2" w:rsidRPr="00E85FB2" w:rsidRDefault="00E85FB2" w:rsidP="00E85FB2">
            <w:pPr>
              <w:spacing w:after="0"/>
              <w:jc w:val="center"/>
              <w:rPr>
                <w:rFonts w:ascii="Times New Roman" w:eastAsia="Times New Roman" w:hAnsi="Times New Roman" w:cs="Times New Roman"/>
                <w:b/>
                <w:sz w:val="24"/>
                <w:szCs w:val="24"/>
              </w:rPr>
            </w:pPr>
            <w:r w:rsidRPr="00E85FB2">
              <w:rPr>
                <w:rFonts w:ascii="Times New Roman" w:eastAsia="Times New Roman" w:hAnsi="Times New Roman" w:cs="Times New Roman"/>
                <w:b/>
                <w:sz w:val="24"/>
                <w:szCs w:val="24"/>
                <w:lang w:eastAsia="ru-RU"/>
              </w:rPr>
              <w:t>Коэффициент значимости критерия</w:t>
            </w:r>
          </w:p>
        </w:tc>
      </w:tr>
      <w:tr w:rsidR="00E85FB2" w:rsidRPr="00E85FB2" w:rsidTr="004E1596">
        <w:tc>
          <w:tcPr>
            <w:tcW w:w="901" w:type="dxa"/>
            <w:tcBorders>
              <w:top w:val="single" w:sz="4" w:space="0" w:color="auto"/>
              <w:left w:val="single" w:sz="4" w:space="0" w:color="auto"/>
              <w:bottom w:val="single" w:sz="4" w:space="0" w:color="auto"/>
              <w:right w:val="single" w:sz="4" w:space="0" w:color="auto"/>
            </w:tcBorders>
            <w:hideMark/>
          </w:tcPr>
          <w:p w:rsidR="00E85FB2" w:rsidRPr="00E85FB2" w:rsidRDefault="00E85FB2" w:rsidP="00E85FB2">
            <w:pPr>
              <w:spacing w:after="0"/>
              <w:jc w:val="center"/>
              <w:rPr>
                <w:rFonts w:ascii="Times New Roman" w:eastAsia="Times New Roman" w:hAnsi="Times New Roman" w:cs="Times New Roman"/>
                <w:b/>
                <w:sz w:val="24"/>
                <w:szCs w:val="24"/>
              </w:rPr>
            </w:pPr>
            <w:r w:rsidRPr="00E85FB2">
              <w:rPr>
                <w:rFonts w:ascii="Times New Roman" w:eastAsia="Times New Roman" w:hAnsi="Times New Roman" w:cs="Times New Roman"/>
                <w:b/>
                <w:sz w:val="24"/>
                <w:szCs w:val="24"/>
                <w:lang w:eastAsia="ru-RU"/>
              </w:rPr>
              <w:t>1</w:t>
            </w:r>
          </w:p>
        </w:tc>
        <w:tc>
          <w:tcPr>
            <w:tcW w:w="4202" w:type="dxa"/>
            <w:tcBorders>
              <w:top w:val="single" w:sz="4" w:space="0" w:color="auto"/>
              <w:left w:val="single" w:sz="4" w:space="0" w:color="auto"/>
              <w:bottom w:val="single" w:sz="4" w:space="0" w:color="auto"/>
              <w:right w:val="single" w:sz="4" w:space="0" w:color="auto"/>
            </w:tcBorders>
            <w:hideMark/>
          </w:tcPr>
          <w:p w:rsidR="00E85FB2" w:rsidRPr="00E85FB2" w:rsidRDefault="00E85FB2" w:rsidP="00E85FB2">
            <w:pPr>
              <w:spacing w:after="0"/>
              <w:rPr>
                <w:rFonts w:ascii="Times New Roman" w:eastAsia="Times New Roman" w:hAnsi="Times New Roman" w:cs="Times New Roman"/>
                <w:sz w:val="24"/>
                <w:szCs w:val="24"/>
              </w:rPr>
            </w:pPr>
            <w:r w:rsidRPr="00E85FB2">
              <w:rPr>
                <w:rFonts w:ascii="Times New Roman" w:eastAsia="Times New Roman" w:hAnsi="Times New Roman" w:cs="Times New Roman"/>
                <w:sz w:val="24"/>
                <w:szCs w:val="24"/>
                <w:lang w:eastAsia="ru-RU"/>
              </w:rPr>
              <w:t>Цена контракта</w:t>
            </w:r>
          </w:p>
        </w:tc>
        <w:tc>
          <w:tcPr>
            <w:tcW w:w="3686" w:type="dxa"/>
            <w:tcBorders>
              <w:top w:val="single" w:sz="4" w:space="0" w:color="auto"/>
              <w:left w:val="single" w:sz="4" w:space="0" w:color="auto"/>
              <w:bottom w:val="single" w:sz="4" w:space="0" w:color="auto"/>
              <w:right w:val="single" w:sz="4" w:space="0" w:color="auto"/>
            </w:tcBorders>
            <w:hideMark/>
          </w:tcPr>
          <w:p w:rsidR="00E85FB2" w:rsidRPr="00E85FB2" w:rsidRDefault="00E85FB2" w:rsidP="00E85FB2">
            <w:pPr>
              <w:spacing w:after="0"/>
              <w:jc w:val="center"/>
              <w:rPr>
                <w:rFonts w:ascii="Times New Roman" w:eastAsia="Times New Roman" w:hAnsi="Times New Roman" w:cs="Times New Roman"/>
                <w:sz w:val="24"/>
                <w:szCs w:val="24"/>
              </w:rPr>
            </w:pPr>
            <w:r w:rsidRPr="00E85FB2">
              <w:rPr>
                <w:rFonts w:ascii="Times New Roman" w:eastAsia="Times New Roman" w:hAnsi="Times New Roman" w:cs="Times New Roman"/>
                <w:sz w:val="24"/>
                <w:szCs w:val="24"/>
                <w:lang w:eastAsia="ru-RU"/>
              </w:rPr>
              <w:t>Смотреть раздел 1</w:t>
            </w:r>
          </w:p>
        </w:tc>
        <w:tc>
          <w:tcPr>
            <w:tcW w:w="2693" w:type="dxa"/>
            <w:tcBorders>
              <w:top w:val="single" w:sz="4" w:space="0" w:color="auto"/>
              <w:left w:val="single" w:sz="4" w:space="0" w:color="auto"/>
              <w:bottom w:val="single" w:sz="4" w:space="0" w:color="auto"/>
              <w:right w:val="single" w:sz="4" w:space="0" w:color="auto"/>
            </w:tcBorders>
            <w:hideMark/>
          </w:tcPr>
          <w:p w:rsidR="00E85FB2" w:rsidRPr="00E85FB2" w:rsidRDefault="00E85FB2" w:rsidP="00E85FB2">
            <w:pPr>
              <w:spacing w:after="0"/>
              <w:jc w:val="center"/>
              <w:rPr>
                <w:rFonts w:ascii="Times New Roman" w:eastAsia="Times New Roman" w:hAnsi="Times New Roman" w:cs="Times New Roman"/>
                <w:sz w:val="24"/>
                <w:szCs w:val="24"/>
                <w:shd w:val="clear" w:color="auto" w:fill="FFFFFF"/>
              </w:rPr>
            </w:pPr>
            <w:r w:rsidRPr="00E85FB2">
              <w:rPr>
                <w:rFonts w:ascii="Times New Roman" w:eastAsia="Times New Roman" w:hAnsi="Times New Roman" w:cs="Times New Roman"/>
                <w:sz w:val="24"/>
                <w:szCs w:val="24"/>
                <w:lang w:val="en-US" w:eastAsia="ru-RU"/>
              </w:rPr>
              <w:t>6</w:t>
            </w:r>
            <w:r w:rsidRPr="00E85FB2">
              <w:rPr>
                <w:rFonts w:ascii="Times New Roman" w:eastAsia="Times New Roman" w:hAnsi="Times New Roman" w:cs="Times New Roman"/>
                <w:sz w:val="24"/>
                <w:szCs w:val="24"/>
                <w:lang w:eastAsia="ru-RU"/>
              </w:rPr>
              <w:t>0%</w:t>
            </w:r>
          </w:p>
        </w:tc>
        <w:tc>
          <w:tcPr>
            <w:tcW w:w="2835" w:type="dxa"/>
            <w:tcBorders>
              <w:top w:val="single" w:sz="4" w:space="0" w:color="auto"/>
              <w:left w:val="single" w:sz="4" w:space="0" w:color="auto"/>
              <w:bottom w:val="single" w:sz="4" w:space="0" w:color="auto"/>
              <w:right w:val="single" w:sz="4" w:space="0" w:color="auto"/>
            </w:tcBorders>
            <w:hideMark/>
          </w:tcPr>
          <w:p w:rsidR="00E85FB2" w:rsidRPr="00E85FB2" w:rsidRDefault="00E85FB2" w:rsidP="00E85FB2">
            <w:pPr>
              <w:spacing w:after="0"/>
              <w:jc w:val="center"/>
              <w:rPr>
                <w:rFonts w:ascii="Times New Roman" w:eastAsia="Times New Roman" w:hAnsi="Times New Roman" w:cs="Times New Roman"/>
                <w:sz w:val="24"/>
                <w:szCs w:val="24"/>
                <w:lang w:val="en-US"/>
              </w:rPr>
            </w:pPr>
            <w:r w:rsidRPr="00E85FB2">
              <w:rPr>
                <w:rFonts w:ascii="Times New Roman" w:eastAsia="Times New Roman" w:hAnsi="Times New Roman" w:cs="Times New Roman"/>
                <w:sz w:val="24"/>
                <w:szCs w:val="24"/>
                <w:lang w:val="en-US" w:eastAsia="ru-RU"/>
              </w:rPr>
              <w:t>0</w:t>
            </w:r>
            <w:r w:rsidRPr="00E85FB2">
              <w:rPr>
                <w:rFonts w:ascii="Times New Roman" w:eastAsia="Times New Roman" w:hAnsi="Times New Roman" w:cs="Times New Roman"/>
                <w:sz w:val="24"/>
                <w:szCs w:val="24"/>
                <w:lang w:eastAsia="ru-RU"/>
              </w:rPr>
              <w:t>,</w:t>
            </w:r>
            <w:r w:rsidRPr="00E85FB2">
              <w:rPr>
                <w:rFonts w:ascii="Times New Roman" w:eastAsia="Times New Roman" w:hAnsi="Times New Roman" w:cs="Times New Roman"/>
                <w:sz w:val="24"/>
                <w:szCs w:val="24"/>
                <w:lang w:val="en-US" w:eastAsia="ru-RU"/>
              </w:rPr>
              <w:t>6</w:t>
            </w:r>
          </w:p>
        </w:tc>
      </w:tr>
      <w:tr w:rsidR="00E85FB2" w:rsidRPr="00E85FB2" w:rsidTr="004E1596">
        <w:trPr>
          <w:trHeight w:val="159"/>
        </w:trPr>
        <w:tc>
          <w:tcPr>
            <w:tcW w:w="901" w:type="dxa"/>
            <w:tcBorders>
              <w:top w:val="single" w:sz="4" w:space="0" w:color="auto"/>
              <w:left w:val="single" w:sz="4" w:space="0" w:color="auto"/>
              <w:bottom w:val="single" w:sz="4" w:space="0" w:color="auto"/>
              <w:right w:val="single" w:sz="4" w:space="0" w:color="auto"/>
            </w:tcBorders>
            <w:hideMark/>
          </w:tcPr>
          <w:p w:rsidR="00E85FB2" w:rsidRPr="00E85FB2" w:rsidRDefault="00E85FB2" w:rsidP="00E85FB2">
            <w:pPr>
              <w:spacing w:after="0"/>
              <w:jc w:val="center"/>
              <w:rPr>
                <w:rFonts w:ascii="Times New Roman" w:eastAsia="Times New Roman" w:hAnsi="Times New Roman" w:cs="Times New Roman"/>
                <w:b/>
                <w:sz w:val="24"/>
                <w:szCs w:val="24"/>
              </w:rPr>
            </w:pPr>
            <w:r w:rsidRPr="00E85FB2">
              <w:rPr>
                <w:rFonts w:ascii="Times New Roman" w:eastAsia="Times New Roman" w:hAnsi="Times New Roman" w:cs="Times New Roman"/>
                <w:b/>
                <w:sz w:val="24"/>
                <w:szCs w:val="24"/>
                <w:lang w:eastAsia="ru-RU"/>
              </w:rPr>
              <w:t>2</w:t>
            </w:r>
          </w:p>
        </w:tc>
        <w:tc>
          <w:tcPr>
            <w:tcW w:w="4202" w:type="dxa"/>
            <w:tcBorders>
              <w:top w:val="single" w:sz="4" w:space="0" w:color="auto"/>
              <w:left w:val="single" w:sz="4" w:space="0" w:color="auto"/>
              <w:bottom w:val="single" w:sz="4" w:space="0" w:color="auto"/>
              <w:right w:val="single" w:sz="4" w:space="0" w:color="auto"/>
            </w:tcBorders>
            <w:hideMark/>
          </w:tcPr>
          <w:p w:rsidR="00E85FB2" w:rsidRPr="00E85FB2" w:rsidRDefault="00E85FB2" w:rsidP="00E85FB2">
            <w:pPr>
              <w:spacing w:after="0"/>
              <w:rPr>
                <w:rFonts w:ascii="Times New Roman" w:eastAsia="Times New Roman" w:hAnsi="Times New Roman" w:cs="Times New Roman"/>
                <w:sz w:val="24"/>
                <w:szCs w:val="24"/>
              </w:rPr>
            </w:pPr>
            <w:r w:rsidRPr="00E85FB2">
              <w:rPr>
                <w:rFonts w:ascii="Times New Roman" w:eastAsia="Times New Roman" w:hAnsi="Times New Roman" w:cs="Times New Roman"/>
                <w:sz w:val="24"/>
                <w:szCs w:val="24"/>
                <w:shd w:val="clear" w:color="auto" w:fill="FFFFFF"/>
                <w:lang w:eastAsia="ru-RU"/>
              </w:rPr>
              <w:t>Квалификация участников закупки</w:t>
            </w:r>
          </w:p>
        </w:tc>
        <w:tc>
          <w:tcPr>
            <w:tcW w:w="3686" w:type="dxa"/>
            <w:tcBorders>
              <w:top w:val="single" w:sz="4" w:space="0" w:color="auto"/>
              <w:left w:val="single" w:sz="4" w:space="0" w:color="auto"/>
              <w:bottom w:val="single" w:sz="4" w:space="0" w:color="auto"/>
              <w:right w:val="single" w:sz="4" w:space="0" w:color="auto"/>
            </w:tcBorders>
            <w:hideMark/>
          </w:tcPr>
          <w:p w:rsidR="00E85FB2" w:rsidRPr="00E85FB2" w:rsidRDefault="00E85FB2" w:rsidP="00E85FB2">
            <w:pPr>
              <w:spacing w:after="0"/>
              <w:jc w:val="center"/>
              <w:rPr>
                <w:rFonts w:ascii="Times New Roman" w:eastAsia="Times New Roman" w:hAnsi="Times New Roman" w:cs="Times New Roman"/>
                <w:sz w:val="24"/>
                <w:szCs w:val="24"/>
              </w:rPr>
            </w:pPr>
            <w:r w:rsidRPr="00E85FB2">
              <w:rPr>
                <w:rFonts w:ascii="Times New Roman" w:eastAsia="Times New Roman" w:hAnsi="Times New Roman" w:cs="Times New Roman"/>
                <w:sz w:val="24"/>
                <w:szCs w:val="24"/>
                <w:lang w:eastAsia="ru-RU"/>
              </w:rPr>
              <w:t>Смотреть раздел 2 и таблицу №2</w:t>
            </w:r>
          </w:p>
        </w:tc>
        <w:tc>
          <w:tcPr>
            <w:tcW w:w="2693" w:type="dxa"/>
            <w:tcBorders>
              <w:top w:val="single" w:sz="4" w:space="0" w:color="auto"/>
              <w:left w:val="single" w:sz="4" w:space="0" w:color="auto"/>
              <w:bottom w:val="single" w:sz="4" w:space="0" w:color="auto"/>
              <w:right w:val="single" w:sz="4" w:space="0" w:color="auto"/>
            </w:tcBorders>
            <w:hideMark/>
          </w:tcPr>
          <w:p w:rsidR="00E85FB2" w:rsidRPr="00E85FB2" w:rsidRDefault="00E85FB2" w:rsidP="00E85FB2">
            <w:pPr>
              <w:spacing w:after="0"/>
              <w:jc w:val="center"/>
              <w:rPr>
                <w:rFonts w:ascii="Times New Roman" w:eastAsia="Times New Roman" w:hAnsi="Times New Roman" w:cs="Times New Roman"/>
                <w:sz w:val="24"/>
                <w:szCs w:val="24"/>
              </w:rPr>
            </w:pPr>
            <w:r w:rsidRPr="00E85FB2">
              <w:rPr>
                <w:rFonts w:ascii="Times New Roman" w:eastAsia="Times New Roman" w:hAnsi="Times New Roman" w:cs="Times New Roman"/>
                <w:sz w:val="24"/>
                <w:szCs w:val="24"/>
                <w:lang w:val="en-US" w:eastAsia="ru-RU"/>
              </w:rPr>
              <w:t>4</w:t>
            </w:r>
            <w:r w:rsidRPr="00E85FB2">
              <w:rPr>
                <w:rFonts w:ascii="Times New Roman" w:eastAsia="Times New Roman" w:hAnsi="Times New Roman" w:cs="Times New Roman"/>
                <w:sz w:val="24"/>
                <w:szCs w:val="24"/>
                <w:lang w:eastAsia="ru-RU"/>
              </w:rPr>
              <w:t>0%</w:t>
            </w:r>
          </w:p>
        </w:tc>
        <w:tc>
          <w:tcPr>
            <w:tcW w:w="2835" w:type="dxa"/>
            <w:tcBorders>
              <w:top w:val="single" w:sz="4" w:space="0" w:color="auto"/>
              <w:left w:val="single" w:sz="4" w:space="0" w:color="auto"/>
              <w:bottom w:val="single" w:sz="4" w:space="0" w:color="auto"/>
              <w:right w:val="single" w:sz="4" w:space="0" w:color="auto"/>
            </w:tcBorders>
            <w:hideMark/>
          </w:tcPr>
          <w:p w:rsidR="00E85FB2" w:rsidRPr="00E85FB2" w:rsidRDefault="00E85FB2" w:rsidP="00E85FB2">
            <w:pPr>
              <w:spacing w:after="0"/>
              <w:jc w:val="center"/>
              <w:rPr>
                <w:rFonts w:ascii="Times New Roman" w:eastAsia="Times New Roman" w:hAnsi="Times New Roman" w:cs="Times New Roman"/>
                <w:sz w:val="24"/>
                <w:szCs w:val="24"/>
                <w:lang w:val="en-US"/>
              </w:rPr>
            </w:pPr>
            <w:r w:rsidRPr="00E85FB2">
              <w:rPr>
                <w:rFonts w:ascii="Times New Roman" w:eastAsia="Times New Roman" w:hAnsi="Times New Roman" w:cs="Times New Roman"/>
                <w:sz w:val="24"/>
                <w:szCs w:val="24"/>
                <w:lang w:eastAsia="ru-RU"/>
              </w:rPr>
              <w:t>0,</w:t>
            </w:r>
            <w:r w:rsidRPr="00E85FB2">
              <w:rPr>
                <w:rFonts w:ascii="Times New Roman" w:eastAsia="Times New Roman" w:hAnsi="Times New Roman" w:cs="Times New Roman"/>
                <w:sz w:val="24"/>
                <w:szCs w:val="24"/>
                <w:lang w:val="en-US" w:eastAsia="ru-RU"/>
              </w:rPr>
              <w:t>4</w:t>
            </w:r>
          </w:p>
        </w:tc>
      </w:tr>
    </w:tbl>
    <w:p w:rsidR="00E85FB2" w:rsidRPr="00E85FB2" w:rsidRDefault="00E85FB2" w:rsidP="00E85FB2">
      <w:pPr>
        <w:widowControl w:val="0"/>
        <w:suppressLineNumbers/>
        <w:suppressAutoHyphens/>
        <w:spacing w:after="0" w:line="240" w:lineRule="auto"/>
        <w:jc w:val="center"/>
        <w:rPr>
          <w:rFonts w:ascii="Times New Roman" w:eastAsia="Calibri" w:hAnsi="Times New Roman" w:cs="Times New Roman"/>
          <w:b/>
          <w:sz w:val="24"/>
          <w:szCs w:val="24"/>
        </w:rPr>
      </w:pPr>
    </w:p>
    <w:p w:rsidR="00E85FB2" w:rsidRPr="00E85FB2" w:rsidRDefault="00E85FB2" w:rsidP="00E85FB2">
      <w:pPr>
        <w:widowControl w:val="0"/>
        <w:suppressLineNumbers/>
        <w:suppressAutoHyphens/>
        <w:spacing w:after="0" w:line="240" w:lineRule="auto"/>
        <w:jc w:val="both"/>
        <w:rPr>
          <w:rFonts w:ascii="Times New Roman" w:eastAsia="Calibri" w:hAnsi="Times New Roman" w:cs="Times New Roman"/>
          <w:sz w:val="24"/>
          <w:szCs w:val="24"/>
        </w:rPr>
      </w:pPr>
      <w:r w:rsidRPr="00E85FB2">
        <w:rPr>
          <w:rFonts w:ascii="Times New Roman" w:eastAsia="Calibri" w:hAnsi="Times New Roman" w:cs="Times New Roman"/>
          <w:b/>
          <w:sz w:val="24"/>
          <w:szCs w:val="24"/>
        </w:rPr>
        <w:tab/>
      </w:r>
      <w:r w:rsidRPr="00E85FB2">
        <w:rPr>
          <w:rFonts w:ascii="Times New Roman" w:eastAsia="Calibri" w:hAnsi="Times New Roman" w:cs="Times New Roman"/>
          <w:sz w:val="24"/>
          <w:szCs w:val="24"/>
        </w:rPr>
        <w:t>При подсчете баллов и рейтингов по всем показателям, критериям дробные значения округляются до двух десятичных знаков после запятой по математическим правилам округления.</w:t>
      </w:r>
    </w:p>
    <w:p w:rsidR="00E85FB2" w:rsidRPr="00E85FB2" w:rsidRDefault="00E85FB2" w:rsidP="00E85FB2">
      <w:pPr>
        <w:widowControl w:val="0"/>
        <w:suppressLineNumbers/>
        <w:suppressAutoHyphens/>
        <w:spacing w:after="0" w:line="240" w:lineRule="auto"/>
        <w:jc w:val="center"/>
        <w:rPr>
          <w:rFonts w:ascii="Times New Roman" w:eastAsia="Calibri" w:hAnsi="Times New Roman" w:cs="Times New Roman"/>
          <w:b/>
          <w:sz w:val="24"/>
          <w:szCs w:val="24"/>
        </w:rPr>
      </w:pPr>
    </w:p>
    <w:p w:rsidR="00E85FB2" w:rsidRPr="00E85FB2" w:rsidRDefault="00E85FB2" w:rsidP="00E85FB2">
      <w:pPr>
        <w:widowControl w:val="0"/>
        <w:suppressLineNumbers/>
        <w:suppressAutoHyphens/>
        <w:spacing w:after="0" w:line="240" w:lineRule="auto"/>
        <w:jc w:val="center"/>
        <w:rPr>
          <w:rFonts w:ascii="Times New Roman" w:eastAsia="Calibri" w:hAnsi="Times New Roman" w:cs="Times New Roman"/>
          <w:b/>
          <w:sz w:val="24"/>
          <w:szCs w:val="24"/>
        </w:rPr>
      </w:pPr>
      <w:r w:rsidRPr="00E85FB2">
        <w:rPr>
          <w:rFonts w:ascii="Times New Roman" w:eastAsia="Calibri" w:hAnsi="Times New Roman" w:cs="Times New Roman"/>
          <w:b/>
          <w:sz w:val="24"/>
          <w:szCs w:val="24"/>
        </w:rPr>
        <w:t>Раздел 1. Порядок оценки заявок по критерию «Цена контракта»</w:t>
      </w:r>
    </w:p>
    <w:p w:rsidR="00E85FB2" w:rsidRPr="00E85FB2" w:rsidRDefault="00E85FB2" w:rsidP="00E85FB2">
      <w:pPr>
        <w:widowControl w:val="0"/>
        <w:suppressLineNumbers/>
        <w:suppressAutoHyphens/>
        <w:spacing w:after="0" w:line="240" w:lineRule="auto"/>
        <w:ind w:firstLine="709"/>
        <w:jc w:val="both"/>
        <w:rPr>
          <w:rFonts w:ascii="Times New Roman" w:eastAsia="Times New Roman" w:hAnsi="Times New Roman" w:cs="Times New Roman"/>
          <w:kern w:val="2"/>
          <w:sz w:val="24"/>
          <w:szCs w:val="24"/>
          <w:lang w:eastAsia="ar-SA"/>
        </w:rPr>
      </w:pPr>
      <w:r w:rsidRPr="00E85FB2">
        <w:rPr>
          <w:rFonts w:ascii="Times New Roman" w:eastAsia="Times New Roman" w:hAnsi="Times New Roman" w:cs="Times New Roman"/>
          <w:b/>
          <w:kern w:val="2"/>
          <w:sz w:val="24"/>
          <w:szCs w:val="24"/>
          <w:lang w:eastAsia="ar-SA"/>
        </w:rPr>
        <w:t xml:space="preserve"> </w:t>
      </w:r>
      <w:r w:rsidRPr="00E85FB2">
        <w:rPr>
          <w:rFonts w:ascii="Times New Roman" w:eastAsia="Times New Roman" w:hAnsi="Times New Roman" w:cs="Times New Roman"/>
          <w:kern w:val="2"/>
          <w:sz w:val="24"/>
          <w:szCs w:val="24"/>
          <w:lang w:eastAsia="ar-SA"/>
        </w:rPr>
        <w:t>Оценка заявок по стоимостному критерию «Цена контракта» осуществляется на основании сведений, представленных в заявке Участника открытого конкурса.</w:t>
      </w:r>
    </w:p>
    <w:p w:rsidR="00E85FB2" w:rsidRPr="00E85FB2" w:rsidRDefault="00E85FB2" w:rsidP="00E85FB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Количество баллов, присуждаемых по критерию оценки «Цена контракта» (</w:t>
      </w:r>
      <w:r w:rsidRPr="00E85FB2">
        <w:rPr>
          <w:rFonts w:ascii="Times New Roman" w:eastAsia="Times New Roman" w:hAnsi="Times New Roman" w:cs="Times New Roman"/>
          <w:noProof/>
          <w:position w:val="-12"/>
          <w:sz w:val="24"/>
          <w:szCs w:val="24"/>
          <w:lang w:eastAsia="ru-RU"/>
        </w:rPr>
        <w:drawing>
          <wp:inline distT="0" distB="0" distL="0" distR="0">
            <wp:extent cx="276225"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E85FB2">
        <w:rPr>
          <w:rFonts w:ascii="Times New Roman" w:eastAsia="Times New Roman" w:hAnsi="Times New Roman" w:cs="Times New Roman"/>
          <w:sz w:val="24"/>
          <w:szCs w:val="24"/>
          <w:lang w:eastAsia="ru-RU"/>
        </w:rPr>
        <w:t>), определяется по формуле:</w:t>
      </w:r>
    </w:p>
    <w:p w:rsidR="00E85FB2" w:rsidRPr="00E85FB2" w:rsidRDefault="00E85FB2" w:rsidP="00E85FB2">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 xml:space="preserve">а) в случае если </w:t>
      </w:r>
      <w:r w:rsidRPr="00E85FB2">
        <w:rPr>
          <w:rFonts w:ascii="Times New Roman" w:eastAsia="Times New Roman" w:hAnsi="Times New Roman" w:cs="Times New Roman"/>
          <w:noProof/>
          <w:sz w:val="24"/>
          <w:szCs w:val="24"/>
          <w:lang w:eastAsia="ru-RU"/>
        </w:rPr>
        <w:drawing>
          <wp:inline distT="0" distB="0" distL="0" distR="0">
            <wp:extent cx="523875"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23875" cy="228600"/>
                    </a:xfrm>
                    <a:prstGeom prst="rect">
                      <a:avLst/>
                    </a:prstGeom>
                    <a:noFill/>
                    <a:ln>
                      <a:noFill/>
                    </a:ln>
                  </pic:spPr>
                </pic:pic>
              </a:graphicData>
            </a:graphic>
          </wp:inline>
        </w:drawing>
      </w:r>
      <w:r w:rsidRPr="00E85FB2">
        <w:rPr>
          <w:rFonts w:ascii="Times New Roman" w:eastAsia="Times New Roman" w:hAnsi="Times New Roman" w:cs="Times New Roman"/>
          <w:sz w:val="24"/>
          <w:szCs w:val="24"/>
          <w:lang w:eastAsia="ru-RU"/>
        </w:rPr>
        <w:t>,</w:t>
      </w:r>
    </w:p>
    <w:p w:rsidR="00E85FB2" w:rsidRPr="00E85FB2" w:rsidRDefault="00E85FB2" w:rsidP="00E85FB2">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noProof/>
          <w:sz w:val="24"/>
          <w:szCs w:val="24"/>
          <w:lang w:eastAsia="ru-RU"/>
        </w:rPr>
        <w:drawing>
          <wp:inline distT="0" distB="0" distL="0" distR="0">
            <wp:extent cx="1038225" cy="4381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038225" cy="438150"/>
                    </a:xfrm>
                    <a:prstGeom prst="rect">
                      <a:avLst/>
                    </a:prstGeom>
                    <a:noFill/>
                    <a:ln>
                      <a:noFill/>
                    </a:ln>
                  </pic:spPr>
                </pic:pic>
              </a:graphicData>
            </a:graphic>
          </wp:inline>
        </w:drawing>
      </w:r>
      <w:r w:rsidRPr="00E85FB2">
        <w:rPr>
          <w:rFonts w:ascii="Times New Roman" w:eastAsia="Times New Roman" w:hAnsi="Times New Roman" w:cs="Times New Roman"/>
          <w:sz w:val="24"/>
          <w:szCs w:val="24"/>
          <w:lang w:eastAsia="ru-RU"/>
        </w:rPr>
        <w:t>,</w:t>
      </w:r>
    </w:p>
    <w:p w:rsidR="00E85FB2" w:rsidRPr="00E85FB2" w:rsidRDefault="00E85FB2" w:rsidP="00E85FB2">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где:</w:t>
      </w:r>
      <w:r w:rsidRPr="00E85FB2">
        <w:rPr>
          <w:rFonts w:ascii="Times New Roman" w:eastAsia="Times New Roman" w:hAnsi="Times New Roman" w:cs="Times New Roman"/>
          <w:noProof/>
          <w:sz w:val="24"/>
          <w:szCs w:val="24"/>
          <w:lang w:eastAsia="ru-RU"/>
        </w:rPr>
        <w:drawing>
          <wp:inline distT="0" distB="0" distL="0" distR="0">
            <wp:extent cx="200025"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E85FB2">
        <w:rPr>
          <w:rFonts w:ascii="Times New Roman" w:eastAsia="Times New Roman" w:hAnsi="Times New Roman" w:cs="Times New Roman"/>
          <w:sz w:val="24"/>
          <w:szCs w:val="24"/>
          <w:lang w:eastAsia="ru-RU"/>
        </w:rPr>
        <w:t xml:space="preserve"> - предложение Участника закупки, заявка которого оценивается;</w:t>
      </w:r>
    </w:p>
    <w:p w:rsidR="00E85FB2" w:rsidRPr="00E85FB2" w:rsidRDefault="00E85FB2" w:rsidP="00E85FB2">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noProof/>
          <w:sz w:val="24"/>
          <w:szCs w:val="24"/>
          <w:lang w:eastAsia="ru-RU"/>
        </w:rPr>
        <w:lastRenderedPageBreak/>
        <w:drawing>
          <wp:inline distT="0" distB="0" distL="0" distR="0">
            <wp:extent cx="32385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E85FB2">
        <w:rPr>
          <w:rFonts w:ascii="Times New Roman" w:eastAsia="Times New Roman" w:hAnsi="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rsidR="00E85FB2" w:rsidRPr="00E85FB2" w:rsidRDefault="00E85FB2" w:rsidP="00E85FB2">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 xml:space="preserve">б) в случае если </w:t>
      </w:r>
      <w:r w:rsidRPr="00E85FB2">
        <w:rPr>
          <w:rFonts w:ascii="Times New Roman" w:eastAsia="Times New Roman" w:hAnsi="Times New Roman" w:cs="Times New Roman"/>
          <w:noProof/>
          <w:sz w:val="24"/>
          <w:szCs w:val="24"/>
          <w:lang w:eastAsia="ru-RU"/>
        </w:rPr>
        <w:drawing>
          <wp:inline distT="0" distB="0" distL="0" distR="0">
            <wp:extent cx="523875"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23875" cy="228600"/>
                    </a:xfrm>
                    <a:prstGeom prst="rect">
                      <a:avLst/>
                    </a:prstGeom>
                    <a:noFill/>
                    <a:ln>
                      <a:noFill/>
                    </a:ln>
                  </pic:spPr>
                </pic:pic>
              </a:graphicData>
            </a:graphic>
          </wp:inline>
        </w:drawing>
      </w:r>
      <w:r w:rsidRPr="00E85FB2">
        <w:rPr>
          <w:rFonts w:ascii="Times New Roman" w:eastAsia="Times New Roman" w:hAnsi="Times New Roman" w:cs="Times New Roman"/>
          <w:sz w:val="24"/>
          <w:szCs w:val="24"/>
          <w:lang w:eastAsia="ru-RU"/>
        </w:rPr>
        <w:t>,</w:t>
      </w:r>
    </w:p>
    <w:p w:rsidR="00E85FB2" w:rsidRPr="00E85FB2" w:rsidRDefault="00E85FB2" w:rsidP="00E85FB2">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 xml:space="preserve"> </w:t>
      </w:r>
    </w:p>
    <w:p w:rsidR="00E85FB2" w:rsidRPr="00E85FB2" w:rsidRDefault="00E85FB2" w:rsidP="00E85FB2">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 xml:space="preserve"> </w:t>
      </w:r>
      <w:r w:rsidRPr="00E85FB2">
        <w:rPr>
          <w:rFonts w:ascii="Times New Roman" w:eastAsia="Times New Roman" w:hAnsi="Times New Roman" w:cs="Times New Roman"/>
          <w:kern w:val="2"/>
          <w:sz w:val="24"/>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7.25pt;height:31.5pt" equationxml="&lt;">
            <v:imagedata r:id="rId83" o:title="" chromakey="white"/>
          </v:shape>
        </w:pict>
      </w:r>
      <w:r w:rsidRPr="00E85FB2">
        <w:rPr>
          <w:rFonts w:ascii="Times New Roman" w:eastAsia="Times New Roman" w:hAnsi="Times New Roman" w:cs="Times New Roman"/>
          <w:sz w:val="24"/>
          <w:szCs w:val="24"/>
          <w:lang w:eastAsia="ru-RU"/>
        </w:rPr>
        <w:br/>
      </w:r>
      <w:r w:rsidRPr="00E85FB2">
        <w:rPr>
          <w:rFonts w:ascii="Times New Roman" w:eastAsia="Times New Roman" w:hAnsi="Times New Roman" w:cs="Times New Roman"/>
          <w:sz w:val="24"/>
          <w:szCs w:val="24"/>
          <w:lang w:eastAsia="ru-RU"/>
        </w:rPr>
        <w:fldChar w:fldCharType="begin"/>
      </w:r>
      <w:r w:rsidRPr="00E85FB2">
        <w:rPr>
          <w:rFonts w:ascii="Times New Roman" w:eastAsia="Times New Roman" w:hAnsi="Times New Roman" w:cs="Times New Roman"/>
          <w:sz w:val="24"/>
          <w:szCs w:val="24"/>
          <w:lang w:eastAsia="ru-RU"/>
        </w:rPr>
        <w:instrText xml:space="preserve"> ЦБ=(Цvfp-Wi)/Wmax*100 </w:instrText>
      </w:r>
      <w:r w:rsidRPr="00E85FB2">
        <w:rPr>
          <w:rFonts w:ascii="Times New Roman" w:eastAsia="Times New Roman" w:hAnsi="Times New Roman" w:cs="Times New Roman"/>
          <w:sz w:val="24"/>
          <w:szCs w:val="24"/>
          <w:lang w:eastAsia="ru-RU"/>
        </w:rPr>
        <w:fldChar w:fldCharType="end"/>
      </w:r>
    </w:p>
    <w:p w:rsidR="00E85FB2" w:rsidRPr="00E85FB2" w:rsidRDefault="00E85FB2" w:rsidP="00E85FB2">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 xml:space="preserve">где </w:t>
      </w:r>
      <w:r w:rsidRPr="00E85FB2">
        <w:rPr>
          <w:rFonts w:ascii="Times New Roman" w:eastAsia="Times New Roman" w:hAnsi="Times New Roman" w:cs="Times New Roman"/>
          <w:noProof/>
          <w:sz w:val="24"/>
          <w:szCs w:val="24"/>
          <w:lang w:eastAsia="ru-RU"/>
        </w:rPr>
        <w:drawing>
          <wp:inline distT="0" distB="0" distL="0" distR="0">
            <wp:extent cx="32385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E85FB2">
        <w:rPr>
          <w:rFonts w:ascii="Times New Roman" w:eastAsia="Times New Roman" w:hAnsi="Times New Roman" w:cs="Times New Roman"/>
          <w:sz w:val="24"/>
          <w:szCs w:val="24"/>
          <w:lang w:eastAsia="ru-RU"/>
        </w:rPr>
        <w:t xml:space="preserve"> - максимальное предложение из предложений по критерию, сделанных участниками закупки.</w:t>
      </w:r>
    </w:p>
    <w:p w:rsidR="00E85FB2" w:rsidRPr="00E85FB2" w:rsidRDefault="00E85FB2" w:rsidP="00E85FB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E85FB2" w:rsidRPr="00E85FB2" w:rsidRDefault="00E85FB2" w:rsidP="00E85FB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Для расчета итогового рейтинга по критерию «Цена контракта» полученные баллы умножаются на коэффициент значимости критерия.</w:t>
      </w:r>
    </w:p>
    <w:p w:rsidR="00E85FB2" w:rsidRPr="00E85FB2" w:rsidRDefault="00E85FB2" w:rsidP="00E85F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85FB2" w:rsidRPr="00E85FB2" w:rsidRDefault="00E85FB2" w:rsidP="00E85FB2">
      <w:pPr>
        <w:ind w:firstLine="1"/>
        <w:contextualSpacing/>
        <w:jc w:val="center"/>
        <w:rPr>
          <w:rFonts w:ascii="Times New Roman" w:eastAsia="Times New Roman" w:hAnsi="Times New Roman" w:cs="Times New Roman"/>
          <w:b/>
          <w:sz w:val="24"/>
          <w:szCs w:val="24"/>
          <w:lang w:eastAsia="ru-RU"/>
        </w:rPr>
      </w:pPr>
      <w:r w:rsidRPr="00E85FB2">
        <w:rPr>
          <w:rFonts w:ascii="Times New Roman" w:eastAsia="Times New Roman" w:hAnsi="Times New Roman" w:cs="Times New Roman"/>
          <w:b/>
          <w:sz w:val="24"/>
          <w:szCs w:val="24"/>
          <w:lang w:eastAsia="ru-RU"/>
        </w:rPr>
        <w:t>Раздел 2. Порядок оценки заявок по критерию «Квалификация участников закупки»</w:t>
      </w:r>
    </w:p>
    <w:p w:rsidR="00E85FB2" w:rsidRPr="00E85FB2" w:rsidRDefault="00E85FB2" w:rsidP="00E85FB2">
      <w:pPr>
        <w:ind w:firstLine="708"/>
        <w:contextualSpacing/>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В конкурсной документации заказчиком установлены шкалы оценки по каждому показателю критерия «Квалификация участников закупки».</w:t>
      </w:r>
    </w:p>
    <w:p w:rsidR="00E85FB2" w:rsidRPr="00E85FB2" w:rsidRDefault="00E85FB2" w:rsidP="00E85FB2">
      <w:pPr>
        <w:ind w:left="142" w:right="235"/>
        <w:jc w:val="center"/>
        <w:rPr>
          <w:rFonts w:ascii="Times New Roman" w:eastAsia="Times New Roman" w:hAnsi="Times New Roman" w:cs="Times New Roman"/>
          <w:b/>
          <w:sz w:val="24"/>
          <w:szCs w:val="24"/>
          <w:lang w:eastAsia="ru-RU"/>
        </w:rPr>
      </w:pPr>
      <w:r w:rsidRPr="00E85FB2">
        <w:rPr>
          <w:rFonts w:ascii="Times New Roman" w:eastAsia="Times New Roman" w:hAnsi="Times New Roman" w:cs="Times New Roman"/>
          <w:b/>
          <w:sz w:val="24"/>
          <w:szCs w:val="24"/>
          <w:lang w:eastAsia="ru-RU"/>
        </w:rPr>
        <w:t>ТАБЛИЦА №2. ПОКАЗАТЕЛИ КРИТЕРИЯ «КВАЛИФИКАЦИЯ УЧАСТНИКОВ ЗАКУПКИ», ВЕЛИЧИНЫ ЗНАЧИМОСТИ И ШКАЛА ОЦЕНКИ ТАКИХ ПОКАЗАТЕЛЕЙ</w:t>
      </w:r>
    </w:p>
    <w:tbl>
      <w:tblPr>
        <w:tblW w:w="15272"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4047"/>
        <w:gridCol w:w="3149"/>
        <w:gridCol w:w="944"/>
        <w:gridCol w:w="1211"/>
        <w:gridCol w:w="1445"/>
        <w:gridCol w:w="3975"/>
      </w:tblGrid>
      <w:tr w:rsidR="00E85FB2" w:rsidRPr="00E85FB2" w:rsidTr="004E1596">
        <w:trPr>
          <w:trHeight w:val="1108"/>
        </w:trPr>
        <w:tc>
          <w:tcPr>
            <w:tcW w:w="501" w:type="dxa"/>
          </w:tcPr>
          <w:p w:rsidR="00E85FB2" w:rsidRPr="00E85FB2" w:rsidRDefault="00E85FB2" w:rsidP="00E85FB2">
            <w:pPr>
              <w:widowControl w:val="0"/>
              <w:tabs>
                <w:tab w:val="num" w:pos="0"/>
              </w:tabs>
              <w:spacing w:after="0" w:line="240" w:lineRule="auto"/>
              <w:jc w:val="center"/>
              <w:rPr>
                <w:rFonts w:ascii="Times New Roman" w:eastAsia="Times New Roman" w:hAnsi="Times New Roman" w:cs="Times New Roman"/>
                <w:bCs/>
                <w:sz w:val="20"/>
                <w:szCs w:val="20"/>
                <w:lang w:eastAsia="ru-RU"/>
              </w:rPr>
            </w:pPr>
            <w:r w:rsidRPr="00E85FB2">
              <w:rPr>
                <w:rFonts w:ascii="Times New Roman" w:eastAsia="Times New Roman" w:hAnsi="Times New Roman" w:cs="Times New Roman"/>
                <w:bCs/>
                <w:sz w:val="20"/>
                <w:szCs w:val="20"/>
                <w:lang w:eastAsia="ru-RU"/>
              </w:rPr>
              <w:t>№ п/п</w:t>
            </w:r>
          </w:p>
        </w:tc>
        <w:tc>
          <w:tcPr>
            <w:tcW w:w="4047" w:type="dxa"/>
            <w:vAlign w:val="center"/>
          </w:tcPr>
          <w:p w:rsidR="00E85FB2" w:rsidRPr="00E85FB2" w:rsidRDefault="00E85FB2" w:rsidP="00E85FB2">
            <w:pPr>
              <w:widowControl w:val="0"/>
              <w:tabs>
                <w:tab w:val="num" w:pos="0"/>
              </w:tabs>
              <w:spacing w:after="0" w:line="240" w:lineRule="auto"/>
              <w:jc w:val="center"/>
              <w:rPr>
                <w:rFonts w:ascii="Times New Roman" w:eastAsia="Times New Roman" w:hAnsi="Times New Roman" w:cs="Times New Roman"/>
                <w:bCs/>
                <w:sz w:val="20"/>
                <w:szCs w:val="20"/>
                <w:lang w:eastAsia="ru-RU"/>
              </w:rPr>
            </w:pPr>
            <w:r w:rsidRPr="00E85FB2">
              <w:rPr>
                <w:rFonts w:ascii="Times New Roman" w:eastAsia="Times New Roman" w:hAnsi="Times New Roman" w:cs="Times New Roman"/>
                <w:bCs/>
                <w:sz w:val="20"/>
                <w:szCs w:val="20"/>
                <w:lang w:eastAsia="ru-RU"/>
              </w:rPr>
              <w:t>Показатели критерия «Квалификация участников закупки»</w:t>
            </w:r>
          </w:p>
        </w:tc>
        <w:tc>
          <w:tcPr>
            <w:tcW w:w="3149" w:type="dxa"/>
            <w:vAlign w:val="center"/>
          </w:tcPr>
          <w:p w:rsidR="00E85FB2" w:rsidRPr="00E85FB2" w:rsidRDefault="00E85FB2" w:rsidP="00E85FB2">
            <w:pPr>
              <w:widowControl w:val="0"/>
              <w:tabs>
                <w:tab w:val="num" w:pos="0"/>
              </w:tabs>
              <w:spacing w:after="0" w:line="240" w:lineRule="auto"/>
              <w:jc w:val="center"/>
              <w:rPr>
                <w:rFonts w:ascii="Times New Roman" w:eastAsia="Times New Roman" w:hAnsi="Times New Roman" w:cs="Times New Roman"/>
                <w:bCs/>
                <w:sz w:val="20"/>
                <w:szCs w:val="20"/>
                <w:lang w:eastAsia="ru-RU"/>
              </w:rPr>
            </w:pPr>
            <w:r w:rsidRPr="00E85FB2">
              <w:rPr>
                <w:rFonts w:ascii="Times New Roman" w:eastAsia="Times New Roman" w:hAnsi="Times New Roman" w:cs="Times New Roman"/>
                <w:bCs/>
                <w:sz w:val="20"/>
                <w:szCs w:val="20"/>
                <w:lang w:eastAsia="ru-RU"/>
              </w:rPr>
              <w:t>Шкала оценки</w:t>
            </w:r>
          </w:p>
        </w:tc>
        <w:tc>
          <w:tcPr>
            <w:tcW w:w="944" w:type="dxa"/>
            <w:vAlign w:val="center"/>
          </w:tcPr>
          <w:p w:rsidR="00E85FB2" w:rsidRPr="00E85FB2" w:rsidRDefault="00E85FB2" w:rsidP="00E85FB2">
            <w:pPr>
              <w:widowControl w:val="0"/>
              <w:tabs>
                <w:tab w:val="num" w:pos="0"/>
              </w:tabs>
              <w:spacing w:after="0" w:line="240" w:lineRule="auto"/>
              <w:jc w:val="center"/>
              <w:rPr>
                <w:rFonts w:ascii="Times New Roman" w:eastAsia="Times New Roman" w:hAnsi="Times New Roman" w:cs="Times New Roman"/>
                <w:bCs/>
                <w:sz w:val="20"/>
                <w:szCs w:val="20"/>
                <w:lang w:eastAsia="ru-RU"/>
              </w:rPr>
            </w:pPr>
            <w:r w:rsidRPr="00E85FB2">
              <w:rPr>
                <w:rFonts w:ascii="Times New Roman" w:eastAsia="Times New Roman" w:hAnsi="Times New Roman" w:cs="Times New Roman"/>
                <w:sz w:val="20"/>
                <w:szCs w:val="20"/>
                <w:lang w:eastAsia="ru-RU"/>
              </w:rPr>
              <w:t>Баллы</w:t>
            </w:r>
          </w:p>
        </w:tc>
        <w:tc>
          <w:tcPr>
            <w:tcW w:w="1211" w:type="dxa"/>
          </w:tcPr>
          <w:p w:rsidR="00E85FB2" w:rsidRPr="00E85FB2" w:rsidRDefault="00E85FB2" w:rsidP="00E85FB2">
            <w:pPr>
              <w:spacing w:after="0" w:line="240" w:lineRule="auto"/>
              <w:ind w:left="-31" w:right="-108"/>
              <w:jc w:val="center"/>
              <w:rPr>
                <w:rFonts w:ascii="Times New Roman" w:eastAsia="Times New Roman" w:hAnsi="Times New Roman" w:cs="Times New Roman"/>
                <w:sz w:val="20"/>
                <w:szCs w:val="20"/>
                <w:lang w:eastAsia="ru-RU"/>
              </w:rPr>
            </w:pPr>
            <w:r w:rsidRPr="00E85FB2">
              <w:rPr>
                <w:rFonts w:ascii="Times New Roman" w:eastAsia="Times New Roman" w:hAnsi="Times New Roman" w:cs="Times New Roman"/>
                <w:sz w:val="20"/>
                <w:szCs w:val="20"/>
                <w:lang w:eastAsia="ru-RU"/>
              </w:rPr>
              <w:t>Величина значимости, %</w:t>
            </w:r>
          </w:p>
        </w:tc>
        <w:tc>
          <w:tcPr>
            <w:tcW w:w="1445" w:type="dxa"/>
          </w:tcPr>
          <w:p w:rsidR="00E85FB2" w:rsidRPr="00E85FB2" w:rsidRDefault="00E85FB2" w:rsidP="00E85FB2">
            <w:pPr>
              <w:ind w:right="-81"/>
              <w:jc w:val="center"/>
              <w:rPr>
                <w:rFonts w:ascii="Times New Roman" w:eastAsia="Times New Roman" w:hAnsi="Times New Roman" w:cs="Times New Roman"/>
                <w:sz w:val="20"/>
                <w:szCs w:val="20"/>
                <w:lang w:eastAsia="ru-RU"/>
              </w:rPr>
            </w:pPr>
            <w:r w:rsidRPr="00E85FB2">
              <w:rPr>
                <w:rFonts w:ascii="Times New Roman" w:eastAsia="Times New Roman" w:hAnsi="Times New Roman" w:cs="Times New Roman"/>
                <w:sz w:val="20"/>
                <w:szCs w:val="20"/>
                <w:lang w:eastAsia="ru-RU"/>
              </w:rPr>
              <w:t>Коэффициент значимости показателя критерия</w:t>
            </w:r>
          </w:p>
        </w:tc>
        <w:tc>
          <w:tcPr>
            <w:tcW w:w="3975" w:type="dxa"/>
          </w:tcPr>
          <w:p w:rsidR="00E85FB2" w:rsidRPr="00E85FB2" w:rsidRDefault="00E85FB2" w:rsidP="00E85FB2">
            <w:pPr>
              <w:spacing w:after="0" w:line="240" w:lineRule="auto"/>
              <w:ind w:left="-53" w:right="-15"/>
              <w:jc w:val="center"/>
              <w:rPr>
                <w:rFonts w:ascii="Times New Roman" w:eastAsia="Times New Roman" w:hAnsi="Times New Roman" w:cs="Times New Roman"/>
                <w:bCs/>
                <w:sz w:val="20"/>
                <w:szCs w:val="20"/>
                <w:lang w:eastAsia="ru-RU"/>
              </w:rPr>
            </w:pPr>
            <w:r w:rsidRPr="00E85FB2">
              <w:rPr>
                <w:rFonts w:ascii="Times New Roman" w:eastAsia="Times New Roman" w:hAnsi="Times New Roman" w:cs="Times New Roman"/>
                <w:sz w:val="20"/>
                <w:szCs w:val="20"/>
                <w:lang w:eastAsia="ru-RU"/>
              </w:rPr>
              <w:t>Документы, предоставляемые участником в подтверждение своей квалификации</w:t>
            </w:r>
          </w:p>
        </w:tc>
      </w:tr>
      <w:tr w:rsidR="00E85FB2" w:rsidRPr="00E85FB2" w:rsidTr="004E1596">
        <w:trPr>
          <w:trHeight w:val="749"/>
        </w:trPr>
        <w:tc>
          <w:tcPr>
            <w:tcW w:w="501" w:type="dxa"/>
            <w:vMerge w:val="restart"/>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r w:rsidRPr="00E85FB2">
              <w:rPr>
                <w:rFonts w:ascii="Times New Roman" w:eastAsia="Times New Roman" w:hAnsi="Times New Roman" w:cs="Times New Roman"/>
                <w:sz w:val="20"/>
                <w:szCs w:val="20"/>
                <w:lang w:eastAsia="ru-RU"/>
              </w:rPr>
              <w:t xml:space="preserve"> 1</w:t>
            </w:r>
          </w:p>
        </w:tc>
        <w:tc>
          <w:tcPr>
            <w:tcW w:w="4047" w:type="dxa"/>
            <w:vMerge w:val="restart"/>
          </w:tcPr>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количество транспортных средств, имевшихся в распоряжении юридического лица, индивидуального предпринимателя или участников </w:t>
            </w:r>
            <w:r w:rsidRPr="00E85FB2">
              <w:rPr>
                <w:rFonts w:ascii="Times New Roman" w:eastAsia="Times New Roman" w:hAnsi="Times New Roman" w:cs="Times New Roman"/>
                <w:sz w:val="24"/>
                <w:szCs w:val="24"/>
                <w:lang w:eastAsia="ru-RU"/>
              </w:rPr>
              <w:lastRenderedPageBreak/>
              <w:t xml:space="preserve">договора простого товарищества за 2019 год (определяется по формуле: количество ДТП участника за период с 01.01.2019 по 31.12.2019 включительно / количество транспортных средств участника, имевшихся в распоряжении на 01.01.2020) </w:t>
            </w: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lastRenderedPageBreak/>
              <w:t xml:space="preserve">0 </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100 баллов</w:t>
            </w:r>
          </w:p>
        </w:tc>
        <w:tc>
          <w:tcPr>
            <w:tcW w:w="1211" w:type="dxa"/>
            <w:vMerge w:val="restart"/>
          </w:tcPr>
          <w:p w:rsidR="00E85FB2" w:rsidRPr="00E85FB2" w:rsidRDefault="00E85FB2" w:rsidP="00E85FB2">
            <w:pPr>
              <w:spacing w:after="0" w:line="240" w:lineRule="auto"/>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25%</w:t>
            </w:r>
          </w:p>
        </w:tc>
        <w:tc>
          <w:tcPr>
            <w:tcW w:w="1445" w:type="dxa"/>
            <w:vMerge w:val="restart"/>
          </w:tcPr>
          <w:p w:rsidR="00E85FB2" w:rsidRPr="00E85FB2" w:rsidRDefault="00E85FB2" w:rsidP="00E85FB2">
            <w:pPr>
              <w:spacing w:after="0" w:line="240" w:lineRule="auto"/>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0,25</w:t>
            </w:r>
          </w:p>
        </w:tc>
        <w:tc>
          <w:tcPr>
            <w:tcW w:w="3975" w:type="dxa"/>
            <w:vMerge w:val="restart"/>
          </w:tcPr>
          <w:p w:rsidR="00E85FB2" w:rsidRPr="00E85FB2" w:rsidRDefault="00E85FB2" w:rsidP="00E85FB2">
            <w:pPr>
              <w:spacing w:after="0" w:line="240" w:lineRule="auto"/>
              <w:ind w:left="-53" w:right="-15"/>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 xml:space="preserve">1) Документ из подразделения ГИБДД МВД РФ, подтверждающий отсутствие либо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w:t>
            </w:r>
            <w:r w:rsidRPr="00E85FB2">
              <w:rPr>
                <w:rFonts w:ascii="Times New Roman" w:eastAsia="Times New Roman" w:hAnsi="Times New Roman" w:cs="Times New Roman"/>
                <w:bCs/>
                <w:sz w:val="24"/>
                <w:szCs w:val="24"/>
                <w:lang w:eastAsia="ru-RU"/>
              </w:rPr>
              <w:t>за период с 01.01.2019 по 31.12.2019 включительно</w:t>
            </w:r>
            <w:r w:rsidRPr="00E85FB2">
              <w:rPr>
                <w:rFonts w:ascii="Times New Roman" w:eastAsia="Times New Roman" w:hAnsi="Times New Roman" w:cs="Times New Roman"/>
                <w:sz w:val="24"/>
                <w:szCs w:val="24"/>
                <w:lang w:eastAsia="ru-RU"/>
              </w:rPr>
              <w:t>;</w:t>
            </w:r>
          </w:p>
          <w:p w:rsidR="00E85FB2" w:rsidRPr="00E85FB2" w:rsidRDefault="00E85FB2" w:rsidP="00E85FB2">
            <w:pPr>
              <w:spacing w:after="0" w:line="240" w:lineRule="auto"/>
              <w:ind w:left="-53" w:right="-15"/>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2) к</w:t>
            </w:r>
            <w:r w:rsidRPr="00E85FB2">
              <w:rPr>
                <w:rFonts w:ascii="Times New Roman" w:eastAsia="Times New Roman" w:hAnsi="Times New Roman" w:cs="Times New Roman"/>
                <w:sz w:val="24"/>
                <w:szCs w:val="24"/>
                <w:lang w:val="x-none" w:eastAsia="ru-RU"/>
              </w:rPr>
              <w:t xml:space="preserve">опии </w:t>
            </w:r>
            <w:r w:rsidRPr="00E85FB2">
              <w:rPr>
                <w:rFonts w:ascii="Times New Roman" w:eastAsia="Times New Roman" w:hAnsi="Times New Roman" w:cs="Times New Roman"/>
                <w:sz w:val="24"/>
                <w:szCs w:val="24"/>
                <w:lang w:eastAsia="ru-RU"/>
              </w:rPr>
              <w:t xml:space="preserve">паспортов </w:t>
            </w:r>
            <w:r w:rsidRPr="00E85FB2">
              <w:rPr>
                <w:rFonts w:ascii="Times New Roman" w:eastAsia="Times New Roman" w:hAnsi="Times New Roman" w:cs="Times New Roman"/>
                <w:sz w:val="24"/>
                <w:szCs w:val="24"/>
                <w:lang w:val="x-none" w:eastAsia="ru-RU"/>
              </w:rPr>
              <w:t>транспортн</w:t>
            </w:r>
            <w:r w:rsidRPr="00E85FB2">
              <w:rPr>
                <w:rFonts w:ascii="Times New Roman" w:eastAsia="Times New Roman" w:hAnsi="Times New Roman" w:cs="Times New Roman"/>
                <w:sz w:val="24"/>
                <w:szCs w:val="24"/>
                <w:lang w:eastAsia="ru-RU"/>
              </w:rPr>
              <w:t>ых</w:t>
            </w:r>
            <w:r w:rsidRPr="00E85FB2">
              <w:rPr>
                <w:rFonts w:ascii="Times New Roman" w:eastAsia="Times New Roman" w:hAnsi="Times New Roman" w:cs="Times New Roman"/>
                <w:sz w:val="24"/>
                <w:szCs w:val="24"/>
                <w:lang w:val="x-none" w:eastAsia="ru-RU"/>
              </w:rPr>
              <w:t xml:space="preserve"> средств</w:t>
            </w:r>
            <w:r w:rsidRPr="00E85FB2">
              <w:rPr>
                <w:rFonts w:ascii="Times New Roman" w:eastAsia="Times New Roman" w:hAnsi="Times New Roman" w:cs="Times New Roman"/>
                <w:sz w:val="24"/>
                <w:szCs w:val="24"/>
                <w:lang w:eastAsia="ru-RU"/>
              </w:rPr>
              <w:t xml:space="preserve"> или</w:t>
            </w:r>
            <w:r w:rsidRPr="00E85FB2">
              <w:rPr>
                <w:rFonts w:ascii="Times New Roman" w:eastAsia="Times New Roman" w:hAnsi="Times New Roman" w:cs="Times New Roman"/>
                <w:sz w:val="24"/>
                <w:szCs w:val="24"/>
                <w:lang w:val="x-none" w:eastAsia="ru-RU"/>
              </w:rPr>
              <w:t xml:space="preserve"> </w:t>
            </w:r>
            <w:r w:rsidRPr="00E85FB2">
              <w:rPr>
                <w:rFonts w:ascii="Times New Roman" w:eastAsia="Times New Roman" w:hAnsi="Times New Roman" w:cs="Times New Roman"/>
                <w:sz w:val="24"/>
                <w:szCs w:val="24"/>
                <w:lang w:eastAsia="ru-RU"/>
              </w:rPr>
              <w:t xml:space="preserve">копии договоров аренды с указанием количества транспортных средств или копии договоров финансовой аренды </w:t>
            </w:r>
            <w:r w:rsidRPr="00E85FB2">
              <w:rPr>
                <w:rFonts w:ascii="Times New Roman" w:eastAsia="Times New Roman" w:hAnsi="Times New Roman" w:cs="Times New Roman"/>
                <w:sz w:val="24"/>
                <w:szCs w:val="24"/>
                <w:lang w:eastAsia="ru-RU"/>
              </w:rPr>
              <w:lastRenderedPageBreak/>
              <w:t>(лизинга).</w:t>
            </w:r>
          </w:p>
        </w:tc>
      </w:tr>
      <w:tr w:rsidR="00E85FB2" w:rsidRPr="00E85FB2" w:rsidTr="004E1596">
        <w:trPr>
          <w:trHeight w:val="698"/>
        </w:trPr>
        <w:tc>
          <w:tcPr>
            <w:tcW w:w="501" w:type="dxa"/>
            <w:vMerge/>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4047" w:type="dxa"/>
            <w:vMerge/>
            <w:vAlign w:val="center"/>
          </w:tcPr>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до 0,1 (включительно)</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75 баллов</w:t>
            </w:r>
          </w:p>
        </w:tc>
        <w:tc>
          <w:tcPr>
            <w:tcW w:w="1211" w:type="dxa"/>
            <w:vMerge/>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1445" w:type="dxa"/>
            <w:vMerge/>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3975" w:type="dxa"/>
            <w:vMerge/>
          </w:tcPr>
          <w:p w:rsidR="00E85FB2" w:rsidRPr="00E85FB2" w:rsidRDefault="00E85FB2" w:rsidP="00E85FB2">
            <w:pPr>
              <w:spacing w:after="0" w:line="240" w:lineRule="auto"/>
              <w:ind w:left="-53" w:right="-15"/>
              <w:rPr>
                <w:rFonts w:ascii="Times New Roman" w:eastAsia="Times New Roman" w:hAnsi="Times New Roman" w:cs="Times New Roman"/>
                <w:sz w:val="24"/>
                <w:szCs w:val="24"/>
                <w:lang w:eastAsia="ru-RU"/>
              </w:rPr>
            </w:pPr>
          </w:p>
        </w:tc>
      </w:tr>
      <w:tr w:rsidR="00E85FB2" w:rsidRPr="00E85FB2" w:rsidTr="004E1596">
        <w:trPr>
          <w:trHeight w:val="837"/>
        </w:trPr>
        <w:tc>
          <w:tcPr>
            <w:tcW w:w="501" w:type="dxa"/>
            <w:vMerge/>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4047" w:type="dxa"/>
            <w:vMerge/>
            <w:vAlign w:val="center"/>
          </w:tcPr>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От 0,11 до 0,25 (включительно)</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50 баллов</w:t>
            </w:r>
          </w:p>
        </w:tc>
        <w:tc>
          <w:tcPr>
            <w:tcW w:w="1211" w:type="dxa"/>
            <w:vMerge/>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1445" w:type="dxa"/>
            <w:vMerge/>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3975" w:type="dxa"/>
            <w:vMerge/>
          </w:tcPr>
          <w:p w:rsidR="00E85FB2" w:rsidRPr="00E85FB2" w:rsidRDefault="00E85FB2" w:rsidP="00E85FB2">
            <w:pPr>
              <w:spacing w:after="0" w:line="240" w:lineRule="auto"/>
              <w:ind w:left="-53" w:right="-15"/>
              <w:rPr>
                <w:rFonts w:ascii="Times New Roman" w:eastAsia="Times New Roman" w:hAnsi="Times New Roman" w:cs="Times New Roman"/>
                <w:sz w:val="24"/>
                <w:szCs w:val="24"/>
                <w:lang w:eastAsia="ru-RU"/>
              </w:rPr>
            </w:pPr>
          </w:p>
        </w:tc>
      </w:tr>
      <w:tr w:rsidR="00E85FB2" w:rsidRPr="00E85FB2" w:rsidTr="004E1596">
        <w:trPr>
          <w:trHeight w:val="693"/>
        </w:trPr>
        <w:tc>
          <w:tcPr>
            <w:tcW w:w="501" w:type="dxa"/>
            <w:vMerge/>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4047" w:type="dxa"/>
            <w:vMerge/>
            <w:vAlign w:val="center"/>
          </w:tcPr>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От 0,26 до 0,35 (включительно)</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25 баллов</w:t>
            </w:r>
          </w:p>
        </w:tc>
        <w:tc>
          <w:tcPr>
            <w:tcW w:w="1211" w:type="dxa"/>
            <w:vMerge/>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1445" w:type="dxa"/>
            <w:vMerge/>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3975" w:type="dxa"/>
            <w:vMerge/>
          </w:tcPr>
          <w:p w:rsidR="00E85FB2" w:rsidRPr="00E85FB2" w:rsidRDefault="00E85FB2" w:rsidP="00E85FB2">
            <w:pPr>
              <w:spacing w:after="0" w:line="240" w:lineRule="auto"/>
              <w:ind w:left="-53" w:right="-15"/>
              <w:rPr>
                <w:rFonts w:ascii="Times New Roman" w:eastAsia="Times New Roman" w:hAnsi="Times New Roman" w:cs="Times New Roman"/>
                <w:sz w:val="24"/>
                <w:szCs w:val="24"/>
                <w:lang w:eastAsia="ru-RU"/>
              </w:rPr>
            </w:pPr>
          </w:p>
        </w:tc>
      </w:tr>
      <w:tr w:rsidR="00E85FB2" w:rsidRPr="00E85FB2" w:rsidTr="004E1596">
        <w:trPr>
          <w:trHeight w:val="270"/>
        </w:trPr>
        <w:tc>
          <w:tcPr>
            <w:tcW w:w="501" w:type="dxa"/>
            <w:vMerge/>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4047" w:type="dxa"/>
            <w:vMerge/>
            <w:vAlign w:val="center"/>
          </w:tcPr>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0,36 и более или отсутствие подтверждающих документов</w:t>
            </w:r>
            <w:r w:rsidRPr="00E85FB2">
              <w:rPr>
                <w:rFonts w:ascii="Calibri" w:eastAsia="Times New Roman" w:hAnsi="Calibri" w:cs="Times New Roman"/>
                <w:lang w:eastAsia="ru-RU"/>
              </w:rPr>
              <w:t xml:space="preserve"> </w:t>
            </w:r>
            <w:r w:rsidRPr="00E85FB2">
              <w:rPr>
                <w:rFonts w:ascii="Times New Roman" w:eastAsia="Times New Roman" w:hAnsi="Times New Roman" w:cs="Times New Roman"/>
                <w:sz w:val="24"/>
                <w:szCs w:val="24"/>
                <w:lang w:eastAsia="ru-RU"/>
              </w:rPr>
              <w:t xml:space="preserve">или представление информации о количестве </w:t>
            </w:r>
            <w:r w:rsidRPr="00E85FB2">
              <w:rPr>
                <w:rFonts w:ascii="Times New Roman" w:eastAsia="Times New Roman" w:hAnsi="Times New Roman" w:cs="Times New Roman"/>
                <w:sz w:val="24"/>
                <w:szCs w:val="24"/>
                <w:lang w:eastAsia="ru-RU"/>
              </w:rPr>
              <w:lastRenderedPageBreak/>
              <w:t>дорожно-транспортных происшествий за иной период, который не соответствует требуемому периоду</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lastRenderedPageBreak/>
              <w:t>0 баллов</w:t>
            </w:r>
          </w:p>
        </w:tc>
        <w:tc>
          <w:tcPr>
            <w:tcW w:w="1211" w:type="dxa"/>
            <w:vMerge/>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1445" w:type="dxa"/>
            <w:vMerge/>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3975" w:type="dxa"/>
            <w:vMerge/>
          </w:tcPr>
          <w:p w:rsidR="00E85FB2" w:rsidRPr="00E85FB2" w:rsidRDefault="00E85FB2" w:rsidP="00E85FB2">
            <w:pPr>
              <w:spacing w:after="0" w:line="240" w:lineRule="auto"/>
              <w:ind w:left="-53" w:right="-15"/>
              <w:rPr>
                <w:rFonts w:ascii="Times New Roman" w:eastAsia="Times New Roman" w:hAnsi="Times New Roman" w:cs="Times New Roman"/>
                <w:sz w:val="24"/>
                <w:szCs w:val="24"/>
                <w:lang w:eastAsia="ru-RU"/>
              </w:rPr>
            </w:pPr>
          </w:p>
        </w:tc>
      </w:tr>
      <w:tr w:rsidR="00E85FB2" w:rsidRPr="00E85FB2" w:rsidTr="004E1596">
        <w:trPr>
          <w:trHeight w:val="527"/>
        </w:trPr>
        <w:tc>
          <w:tcPr>
            <w:tcW w:w="501" w:type="dxa"/>
            <w:vMerge w:val="restart"/>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r w:rsidRPr="00E85FB2">
              <w:rPr>
                <w:rFonts w:ascii="Times New Roman" w:eastAsia="Times New Roman" w:hAnsi="Times New Roman" w:cs="Times New Roman"/>
                <w:sz w:val="20"/>
                <w:szCs w:val="20"/>
                <w:lang w:eastAsia="ru-RU"/>
              </w:rPr>
              <w:t>2</w:t>
            </w:r>
          </w:p>
        </w:tc>
        <w:tc>
          <w:tcPr>
            <w:tcW w:w="4047" w:type="dxa"/>
            <w:vMerge w:val="restart"/>
          </w:tcPr>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Опыт осуществления регулярных перевозок юридическим лицом, индивидуальным предпринимателем или участниками договора простого товарищества с 2010 по 2020 год (включительно);</w:t>
            </w: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8 лет и более</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100 баллов</w:t>
            </w:r>
          </w:p>
        </w:tc>
        <w:tc>
          <w:tcPr>
            <w:tcW w:w="1211" w:type="dxa"/>
            <w:vMerge w:val="restart"/>
          </w:tcPr>
          <w:p w:rsidR="00E85FB2" w:rsidRPr="00E85FB2" w:rsidRDefault="00E85FB2" w:rsidP="00E85FB2">
            <w:pPr>
              <w:rPr>
                <w:rFonts w:ascii="Calibri" w:eastAsia="Times New Roman" w:hAnsi="Calibri" w:cs="Times New Roman"/>
                <w:lang w:eastAsia="ru-RU"/>
              </w:rPr>
            </w:pPr>
            <w:r w:rsidRPr="00E85FB2">
              <w:rPr>
                <w:rFonts w:ascii="Times New Roman" w:eastAsia="Times New Roman" w:hAnsi="Times New Roman" w:cs="Times New Roman"/>
                <w:sz w:val="24"/>
                <w:szCs w:val="24"/>
                <w:lang w:eastAsia="ru-RU"/>
              </w:rPr>
              <w:t>30%</w:t>
            </w:r>
          </w:p>
        </w:tc>
        <w:tc>
          <w:tcPr>
            <w:tcW w:w="1445" w:type="dxa"/>
            <w:vMerge w:val="restart"/>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0,3</w:t>
            </w:r>
          </w:p>
        </w:tc>
        <w:tc>
          <w:tcPr>
            <w:tcW w:w="3975" w:type="dxa"/>
            <w:vMerge w:val="restart"/>
          </w:tcPr>
          <w:p w:rsidR="00E85FB2" w:rsidRPr="00E85FB2" w:rsidRDefault="00E85FB2" w:rsidP="00E85FB2">
            <w:pPr>
              <w:spacing w:after="0" w:line="240" w:lineRule="auto"/>
              <w:ind w:left="-53" w:right="-15"/>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копии государственных (муниципальных) контрактов (договоров) на осуществление регулярных перевозок и акты к этим контрактам (договорам) или свидетельство об осуществлении перевозок по маршруту регулярных перевозок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w:t>
            </w:r>
          </w:p>
        </w:tc>
      </w:tr>
      <w:tr w:rsidR="00E85FB2" w:rsidRPr="00E85FB2" w:rsidTr="004E1596">
        <w:trPr>
          <w:trHeight w:val="537"/>
        </w:trPr>
        <w:tc>
          <w:tcPr>
            <w:tcW w:w="501" w:type="dxa"/>
            <w:vMerge/>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4047" w:type="dxa"/>
            <w:vMerge/>
          </w:tcPr>
          <w:p w:rsidR="00E85FB2" w:rsidRPr="00E85FB2" w:rsidRDefault="00E85FB2" w:rsidP="00E85FB2">
            <w:pPr>
              <w:spacing w:after="0" w:line="240" w:lineRule="auto"/>
              <w:ind w:right="-108"/>
              <w:rPr>
                <w:rFonts w:ascii="Calibri" w:eastAsia="Times New Roman" w:hAnsi="Calibri" w:cs="Times New Roman"/>
                <w:lang w:eastAsia="ru-RU"/>
              </w:rPr>
            </w:pP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От 6 до 7 лет включительно</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75 баллов</w:t>
            </w:r>
          </w:p>
        </w:tc>
        <w:tc>
          <w:tcPr>
            <w:tcW w:w="1211" w:type="dxa"/>
            <w:vMerge/>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1445" w:type="dxa"/>
            <w:vMerge/>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3975" w:type="dxa"/>
            <w:vMerge/>
          </w:tcPr>
          <w:p w:rsidR="00E85FB2" w:rsidRPr="00E85FB2" w:rsidRDefault="00E85FB2" w:rsidP="00E85FB2">
            <w:pPr>
              <w:spacing w:after="0" w:line="240" w:lineRule="auto"/>
              <w:ind w:left="-53" w:right="-15"/>
              <w:rPr>
                <w:rFonts w:ascii="Times New Roman" w:eastAsia="Times New Roman" w:hAnsi="Times New Roman" w:cs="Times New Roman"/>
                <w:sz w:val="24"/>
                <w:szCs w:val="24"/>
                <w:lang w:eastAsia="ru-RU"/>
              </w:rPr>
            </w:pPr>
          </w:p>
        </w:tc>
      </w:tr>
      <w:tr w:rsidR="00E85FB2" w:rsidRPr="00E85FB2" w:rsidTr="004E1596">
        <w:trPr>
          <w:trHeight w:val="557"/>
        </w:trPr>
        <w:tc>
          <w:tcPr>
            <w:tcW w:w="501" w:type="dxa"/>
            <w:vMerge/>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4047" w:type="dxa"/>
            <w:vMerge/>
            <w:vAlign w:val="center"/>
          </w:tcPr>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От 4 до 5 лет включительно</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50 баллов</w:t>
            </w:r>
          </w:p>
        </w:tc>
        <w:tc>
          <w:tcPr>
            <w:tcW w:w="1211" w:type="dxa"/>
            <w:vMerge/>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1445" w:type="dxa"/>
            <w:vMerge/>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3975" w:type="dxa"/>
            <w:vMerge/>
          </w:tcPr>
          <w:p w:rsidR="00E85FB2" w:rsidRPr="00E85FB2" w:rsidRDefault="00E85FB2" w:rsidP="00E85FB2">
            <w:pPr>
              <w:spacing w:after="0" w:line="240" w:lineRule="auto"/>
              <w:ind w:left="-53" w:right="-15"/>
              <w:rPr>
                <w:rFonts w:ascii="Times New Roman" w:eastAsia="Times New Roman" w:hAnsi="Times New Roman" w:cs="Times New Roman"/>
                <w:sz w:val="24"/>
                <w:szCs w:val="24"/>
                <w:lang w:eastAsia="ru-RU"/>
              </w:rPr>
            </w:pPr>
          </w:p>
        </w:tc>
      </w:tr>
      <w:tr w:rsidR="00E85FB2" w:rsidRPr="00E85FB2" w:rsidTr="004E1596">
        <w:trPr>
          <w:trHeight w:val="565"/>
        </w:trPr>
        <w:tc>
          <w:tcPr>
            <w:tcW w:w="501" w:type="dxa"/>
            <w:vMerge/>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4047" w:type="dxa"/>
            <w:vMerge/>
            <w:vAlign w:val="center"/>
          </w:tcPr>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От 2 до 3 лет включительно</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25 баллов</w:t>
            </w:r>
          </w:p>
        </w:tc>
        <w:tc>
          <w:tcPr>
            <w:tcW w:w="1211" w:type="dxa"/>
            <w:vMerge/>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1445" w:type="dxa"/>
            <w:vMerge/>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3975" w:type="dxa"/>
            <w:vMerge/>
          </w:tcPr>
          <w:p w:rsidR="00E85FB2" w:rsidRPr="00E85FB2" w:rsidRDefault="00E85FB2" w:rsidP="00E85FB2">
            <w:pPr>
              <w:spacing w:after="0" w:line="240" w:lineRule="auto"/>
              <w:ind w:left="-53" w:right="-15"/>
              <w:rPr>
                <w:rFonts w:ascii="Times New Roman" w:eastAsia="Times New Roman" w:hAnsi="Times New Roman" w:cs="Times New Roman"/>
                <w:sz w:val="24"/>
                <w:szCs w:val="24"/>
                <w:lang w:eastAsia="ru-RU"/>
              </w:rPr>
            </w:pPr>
          </w:p>
        </w:tc>
      </w:tr>
      <w:tr w:rsidR="00E85FB2" w:rsidRPr="00E85FB2" w:rsidTr="004E1596">
        <w:trPr>
          <w:trHeight w:val="357"/>
        </w:trPr>
        <w:tc>
          <w:tcPr>
            <w:tcW w:w="501" w:type="dxa"/>
            <w:vMerge/>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4047" w:type="dxa"/>
            <w:vMerge/>
            <w:vAlign w:val="center"/>
          </w:tcPr>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b/>
                <w:sz w:val="24"/>
                <w:szCs w:val="24"/>
                <w:lang w:eastAsia="ru-RU"/>
              </w:rPr>
            </w:pPr>
            <w:r w:rsidRPr="00E85FB2">
              <w:rPr>
                <w:rFonts w:ascii="Times New Roman" w:eastAsia="Times New Roman" w:hAnsi="Times New Roman" w:cs="Times New Roman"/>
                <w:sz w:val="24"/>
                <w:szCs w:val="24"/>
                <w:lang w:eastAsia="ru-RU"/>
              </w:rPr>
              <w:t>До 2 лет или отсутствие подтверждающих документов</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0 баллов</w:t>
            </w:r>
          </w:p>
        </w:tc>
        <w:tc>
          <w:tcPr>
            <w:tcW w:w="1211" w:type="dxa"/>
            <w:vMerge/>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1445" w:type="dxa"/>
            <w:vMerge/>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3975" w:type="dxa"/>
            <w:vMerge/>
          </w:tcPr>
          <w:p w:rsidR="00E85FB2" w:rsidRPr="00E85FB2" w:rsidRDefault="00E85FB2" w:rsidP="00E85FB2">
            <w:pPr>
              <w:spacing w:after="0" w:line="240" w:lineRule="auto"/>
              <w:ind w:left="-53" w:right="-15"/>
              <w:rPr>
                <w:rFonts w:ascii="Times New Roman" w:eastAsia="Times New Roman" w:hAnsi="Times New Roman" w:cs="Times New Roman"/>
                <w:sz w:val="24"/>
                <w:szCs w:val="24"/>
                <w:lang w:eastAsia="ru-RU"/>
              </w:rPr>
            </w:pPr>
          </w:p>
        </w:tc>
      </w:tr>
      <w:tr w:rsidR="00E85FB2" w:rsidRPr="00E85FB2" w:rsidTr="004E1596">
        <w:trPr>
          <w:trHeight w:val="420"/>
        </w:trPr>
        <w:tc>
          <w:tcPr>
            <w:tcW w:w="501" w:type="dxa"/>
            <w:vMerge w:val="restart"/>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r w:rsidRPr="00E85FB2">
              <w:rPr>
                <w:rFonts w:ascii="Times New Roman" w:eastAsia="Times New Roman" w:hAnsi="Times New Roman" w:cs="Times New Roman"/>
                <w:sz w:val="20"/>
                <w:szCs w:val="20"/>
                <w:lang w:eastAsia="ru-RU"/>
              </w:rPr>
              <w:t>3</w:t>
            </w:r>
          </w:p>
        </w:tc>
        <w:tc>
          <w:tcPr>
            <w:tcW w:w="4047" w:type="dxa"/>
            <w:vMerge w:val="restart"/>
            <w:vAlign w:val="center"/>
          </w:tcPr>
          <w:p w:rsidR="00E85FB2" w:rsidRPr="00E85FB2" w:rsidRDefault="00E85FB2" w:rsidP="00E85FB2">
            <w:pPr>
              <w:spacing w:after="0" w:line="240" w:lineRule="auto"/>
              <w:ind w:left="-30" w:right="-108"/>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Максимальный срок эксплуатации автобусов большого класса,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расчете на количество транспортных средств на маршруте (определяется по формуле: Сэ=К</w:t>
            </w:r>
            <w:r w:rsidRPr="00E85FB2">
              <w:rPr>
                <w:rFonts w:ascii="Times New Roman" w:eastAsia="Times New Roman" w:hAnsi="Times New Roman" w:cs="Times New Roman"/>
                <w:sz w:val="24"/>
                <w:szCs w:val="24"/>
                <w:vertAlign w:val="subscript"/>
                <w:lang w:eastAsia="ru-RU"/>
              </w:rPr>
              <w:t>1</w:t>
            </w:r>
            <w:r w:rsidRPr="00E85FB2">
              <w:rPr>
                <w:rFonts w:ascii="Times New Roman" w:eastAsia="Times New Roman" w:hAnsi="Times New Roman" w:cs="Times New Roman"/>
                <w:sz w:val="24"/>
                <w:szCs w:val="24"/>
                <w:lang w:eastAsia="ru-RU"/>
              </w:rPr>
              <w:t>/К</w:t>
            </w:r>
            <w:r w:rsidRPr="00E85FB2">
              <w:rPr>
                <w:rFonts w:ascii="Times New Roman" w:eastAsia="Times New Roman" w:hAnsi="Times New Roman" w:cs="Times New Roman"/>
                <w:sz w:val="24"/>
                <w:szCs w:val="24"/>
                <w:vertAlign w:val="subscript"/>
                <w:lang w:eastAsia="ru-RU"/>
              </w:rPr>
              <w:t>2</w:t>
            </w:r>
            <w:r w:rsidRPr="00E85FB2">
              <w:rPr>
                <w:rFonts w:ascii="Times New Roman" w:eastAsia="Times New Roman" w:hAnsi="Times New Roman" w:cs="Times New Roman"/>
                <w:sz w:val="24"/>
                <w:szCs w:val="24"/>
                <w:lang w:eastAsia="ru-RU"/>
              </w:rPr>
              <w:t>, где:</w:t>
            </w:r>
          </w:p>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 К</w:t>
            </w:r>
            <w:r w:rsidRPr="00E85FB2">
              <w:rPr>
                <w:rFonts w:ascii="Times New Roman" w:eastAsia="Times New Roman" w:hAnsi="Times New Roman" w:cs="Times New Roman"/>
                <w:sz w:val="24"/>
                <w:szCs w:val="24"/>
                <w:vertAlign w:val="subscript"/>
                <w:lang w:eastAsia="ru-RU"/>
              </w:rPr>
              <w:t xml:space="preserve">1 </w:t>
            </w:r>
            <w:r w:rsidRPr="00E85FB2">
              <w:rPr>
                <w:rFonts w:ascii="Times New Roman" w:eastAsia="Times New Roman" w:hAnsi="Times New Roman" w:cs="Times New Roman"/>
                <w:sz w:val="24"/>
                <w:szCs w:val="24"/>
                <w:lang w:eastAsia="ru-RU"/>
              </w:rPr>
              <w:t xml:space="preserve">= сумма очков по всем заявленным транспортным средствам на маршруте в зависимости от срока эксплуатации: </w:t>
            </w:r>
          </w:p>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 До 2 лет включительно – 100 очков;</w:t>
            </w:r>
          </w:p>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 xml:space="preserve">- От 2 лет до 4 лет включительно – 75 </w:t>
            </w:r>
            <w:r w:rsidRPr="00E85FB2">
              <w:rPr>
                <w:rFonts w:ascii="Times New Roman" w:eastAsia="Times New Roman" w:hAnsi="Times New Roman" w:cs="Times New Roman"/>
                <w:sz w:val="24"/>
                <w:szCs w:val="24"/>
                <w:lang w:eastAsia="ru-RU"/>
              </w:rPr>
              <w:lastRenderedPageBreak/>
              <w:t>очков;</w:t>
            </w:r>
          </w:p>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 От 4 лет до 5 лет включительно – 50 очков;</w:t>
            </w:r>
          </w:p>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 От 5 лет до 6 лет включительно – 25 очков;</w:t>
            </w:r>
          </w:p>
          <w:p w:rsidR="00E85FB2" w:rsidRPr="00E85FB2" w:rsidRDefault="00E85FB2" w:rsidP="00E85FB2">
            <w:pPr>
              <w:spacing w:after="0" w:line="240" w:lineRule="auto"/>
              <w:ind w:right="-108"/>
              <w:rPr>
                <w:rFonts w:ascii="Times New Roman" w:eastAsia="Times New Roman" w:hAnsi="Times New Roman" w:cs="Times New Roman"/>
                <w:color w:val="FF0000"/>
                <w:sz w:val="24"/>
                <w:szCs w:val="24"/>
                <w:lang w:eastAsia="ru-RU"/>
              </w:rPr>
            </w:pPr>
            <w:r w:rsidRPr="00E85FB2">
              <w:rPr>
                <w:rFonts w:ascii="Times New Roman" w:eastAsia="Times New Roman" w:hAnsi="Times New Roman" w:cs="Times New Roman"/>
                <w:sz w:val="24"/>
                <w:szCs w:val="24"/>
                <w:lang w:eastAsia="ru-RU"/>
              </w:rPr>
              <w:t xml:space="preserve">- Более </w:t>
            </w:r>
            <w:r w:rsidRPr="00E85FB2">
              <w:rPr>
                <w:rFonts w:ascii="Times New Roman" w:eastAsia="Times New Roman" w:hAnsi="Times New Roman" w:cs="Times New Roman"/>
                <w:sz w:val="24"/>
                <w:szCs w:val="24"/>
                <w:lang w:val="en-US" w:eastAsia="ru-RU"/>
              </w:rPr>
              <w:t>6</w:t>
            </w:r>
            <w:r w:rsidRPr="00E85FB2">
              <w:rPr>
                <w:rFonts w:ascii="Times New Roman" w:eastAsia="Times New Roman" w:hAnsi="Times New Roman" w:cs="Times New Roman"/>
                <w:sz w:val="24"/>
                <w:szCs w:val="24"/>
                <w:lang w:eastAsia="ru-RU"/>
              </w:rPr>
              <w:t xml:space="preserve"> лет – 0 очков.</w:t>
            </w:r>
            <w:r w:rsidRPr="00E85FB2">
              <w:rPr>
                <w:rFonts w:ascii="Times New Roman" w:eastAsia="Times New Roman" w:hAnsi="Times New Roman" w:cs="Times New Roman"/>
                <w:color w:val="FF0000"/>
                <w:sz w:val="24"/>
                <w:szCs w:val="24"/>
                <w:lang w:eastAsia="ru-RU"/>
              </w:rPr>
              <w:t xml:space="preserve"> </w:t>
            </w:r>
          </w:p>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 К</w:t>
            </w:r>
            <w:r w:rsidRPr="00E85FB2">
              <w:rPr>
                <w:rFonts w:ascii="Times New Roman" w:eastAsia="Times New Roman" w:hAnsi="Times New Roman" w:cs="Times New Roman"/>
                <w:sz w:val="24"/>
                <w:szCs w:val="24"/>
                <w:vertAlign w:val="subscript"/>
                <w:lang w:eastAsia="ru-RU"/>
              </w:rPr>
              <w:t xml:space="preserve">2 </w:t>
            </w:r>
            <w:r w:rsidRPr="00E85FB2">
              <w:rPr>
                <w:rFonts w:ascii="Times New Roman" w:eastAsia="Times New Roman" w:hAnsi="Times New Roman" w:cs="Times New Roman"/>
                <w:sz w:val="24"/>
                <w:szCs w:val="24"/>
                <w:lang w:eastAsia="ru-RU"/>
              </w:rPr>
              <w:t>= общее количество заявленных транспортных средств на маршруте.</w:t>
            </w: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lastRenderedPageBreak/>
              <w:t>90 и выше</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100 баллов</w:t>
            </w:r>
          </w:p>
        </w:tc>
        <w:tc>
          <w:tcPr>
            <w:tcW w:w="1211" w:type="dxa"/>
            <w:vMerge w:val="restart"/>
          </w:tcPr>
          <w:p w:rsidR="00E85FB2" w:rsidRPr="00E85FB2" w:rsidRDefault="00E85FB2" w:rsidP="00E85FB2">
            <w:pPr>
              <w:spacing w:after="0" w:line="240" w:lineRule="auto"/>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25%</w:t>
            </w:r>
          </w:p>
        </w:tc>
        <w:tc>
          <w:tcPr>
            <w:tcW w:w="1445" w:type="dxa"/>
            <w:vMerge w:val="restart"/>
          </w:tcPr>
          <w:p w:rsidR="00E85FB2" w:rsidRPr="00E85FB2" w:rsidRDefault="00E85FB2" w:rsidP="00E85FB2">
            <w:pPr>
              <w:spacing w:after="0" w:line="240" w:lineRule="auto"/>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0,25</w:t>
            </w:r>
          </w:p>
        </w:tc>
        <w:tc>
          <w:tcPr>
            <w:tcW w:w="3975" w:type="dxa"/>
            <w:vMerge w:val="restart"/>
          </w:tcPr>
          <w:p w:rsidR="00E85FB2" w:rsidRPr="00E85FB2" w:rsidRDefault="00E85FB2" w:rsidP="00E85FB2">
            <w:pPr>
              <w:spacing w:after="0" w:line="240" w:lineRule="auto"/>
              <w:ind w:left="-53" w:right="-15"/>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val="x-none" w:eastAsia="ru-RU"/>
              </w:rPr>
              <w:t>копии паспор</w:t>
            </w:r>
            <w:r w:rsidRPr="00E85FB2">
              <w:rPr>
                <w:rFonts w:ascii="Times New Roman" w:eastAsia="Times New Roman" w:hAnsi="Times New Roman" w:cs="Times New Roman"/>
                <w:sz w:val="24"/>
                <w:szCs w:val="24"/>
                <w:lang w:eastAsia="ru-RU"/>
              </w:rPr>
              <w:t>тов</w:t>
            </w:r>
            <w:r w:rsidRPr="00E85FB2">
              <w:rPr>
                <w:rFonts w:ascii="Times New Roman" w:eastAsia="Times New Roman" w:hAnsi="Times New Roman" w:cs="Times New Roman"/>
                <w:sz w:val="24"/>
                <w:szCs w:val="24"/>
                <w:lang w:val="x-none" w:eastAsia="ru-RU"/>
              </w:rPr>
              <w:t xml:space="preserve"> транспортн</w:t>
            </w:r>
            <w:r w:rsidRPr="00E85FB2">
              <w:rPr>
                <w:rFonts w:ascii="Times New Roman" w:eastAsia="Times New Roman" w:hAnsi="Times New Roman" w:cs="Times New Roman"/>
                <w:sz w:val="24"/>
                <w:szCs w:val="24"/>
                <w:lang w:eastAsia="ru-RU"/>
              </w:rPr>
              <w:t xml:space="preserve">ых </w:t>
            </w:r>
            <w:r w:rsidRPr="00E85FB2">
              <w:rPr>
                <w:rFonts w:ascii="Times New Roman" w:eastAsia="Times New Roman" w:hAnsi="Times New Roman" w:cs="Times New Roman"/>
                <w:sz w:val="24"/>
                <w:szCs w:val="24"/>
                <w:lang w:val="x-none" w:eastAsia="ru-RU"/>
              </w:rPr>
              <w:t>средств</w:t>
            </w:r>
            <w:r w:rsidRPr="00E85FB2">
              <w:rPr>
                <w:rFonts w:ascii="Times New Roman" w:eastAsia="Times New Roman" w:hAnsi="Times New Roman" w:cs="Times New Roman"/>
                <w:sz w:val="24"/>
                <w:szCs w:val="24"/>
                <w:lang w:eastAsia="ru-RU"/>
              </w:rPr>
              <w:t xml:space="preserve"> по всем заявленным транспортным средствам на маршруте или копии договоров поставки транспортных средств с указанием количества транспортных средств или копии договоров финансовой аренды (лизинга) с указанием количества приобретаемых транспортных средств или копии договоров аренды с указанием количества транспортных средств.</w:t>
            </w:r>
          </w:p>
        </w:tc>
      </w:tr>
      <w:tr w:rsidR="00E85FB2" w:rsidRPr="00E85FB2" w:rsidTr="004E1596">
        <w:trPr>
          <w:trHeight w:val="420"/>
        </w:trPr>
        <w:tc>
          <w:tcPr>
            <w:tcW w:w="501" w:type="dxa"/>
            <w:vMerge/>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4047" w:type="dxa"/>
            <w:vMerge/>
            <w:vAlign w:val="center"/>
          </w:tcPr>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От 60 до 89,99 (включительно)</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75 баллов</w:t>
            </w:r>
          </w:p>
        </w:tc>
        <w:tc>
          <w:tcPr>
            <w:tcW w:w="1211" w:type="dxa"/>
            <w:vMerge/>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1445" w:type="dxa"/>
            <w:vMerge/>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3975" w:type="dxa"/>
            <w:vMerge/>
          </w:tcPr>
          <w:p w:rsidR="00E85FB2" w:rsidRPr="00E85FB2" w:rsidRDefault="00E85FB2" w:rsidP="00E85FB2">
            <w:pPr>
              <w:spacing w:after="0" w:line="240" w:lineRule="auto"/>
              <w:ind w:left="-53" w:right="-15"/>
              <w:rPr>
                <w:rFonts w:ascii="Times New Roman" w:eastAsia="Times New Roman" w:hAnsi="Times New Roman" w:cs="Times New Roman"/>
                <w:sz w:val="24"/>
                <w:szCs w:val="24"/>
                <w:lang w:eastAsia="ru-RU"/>
              </w:rPr>
            </w:pPr>
          </w:p>
        </w:tc>
      </w:tr>
      <w:tr w:rsidR="00E85FB2" w:rsidRPr="00E85FB2" w:rsidTr="004E1596">
        <w:trPr>
          <w:trHeight w:val="420"/>
        </w:trPr>
        <w:tc>
          <w:tcPr>
            <w:tcW w:w="501" w:type="dxa"/>
            <w:vMerge/>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4047" w:type="dxa"/>
            <w:vMerge/>
            <w:vAlign w:val="center"/>
          </w:tcPr>
          <w:p w:rsidR="00E85FB2" w:rsidRPr="00E85FB2" w:rsidRDefault="00E85FB2" w:rsidP="00E85FB2">
            <w:pPr>
              <w:spacing w:after="0" w:line="240" w:lineRule="auto"/>
              <w:ind w:right="-108"/>
              <w:rPr>
                <w:rFonts w:ascii="Times New Roman" w:eastAsia="Times New Roman" w:hAnsi="Times New Roman" w:cs="Times New Roman"/>
                <w:sz w:val="20"/>
                <w:szCs w:val="20"/>
                <w:lang w:eastAsia="ru-RU"/>
              </w:rPr>
            </w:pP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От 30 до 59,99 (включительно)</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50 баллов</w:t>
            </w:r>
          </w:p>
        </w:tc>
        <w:tc>
          <w:tcPr>
            <w:tcW w:w="1211" w:type="dxa"/>
            <w:vMerge/>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1445" w:type="dxa"/>
            <w:vMerge/>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3975" w:type="dxa"/>
            <w:vMerge/>
          </w:tcPr>
          <w:p w:rsidR="00E85FB2" w:rsidRPr="00E85FB2" w:rsidRDefault="00E85FB2" w:rsidP="00E85FB2">
            <w:pPr>
              <w:spacing w:after="0" w:line="240" w:lineRule="auto"/>
              <w:ind w:left="-53" w:right="-15"/>
              <w:rPr>
                <w:rFonts w:ascii="Times New Roman" w:eastAsia="Times New Roman" w:hAnsi="Times New Roman" w:cs="Times New Roman"/>
                <w:sz w:val="20"/>
                <w:szCs w:val="20"/>
                <w:lang w:eastAsia="ru-RU"/>
              </w:rPr>
            </w:pPr>
          </w:p>
        </w:tc>
      </w:tr>
      <w:tr w:rsidR="00E85FB2" w:rsidRPr="00E85FB2" w:rsidTr="004E1596">
        <w:trPr>
          <w:trHeight w:val="420"/>
        </w:trPr>
        <w:tc>
          <w:tcPr>
            <w:tcW w:w="501" w:type="dxa"/>
            <w:vMerge/>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4047" w:type="dxa"/>
            <w:vMerge/>
            <w:vAlign w:val="center"/>
          </w:tcPr>
          <w:p w:rsidR="00E85FB2" w:rsidRPr="00E85FB2" w:rsidRDefault="00E85FB2" w:rsidP="00E85FB2">
            <w:pPr>
              <w:spacing w:after="0" w:line="240" w:lineRule="auto"/>
              <w:ind w:right="-108"/>
              <w:rPr>
                <w:rFonts w:ascii="Times New Roman" w:eastAsia="Times New Roman" w:hAnsi="Times New Roman" w:cs="Times New Roman"/>
                <w:sz w:val="20"/>
                <w:szCs w:val="20"/>
                <w:lang w:eastAsia="ru-RU"/>
              </w:rPr>
            </w:pP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От 1 до 29,99 (включительно)</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25 баллов</w:t>
            </w:r>
          </w:p>
        </w:tc>
        <w:tc>
          <w:tcPr>
            <w:tcW w:w="1211" w:type="dxa"/>
            <w:vMerge/>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1445" w:type="dxa"/>
            <w:vMerge/>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3975" w:type="dxa"/>
            <w:vMerge/>
          </w:tcPr>
          <w:p w:rsidR="00E85FB2" w:rsidRPr="00E85FB2" w:rsidRDefault="00E85FB2" w:rsidP="00E85FB2">
            <w:pPr>
              <w:spacing w:after="0" w:line="240" w:lineRule="auto"/>
              <w:ind w:left="-53" w:right="-15"/>
              <w:rPr>
                <w:rFonts w:ascii="Times New Roman" w:eastAsia="Times New Roman" w:hAnsi="Times New Roman" w:cs="Times New Roman"/>
                <w:sz w:val="20"/>
                <w:szCs w:val="20"/>
                <w:lang w:eastAsia="ru-RU"/>
              </w:rPr>
            </w:pPr>
          </w:p>
        </w:tc>
      </w:tr>
      <w:tr w:rsidR="00E85FB2" w:rsidRPr="00E85FB2" w:rsidTr="004E1596">
        <w:trPr>
          <w:trHeight w:val="420"/>
        </w:trPr>
        <w:tc>
          <w:tcPr>
            <w:tcW w:w="501" w:type="dxa"/>
            <w:vMerge/>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4047" w:type="dxa"/>
            <w:vMerge/>
            <w:vAlign w:val="center"/>
          </w:tcPr>
          <w:p w:rsidR="00E85FB2" w:rsidRPr="00E85FB2" w:rsidRDefault="00E85FB2" w:rsidP="00E85FB2">
            <w:pPr>
              <w:spacing w:after="0" w:line="240" w:lineRule="auto"/>
              <w:ind w:right="-108"/>
              <w:rPr>
                <w:rFonts w:ascii="Times New Roman" w:eastAsia="Times New Roman" w:hAnsi="Times New Roman" w:cs="Times New Roman"/>
                <w:sz w:val="20"/>
                <w:szCs w:val="20"/>
                <w:lang w:eastAsia="ru-RU"/>
              </w:rPr>
            </w:pP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До 0,99 (включительно) или отсутствие подтверждающих документов</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0 баллов</w:t>
            </w:r>
          </w:p>
        </w:tc>
        <w:tc>
          <w:tcPr>
            <w:tcW w:w="1211" w:type="dxa"/>
            <w:vMerge/>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1445" w:type="dxa"/>
            <w:vMerge/>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3975" w:type="dxa"/>
            <w:vMerge/>
          </w:tcPr>
          <w:p w:rsidR="00E85FB2" w:rsidRPr="00E85FB2" w:rsidRDefault="00E85FB2" w:rsidP="00E85FB2">
            <w:pPr>
              <w:spacing w:after="0" w:line="240" w:lineRule="auto"/>
              <w:ind w:left="-53" w:right="-15"/>
              <w:rPr>
                <w:rFonts w:ascii="Times New Roman" w:eastAsia="Times New Roman" w:hAnsi="Times New Roman" w:cs="Times New Roman"/>
                <w:sz w:val="20"/>
                <w:szCs w:val="20"/>
                <w:lang w:eastAsia="ru-RU"/>
              </w:rPr>
            </w:pPr>
          </w:p>
        </w:tc>
      </w:tr>
      <w:tr w:rsidR="00E85FB2" w:rsidRPr="00E85FB2" w:rsidTr="004E1596">
        <w:trPr>
          <w:trHeight w:val="420"/>
        </w:trPr>
        <w:tc>
          <w:tcPr>
            <w:tcW w:w="501" w:type="dxa"/>
            <w:vMerge w:val="restart"/>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r w:rsidRPr="00E85FB2">
              <w:rPr>
                <w:rFonts w:ascii="Times New Roman" w:eastAsia="Times New Roman" w:hAnsi="Times New Roman" w:cs="Times New Roman"/>
                <w:sz w:val="20"/>
                <w:szCs w:val="20"/>
                <w:lang w:eastAsia="ru-RU"/>
              </w:rPr>
              <w:t>4</w:t>
            </w:r>
          </w:p>
        </w:tc>
        <w:tc>
          <w:tcPr>
            <w:tcW w:w="4047" w:type="dxa"/>
            <w:vMerge w:val="restart"/>
            <w:vAlign w:val="center"/>
          </w:tcPr>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Соответствие экологическим нормам (определяется по формуле: Эн=Н</w:t>
            </w:r>
            <w:r w:rsidRPr="00E85FB2">
              <w:rPr>
                <w:rFonts w:ascii="Times New Roman" w:eastAsia="Times New Roman" w:hAnsi="Times New Roman" w:cs="Times New Roman"/>
                <w:sz w:val="24"/>
                <w:szCs w:val="24"/>
                <w:vertAlign w:val="subscript"/>
                <w:lang w:eastAsia="ru-RU"/>
              </w:rPr>
              <w:t>1</w:t>
            </w:r>
            <w:r w:rsidRPr="00E85FB2">
              <w:rPr>
                <w:rFonts w:ascii="Times New Roman" w:eastAsia="Times New Roman" w:hAnsi="Times New Roman" w:cs="Times New Roman"/>
                <w:sz w:val="24"/>
                <w:szCs w:val="24"/>
                <w:lang w:eastAsia="ru-RU"/>
              </w:rPr>
              <w:t>/Н</w:t>
            </w:r>
            <w:r w:rsidRPr="00E85FB2">
              <w:rPr>
                <w:rFonts w:ascii="Times New Roman" w:eastAsia="Times New Roman" w:hAnsi="Times New Roman" w:cs="Times New Roman"/>
                <w:sz w:val="24"/>
                <w:szCs w:val="24"/>
                <w:vertAlign w:val="subscript"/>
                <w:lang w:eastAsia="ru-RU"/>
              </w:rPr>
              <w:t>2</w:t>
            </w:r>
            <w:r w:rsidRPr="00E85FB2">
              <w:rPr>
                <w:rFonts w:ascii="Times New Roman" w:eastAsia="Times New Roman" w:hAnsi="Times New Roman" w:cs="Times New Roman"/>
                <w:sz w:val="24"/>
                <w:szCs w:val="24"/>
                <w:lang w:eastAsia="ru-RU"/>
              </w:rPr>
              <w:t>, где:</w:t>
            </w:r>
          </w:p>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Н</w:t>
            </w:r>
            <w:r w:rsidRPr="00E85FB2">
              <w:rPr>
                <w:rFonts w:ascii="Times New Roman" w:eastAsia="Times New Roman" w:hAnsi="Times New Roman" w:cs="Times New Roman"/>
                <w:sz w:val="24"/>
                <w:szCs w:val="24"/>
                <w:vertAlign w:val="subscript"/>
                <w:lang w:eastAsia="ru-RU"/>
              </w:rPr>
              <w:t xml:space="preserve">1 </w:t>
            </w:r>
            <w:r w:rsidRPr="00E85FB2">
              <w:rPr>
                <w:rFonts w:ascii="Times New Roman" w:eastAsia="Times New Roman" w:hAnsi="Times New Roman" w:cs="Times New Roman"/>
                <w:sz w:val="24"/>
                <w:szCs w:val="24"/>
                <w:lang w:eastAsia="ru-RU"/>
              </w:rPr>
              <w:t>– сумма очков по всем заявленным транспортным средствам на маршруте в зависимости от экологического класса транспортного средства:</w:t>
            </w:r>
          </w:p>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 xml:space="preserve">- экологический класс Евро-5 и выше – 100 очков; </w:t>
            </w:r>
          </w:p>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 экологический класс Евро-4 – 50 очков;</w:t>
            </w:r>
          </w:p>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r w:rsidRPr="00E85FB2">
              <w:rPr>
                <w:rFonts w:ascii="Calibri" w:eastAsia="Times New Roman" w:hAnsi="Calibri" w:cs="Times New Roman"/>
                <w:sz w:val="16"/>
                <w:szCs w:val="16"/>
                <w:lang w:eastAsia="ru-RU"/>
              </w:rPr>
              <w:t xml:space="preserve">- </w:t>
            </w:r>
            <w:r w:rsidRPr="00E85FB2">
              <w:rPr>
                <w:rFonts w:ascii="Times New Roman" w:eastAsia="Times New Roman" w:hAnsi="Times New Roman" w:cs="Times New Roman"/>
                <w:sz w:val="24"/>
                <w:szCs w:val="24"/>
                <w:lang w:eastAsia="ru-RU"/>
              </w:rPr>
              <w:t>экологический класс ниже Евро-4 – 0 очков.</w:t>
            </w:r>
          </w:p>
          <w:p w:rsidR="00E85FB2" w:rsidRPr="00E85FB2" w:rsidRDefault="00E85FB2" w:rsidP="00E85FB2">
            <w:pPr>
              <w:spacing w:after="0" w:line="240" w:lineRule="auto"/>
              <w:ind w:right="-108"/>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Н</w:t>
            </w:r>
            <w:r w:rsidRPr="00E85FB2">
              <w:rPr>
                <w:rFonts w:ascii="Times New Roman" w:eastAsia="Times New Roman" w:hAnsi="Times New Roman" w:cs="Times New Roman"/>
                <w:sz w:val="24"/>
                <w:szCs w:val="24"/>
                <w:vertAlign w:val="subscript"/>
                <w:lang w:eastAsia="ru-RU"/>
              </w:rPr>
              <w:t xml:space="preserve">2 </w:t>
            </w:r>
            <w:r w:rsidRPr="00E85FB2">
              <w:rPr>
                <w:rFonts w:ascii="Times New Roman" w:eastAsia="Times New Roman" w:hAnsi="Times New Roman" w:cs="Times New Roman"/>
                <w:sz w:val="24"/>
                <w:szCs w:val="24"/>
                <w:lang w:eastAsia="ru-RU"/>
              </w:rPr>
              <w:t>- количество заявленных транспортных средств на маршруте.</w:t>
            </w: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90 и выше</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100 баллов</w:t>
            </w:r>
          </w:p>
        </w:tc>
        <w:tc>
          <w:tcPr>
            <w:tcW w:w="1211" w:type="dxa"/>
            <w:vMerge w:val="restart"/>
          </w:tcPr>
          <w:p w:rsidR="00E85FB2" w:rsidRPr="00E85FB2" w:rsidRDefault="00E85FB2" w:rsidP="00E85FB2">
            <w:pPr>
              <w:spacing w:after="0" w:line="240" w:lineRule="auto"/>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20%</w:t>
            </w:r>
          </w:p>
        </w:tc>
        <w:tc>
          <w:tcPr>
            <w:tcW w:w="1445" w:type="dxa"/>
            <w:vMerge w:val="restart"/>
          </w:tcPr>
          <w:p w:rsidR="00E85FB2" w:rsidRPr="00E85FB2" w:rsidRDefault="00E85FB2" w:rsidP="00E85FB2">
            <w:pPr>
              <w:spacing w:after="0" w:line="240" w:lineRule="auto"/>
              <w:jc w:val="both"/>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0,2</w:t>
            </w:r>
          </w:p>
        </w:tc>
        <w:tc>
          <w:tcPr>
            <w:tcW w:w="3975" w:type="dxa"/>
            <w:vMerge w:val="restart"/>
          </w:tcPr>
          <w:p w:rsidR="00E85FB2" w:rsidRPr="00E85FB2" w:rsidRDefault="00E85FB2" w:rsidP="00E85FB2">
            <w:pPr>
              <w:numPr>
                <w:ilvl w:val="0"/>
                <w:numId w:val="28"/>
              </w:numPr>
              <w:tabs>
                <w:tab w:val="left" w:pos="328"/>
              </w:tabs>
              <w:spacing w:after="0" w:line="240" w:lineRule="auto"/>
              <w:ind w:left="-53" w:right="-15" w:firstLine="30"/>
              <w:jc w:val="both"/>
              <w:rPr>
                <w:rFonts w:ascii="Times New Roman" w:eastAsia="Times New Roman" w:hAnsi="Times New Roman" w:cs="Times New Roman"/>
                <w:sz w:val="20"/>
                <w:szCs w:val="20"/>
                <w:lang w:val="x-none" w:eastAsia="ru-RU"/>
              </w:rPr>
            </w:pPr>
            <w:r w:rsidRPr="00E85FB2">
              <w:rPr>
                <w:rFonts w:ascii="Times New Roman" w:eastAsia="Times New Roman" w:hAnsi="Times New Roman" w:cs="Times New Roman"/>
                <w:sz w:val="24"/>
                <w:szCs w:val="24"/>
                <w:lang w:val="x-none" w:eastAsia="ru-RU"/>
              </w:rPr>
              <w:t>копии паспор</w:t>
            </w:r>
            <w:r w:rsidRPr="00E85FB2">
              <w:rPr>
                <w:rFonts w:ascii="Times New Roman" w:eastAsia="Times New Roman" w:hAnsi="Times New Roman" w:cs="Times New Roman"/>
                <w:sz w:val="24"/>
                <w:szCs w:val="24"/>
                <w:lang w:eastAsia="ru-RU"/>
              </w:rPr>
              <w:t>тов</w:t>
            </w:r>
            <w:r w:rsidRPr="00E85FB2">
              <w:rPr>
                <w:rFonts w:ascii="Times New Roman" w:eastAsia="Times New Roman" w:hAnsi="Times New Roman" w:cs="Times New Roman"/>
                <w:sz w:val="24"/>
                <w:szCs w:val="24"/>
                <w:lang w:val="x-none" w:eastAsia="ru-RU"/>
              </w:rPr>
              <w:t xml:space="preserve"> транспортн</w:t>
            </w:r>
            <w:r w:rsidRPr="00E85FB2">
              <w:rPr>
                <w:rFonts w:ascii="Times New Roman" w:eastAsia="Times New Roman" w:hAnsi="Times New Roman" w:cs="Times New Roman"/>
                <w:sz w:val="24"/>
                <w:szCs w:val="24"/>
                <w:lang w:eastAsia="ru-RU"/>
              </w:rPr>
              <w:t xml:space="preserve">ых </w:t>
            </w:r>
            <w:r w:rsidRPr="00E85FB2">
              <w:rPr>
                <w:rFonts w:ascii="Times New Roman" w:eastAsia="Times New Roman" w:hAnsi="Times New Roman" w:cs="Times New Roman"/>
                <w:sz w:val="24"/>
                <w:szCs w:val="24"/>
                <w:lang w:val="x-none" w:eastAsia="ru-RU"/>
              </w:rPr>
              <w:t>средств</w:t>
            </w:r>
            <w:r w:rsidRPr="00E85FB2">
              <w:rPr>
                <w:rFonts w:ascii="Times New Roman" w:eastAsia="Times New Roman" w:hAnsi="Times New Roman" w:cs="Times New Roman"/>
                <w:sz w:val="24"/>
                <w:szCs w:val="24"/>
                <w:lang w:eastAsia="ru-RU"/>
              </w:rPr>
              <w:t xml:space="preserve"> по всем заявленным транспортным средствам на маршруте;</w:t>
            </w:r>
          </w:p>
          <w:p w:rsidR="00E85FB2" w:rsidRPr="00E85FB2" w:rsidRDefault="00E85FB2" w:rsidP="00E85FB2">
            <w:pPr>
              <w:numPr>
                <w:ilvl w:val="0"/>
                <w:numId w:val="28"/>
              </w:numPr>
              <w:tabs>
                <w:tab w:val="left" w:pos="328"/>
              </w:tabs>
              <w:spacing w:after="0" w:line="240" w:lineRule="auto"/>
              <w:ind w:left="-53" w:right="-15" w:firstLine="30"/>
              <w:jc w:val="both"/>
              <w:rPr>
                <w:rFonts w:ascii="Times New Roman" w:eastAsia="Times New Roman" w:hAnsi="Times New Roman" w:cs="Times New Roman"/>
                <w:sz w:val="20"/>
                <w:szCs w:val="20"/>
                <w:lang w:val="x-none" w:eastAsia="ru-RU"/>
              </w:rPr>
            </w:pPr>
            <w:r w:rsidRPr="00E85FB2">
              <w:rPr>
                <w:rFonts w:ascii="Times New Roman" w:eastAsia="Times New Roman" w:hAnsi="Times New Roman" w:cs="Times New Roman"/>
                <w:sz w:val="24"/>
                <w:szCs w:val="24"/>
                <w:lang w:eastAsia="ru-RU"/>
              </w:rPr>
              <w:t>копии договоров поставки транспортных средств с указанием количества транспортных средств или копии договоров финансовой аренды (лизинга) с указанием количества приобретаемых транспортных средств или копии договоров аренды с указанием количества транспортных средств.</w:t>
            </w:r>
          </w:p>
        </w:tc>
      </w:tr>
      <w:tr w:rsidR="00E85FB2" w:rsidRPr="00E85FB2" w:rsidTr="004E1596">
        <w:trPr>
          <w:trHeight w:val="420"/>
        </w:trPr>
        <w:tc>
          <w:tcPr>
            <w:tcW w:w="501" w:type="dxa"/>
            <w:vMerge/>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4047" w:type="dxa"/>
            <w:vMerge/>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От 60 до 89,99 (включительно)</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75 баллов</w:t>
            </w:r>
          </w:p>
        </w:tc>
        <w:tc>
          <w:tcPr>
            <w:tcW w:w="1211" w:type="dxa"/>
            <w:vMerge/>
          </w:tcPr>
          <w:p w:rsidR="00E85FB2" w:rsidRPr="00E85FB2" w:rsidRDefault="00E85FB2" w:rsidP="00E85FB2">
            <w:pPr>
              <w:tabs>
                <w:tab w:val="left" w:pos="1062"/>
              </w:tabs>
              <w:spacing w:after="0" w:line="240" w:lineRule="auto"/>
              <w:rPr>
                <w:rFonts w:ascii="Times New Roman" w:eastAsia="Times New Roman" w:hAnsi="Times New Roman" w:cs="Times New Roman"/>
                <w:sz w:val="24"/>
                <w:szCs w:val="24"/>
                <w:lang w:eastAsia="ru-RU"/>
              </w:rPr>
            </w:pPr>
          </w:p>
        </w:tc>
        <w:tc>
          <w:tcPr>
            <w:tcW w:w="1445" w:type="dxa"/>
            <w:vMerge/>
          </w:tcPr>
          <w:p w:rsidR="00E85FB2" w:rsidRPr="00E85FB2" w:rsidRDefault="00E85FB2" w:rsidP="00E85FB2">
            <w:pPr>
              <w:tabs>
                <w:tab w:val="left" w:pos="1062"/>
              </w:tabs>
              <w:spacing w:after="0" w:line="240" w:lineRule="auto"/>
              <w:rPr>
                <w:rFonts w:ascii="Times New Roman" w:eastAsia="Times New Roman" w:hAnsi="Times New Roman" w:cs="Times New Roman"/>
                <w:sz w:val="24"/>
                <w:szCs w:val="24"/>
                <w:lang w:eastAsia="ru-RU"/>
              </w:rPr>
            </w:pPr>
          </w:p>
        </w:tc>
        <w:tc>
          <w:tcPr>
            <w:tcW w:w="3975" w:type="dxa"/>
            <w:vMerge/>
          </w:tcPr>
          <w:p w:rsidR="00E85FB2" w:rsidRPr="00E85FB2" w:rsidRDefault="00E85FB2" w:rsidP="00E85FB2">
            <w:pPr>
              <w:tabs>
                <w:tab w:val="left" w:pos="1062"/>
              </w:tabs>
              <w:spacing w:after="0" w:line="240" w:lineRule="auto"/>
              <w:rPr>
                <w:rFonts w:ascii="Times New Roman" w:eastAsia="Times New Roman" w:hAnsi="Times New Roman" w:cs="Times New Roman"/>
                <w:sz w:val="24"/>
                <w:szCs w:val="24"/>
                <w:lang w:eastAsia="ru-RU"/>
              </w:rPr>
            </w:pPr>
          </w:p>
        </w:tc>
      </w:tr>
      <w:tr w:rsidR="00E85FB2" w:rsidRPr="00E85FB2" w:rsidTr="004E1596">
        <w:trPr>
          <w:trHeight w:val="717"/>
        </w:trPr>
        <w:tc>
          <w:tcPr>
            <w:tcW w:w="501" w:type="dxa"/>
            <w:vMerge/>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4047" w:type="dxa"/>
            <w:vMerge/>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От 30 до 59,99 (включительно)</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50 баллов</w:t>
            </w:r>
          </w:p>
        </w:tc>
        <w:tc>
          <w:tcPr>
            <w:tcW w:w="1211" w:type="dxa"/>
            <w:vMerge/>
          </w:tcPr>
          <w:p w:rsidR="00E85FB2" w:rsidRPr="00E85FB2" w:rsidRDefault="00E85FB2" w:rsidP="00E85FB2">
            <w:pPr>
              <w:tabs>
                <w:tab w:val="left" w:pos="1062"/>
              </w:tabs>
              <w:spacing w:after="0" w:line="240" w:lineRule="auto"/>
              <w:rPr>
                <w:rFonts w:ascii="Times New Roman" w:eastAsia="Times New Roman" w:hAnsi="Times New Roman" w:cs="Times New Roman"/>
                <w:sz w:val="24"/>
                <w:szCs w:val="24"/>
                <w:lang w:eastAsia="ru-RU"/>
              </w:rPr>
            </w:pPr>
          </w:p>
        </w:tc>
        <w:tc>
          <w:tcPr>
            <w:tcW w:w="1445" w:type="dxa"/>
            <w:vMerge/>
          </w:tcPr>
          <w:p w:rsidR="00E85FB2" w:rsidRPr="00E85FB2" w:rsidRDefault="00E85FB2" w:rsidP="00E85FB2">
            <w:pPr>
              <w:tabs>
                <w:tab w:val="left" w:pos="1062"/>
              </w:tabs>
              <w:spacing w:after="0" w:line="240" w:lineRule="auto"/>
              <w:rPr>
                <w:rFonts w:ascii="Times New Roman" w:eastAsia="Times New Roman" w:hAnsi="Times New Roman" w:cs="Times New Roman"/>
                <w:sz w:val="24"/>
                <w:szCs w:val="24"/>
                <w:lang w:eastAsia="ru-RU"/>
              </w:rPr>
            </w:pPr>
          </w:p>
        </w:tc>
        <w:tc>
          <w:tcPr>
            <w:tcW w:w="3975" w:type="dxa"/>
            <w:vMerge/>
          </w:tcPr>
          <w:p w:rsidR="00E85FB2" w:rsidRPr="00E85FB2" w:rsidRDefault="00E85FB2" w:rsidP="00E85FB2">
            <w:pPr>
              <w:tabs>
                <w:tab w:val="left" w:pos="1062"/>
              </w:tabs>
              <w:spacing w:after="0" w:line="240" w:lineRule="auto"/>
              <w:rPr>
                <w:rFonts w:ascii="Times New Roman" w:eastAsia="Times New Roman" w:hAnsi="Times New Roman" w:cs="Times New Roman"/>
                <w:sz w:val="24"/>
                <w:szCs w:val="24"/>
                <w:lang w:eastAsia="ru-RU"/>
              </w:rPr>
            </w:pPr>
          </w:p>
        </w:tc>
      </w:tr>
      <w:tr w:rsidR="00E85FB2" w:rsidRPr="00E85FB2" w:rsidTr="004E1596">
        <w:trPr>
          <w:trHeight w:val="1266"/>
        </w:trPr>
        <w:tc>
          <w:tcPr>
            <w:tcW w:w="501" w:type="dxa"/>
            <w:vMerge/>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4047" w:type="dxa"/>
            <w:vMerge/>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От 1 до 29,99 (включительно)</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25 баллов</w:t>
            </w:r>
          </w:p>
        </w:tc>
        <w:tc>
          <w:tcPr>
            <w:tcW w:w="1211" w:type="dxa"/>
            <w:vMerge/>
          </w:tcPr>
          <w:p w:rsidR="00E85FB2" w:rsidRPr="00E85FB2" w:rsidRDefault="00E85FB2" w:rsidP="00E85FB2">
            <w:pPr>
              <w:tabs>
                <w:tab w:val="left" w:pos="1062"/>
              </w:tabs>
              <w:spacing w:after="0" w:line="240" w:lineRule="auto"/>
              <w:rPr>
                <w:rFonts w:ascii="Times New Roman" w:eastAsia="Times New Roman" w:hAnsi="Times New Roman" w:cs="Times New Roman"/>
                <w:sz w:val="24"/>
                <w:szCs w:val="24"/>
                <w:lang w:eastAsia="ru-RU"/>
              </w:rPr>
            </w:pPr>
          </w:p>
        </w:tc>
        <w:tc>
          <w:tcPr>
            <w:tcW w:w="1445" w:type="dxa"/>
            <w:vMerge/>
          </w:tcPr>
          <w:p w:rsidR="00E85FB2" w:rsidRPr="00E85FB2" w:rsidRDefault="00E85FB2" w:rsidP="00E85FB2">
            <w:pPr>
              <w:tabs>
                <w:tab w:val="left" w:pos="1062"/>
              </w:tabs>
              <w:spacing w:after="0" w:line="240" w:lineRule="auto"/>
              <w:rPr>
                <w:rFonts w:ascii="Times New Roman" w:eastAsia="Times New Roman" w:hAnsi="Times New Roman" w:cs="Times New Roman"/>
                <w:sz w:val="24"/>
                <w:szCs w:val="24"/>
                <w:lang w:eastAsia="ru-RU"/>
              </w:rPr>
            </w:pPr>
          </w:p>
        </w:tc>
        <w:tc>
          <w:tcPr>
            <w:tcW w:w="3975" w:type="dxa"/>
            <w:vMerge/>
          </w:tcPr>
          <w:p w:rsidR="00E85FB2" w:rsidRPr="00E85FB2" w:rsidRDefault="00E85FB2" w:rsidP="00E85FB2">
            <w:pPr>
              <w:tabs>
                <w:tab w:val="left" w:pos="1062"/>
              </w:tabs>
              <w:spacing w:after="0" w:line="240" w:lineRule="auto"/>
              <w:rPr>
                <w:rFonts w:ascii="Times New Roman" w:eastAsia="Times New Roman" w:hAnsi="Times New Roman" w:cs="Times New Roman"/>
                <w:sz w:val="24"/>
                <w:szCs w:val="24"/>
                <w:lang w:eastAsia="ru-RU"/>
              </w:rPr>
            </w:pPr>
          </w:p>
        </w:tc>
      </w:tr>
      <w:tr w:rsidR="00E85FB2" w:rsidRPr="00E85FB2" w:rsidTr="004E1596">
        <w:trPr>
          <w:trHeight w:val="420"/>
        </w:trPr>
        <w:tc>
          <w:tcPr>
            <w:tcW w:w="501" w:type="dxa"/>
            <w:vMerge/>
            <w:vAlign w:val="center"/>
          </w:tcPr>
          <w:p w:rsidR="00E85FB2" w:rsidRPr="00E85FB2" w:rsidRDefault="00E85FB2" w:rsidP="00E85FB2">
            <w:pPr>
              <w:spacing w:after="0" w:line="240" w:lineRule="auto"/>
              <w:rPr>
                <w:rFonts w:ascii="Times New Roman" w:eastAsia="Times New Roman" w:hAnsi="Times New Roman" w:cs="Times New Roman"/>
                <w:sz w:val="20"/>
                <w:szCs w:val="20"/>
                <w:lang w:eastAsia="ru-RU"/>
              </w:rPr>
            </w:pPr>
          </w:p>
        </w:tc>
        <w:tc>
          <w:tcPr>
            <w:tcW w:w="4047" w:type="dxa"/>
            <w:vMerge/>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p>
        </w:tc>
        <w:tc>
          <w:tcPr>
            <w:tcW w:w="3149" w:type="dxa"/>
            <w:vAlign w:val="center"/>
          </w:tcPr>
          <w:p w:rsidR="00E85FB2" w:rsidRPr="00E85FB2" w:rsidRDefault="00E85FB2" w:rsidP="00E85FB2">
            <w:pPr>
              <w:spacing w:after="0" w:line="240" w:lineRule="auto"/>
              <w:ind w:left="-108" w:right="-77"/>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До 0,99 (включительно) или отсутствие подтверждающих документов</w:t>
            </w:r>
          </w:p>
        </w:tc>
        <w:tc>
          <w:tcPr>
            <w:tcW w:w="944" w:type="dxa"/>
            <w:vAlign w:val="center"/>
          </w:tcPr>
          <w:p w:rsidR="00E85FB2" w:rsidRPr="00E85FB2" w:rsidRDefault="00E85FB2" w:rsidP="00E85FB2">
            <w:pPr>
              <w:spacing w:after="0" w:line="240" w:lineRule="auto"/>
              <w:rPr>
                <w:rFonts w:ascii="Times New Roman" w:eastAsia="Times New Roman" w:hAnsi="Times New Roman" w:cs="Times New Roman"/>
                <w:sz w:val="24"/>
                <w:szCs w:val="24"/>
                <w:lang w:eastAsia="ru-RU"/>
              </w:rPr>
            </w:pPr>
            <w:r w:rsidRPr="00E85FB2">
              <w:rPr>
                <w:rFonts w:ascii="Times New Roman" w:eastAsia="Times New Roman" w:hAnsi="Times New Roman" w:cs="Times New Roman"/>
                <w:sz w:val="24"/>
                <w:szCs w:val="24"/>
                <w:lang w:eastAsia="ru-RU"/>
              </w:rPr>
              <w:t>0 баллов</w:t>
            </w:r>
          </w:p>
        </w:tc>
        <w:tc>
          <w:tcPr>
            <w:tcW w:w="1211" w:type="dxa"/>
            <w:vMerge/>
          </w:tcPr>
          <w:p w:rsidR="00E85FB2" w:rsidRPr="00E85FB2" w:rsidRDefault="00E85FB2" w:rsidP="00E85FB2">
            <w:pPr>
              <w:spacing w:after="0" w:line="240" w:lineRule="auto"/>
              <w:rPr>
                <w:rFonts w:ascii="Calibri" w:eastAsia="Times New Roman" w:hAnsi="Calibri" w:cs="Times New Roman"/>
                <w:bCs/>
                <w:color w:val="000000"/>
                <w:lang w:eastAsia="ru-RU"/>
              </w:rPr>
            </w:pPr>
          </w:p>
        </w:tc>
        <w:tc>
          <w:tcPr>
            <w:tcW w:w="1445" w:type="dxa"/>
            <w:vMerge/>
          </w:tcPr>
          <w:p w:rsidR="00E85FB2" w:rsidRPr="00E85FB2" w:rsidRDefault="00E85FB2" w:rsidP="00E85FB2">
            <w:pPr>
              <w:spacing w:after="0" w:line="240" w:lineRule="auto"/>
              <w:rPr>
                <w:rFonts w:ascii="Calibri" w:eastAsia="Times New Roman" w:hAnsi="Calibri" w:cs="Times New Roman"/>
                <w:bCs/>
                <w:color w:val="000000"/>
                <w:lang w:eastAsia="ru-RU"/>
              </w:rPr>
            </w:pPr>
          </w:p>
        </w:tc>
        <w:tc>
          <w:tcPr>
            <w:tcW w:w="3975" w:type="dxa"/>
            <w:vMerge/>
          </w:tcPr>
          <w:p w:rsidR="00E85FB2" w:rsidRPr="00E85FB2" w:rsidRDefault="00E85FB2" w:rsidP="00E85FB2">
            <w:pPr>
              <w:spacing w:after="0" w:line="240" w:lineRule="auto"/>
              <w:rPr>
                <w:rFonts w:ascii="Calibri" w:eastAsia="Times New Roman" w:hAnsi="Calibri" w:cs="Times New Roman"/>
                <w:bCs/>
                <w:color w:val="000000"/>
                <w:lang w:eastAsia="ru-RU"/>
              </w:rPr>
            </w:pPr>
          </w:p>
        </w:tc>
      </w:tr>
    </w:tbl>
    <w:p w:rsidR="00E85FB2" w:rsidRPr="00E85FB2" w:rsidRDefault="00E85FB2" w:rsidP="00E85FB2">
      <w:pPr>
        <w:spacing w:after="0" w:line="240" w:lineRule="auto"/>
        <w:rPr>
          <w:rFonts w:ascii="Times New Roman" w:eastAsia="Times New Roman" w:hAnsi="Times New Roman" w:cs="Times New Roman"/>
          <w:kern w:val="2"/>
          <w:sz w:val="24"/>
          <w:szCs w:val="24"/>
          <w:lang w:eastAsia="ar-SA"/>
        </w:rPr>
      </w:pPr>
      <w:r w:rsidRPr="00E85FB2">
        <w:rPr>
          <w:rFonts w:ascii="Times New Roman" w:eastAsia="Times New Roman" w:hAnsi="Times New Roman" w:cs="Times New Roman"/>
          <w:kern w:val="2"/>
          <w:sz w:val="24"/>
          <w:szCs w:val="24"/>
          <w:lang w:eastAsia="ar-SA"/>
        </w:rPr>
        <w:t xml:space="preserve">Рейтинг, присуждаемый заявке по каждому показателю, определяется в соответствии со шкалой оценки, с учетом коэффициента значимости показателя. </w:t>
      </w:r>
    </w:p>
    <w:p w:rsidR="00E85FB2" w:rsidRPr="00E85FB2" w:rsidRDefault="00E85FB2" w:rsidP="00E85FB2">
      <w:pPr>
        <w:spacing w:after="0" w:line="240" w:lineRule="auto"/>
        <w:rPr>
          <w:rFonts w:ascii="Times New Roman" w:eastAsia="Times New Roman" w:hAnsi="Times New Roman" w:cs="Times New Roman"/>
          <w:kern w:val="2"/>
          <w:sz w:val="24"/>
          <w:szCs w:val="24"/>
          <w:lang w:eastAsia="ar-SA"/>
        </w:rPr>
      </w:pPr>
      <w:r w:rsidRPr="00E85FB2">
        <w:rPr>
          <w:rFonts w:ascii="Times New Roman" w:eastAsia="Times New Roman" w:hAnsi="Times New Roman" w:cs="Times New Roman"/>
          <w:kern w:val="2"/>
          <w:sz w:val="24"/>
          <w:szCs w:val="24"/>
          <w:lang w:eastAsia="ar-SA"/>
        </w:rPr>
        <w:t xml:space="preserve">Рейтинг заявки по критерию «Квалификация участников закупки» определяется как сумма рейтингов по каждому показателю критерия, умноженная на коэффициент значимости критерия.  </w:t>
      </w:r>
    </w:p>
    <w:p w:rsidR="00E85FB2" w:rsidRPr="00E85FB2" w:rsidRDefault="00E85FB2" w:rsidP="00E85FB2">
      <w:pPr>
        <w:spacing w:after="0" w:line="240" w:lineRule="auto"/>
        <w:rPr>
          <w:rFonts w:ascii="Times New Roman" w:eastAsia="Times New Roman" w:hAnsi="Times New Roman" w:cs="Times New Roman"/>
          <w:kern w:val="2"/>
          <w:sz w:val="24"/>
          <w:szCs w:val="24"/>
          <w:lang w:eastAsia="ar-SA"/>
        </w:rPr>
      </w:pPr>
    </w:p>
    <w:p w:rsidR="00E85FB2" w:rsidRPr="00E85FB2" w:rsidRDefault="00E85FB2" w:rsidP="00E85FB2">
      <w:pPr>
        <w:spacing w:after="0" w:line="240" w:lineRule="auto"/>
        <w:jc w:val="center"/>
        <w:rPr>
          <w:rFonts w:ascii="Times New Roman" w:eastAsia="Times New Roman" w:hAnsi="Times New Roman" w:cs="Times New Roman"/>
          <w:b/>
          <w:kern w:val="2"/>
          <w:sz w:val="24"/>
          <w:szCs w:val="24"/>
          <w:lang w:eastAsia="ar-SA"/>
        </w:rPr>
      </w:pPr>
      <w:r w:rsidRPr="00E85FB2">
        <w:rPr>
          <w:rFonts w:ascii="Times New Roman" w:eastAsia="Times New Roman" w:hAnsi="Times New Roman" w:cs="Times New Roman"/>
          <w:b/>
          <w:kern w:val="2"/>
          <w:sz w:val="24"/>
          <w:szCs w:val="24"/>
          <w:lang w:eastAsia="ar-SA"/>
        </w:rPr>
        <w:t>Раздел 3. Окончательная оценка заявок участников</w:t>
      </w:r>
    </w:p>
    <w:p w:rsidR="00E85FB2" w:rsidRPr="00E85FB2" w:rsidRDefault="00E85FB2" w:rsidP="00E85FB2">
      <w:pPr>
        <w:spacing w:after="0" w:line="240" w:lineRule="auto"/>
        <w:rPr>
          <w:rFonts w:ascii="Times New Roman" w:eastAsia="Times New Roman" w:hAnsi="Times New Roman" w:cs="Times New Roman"/>
          <w:kern w:val="2"/>
          <w:sz w:val="24"/>
          <w:szCs w:val="24"/>
          <w:lang w:eastAsia="ar-SA"/>
        </w:rPr>
      </w:pPr>
      <w:r w:rsidRPr="00E85FB2">
        <w:rPr>
          <w:rFonts w:ascii="Times New Roman" w:eastAsia="Times New Roman" w:hAnsi="Times New Roman" w:cs="Times New Roman"/>
          <w:kern w:val="2"/>
          <w:sz w:val="24"/>
          <w:szCs w:val="24"/>
          <w:lang w:eastAsia="ar-SA"/>
        </w:rPr>
        <w:t>Итоговый рейтинг заявки вычисляется как сумма рейтингов по каждому критерию оценки заявки.</w:t>
      </w:r>
    </w:p>
    <w:p w:rsidR="00E85FB2" w:rsidRPr="00E85FB2" w:rsidRDefault="00E85FB2" w:rsidP="00E85FB2">
      <w:pPr>
        <w:spacing w:after="0" w:line="240" w:lineRule="auto"/>
        <w:rPr>
          <w:rFonts w:ascii="Times New Roman" w:eastAsia="Times New Roman" w:hAnsi="Times New Roman" w:cs="Times New Roman"/>
          <w:kern w:val="2"/>
          <w:sz w:val="24"/>
          <w:szCs w:val="24"/>
          <w:lang w:eastAsia="ar-SA"/>
        </w:rPr>
      </w:pPr>
    </w:p>
    <w:p w:rsidR="00E85FB2" w:rsidRPr="00E85FB2" w:rsidRDefault="00E85FB2" w:rsidP="00E85FB2">
      <w:pPr>
        <w:spacing w:after="0" w:line="240" w:lineRule="auto"/>
        <w:rPr>
          <w:rFonts w:ascii="Times New Roman" w:eastAsia="Times New Roman" w:hAnsi="Times New Roman" w:cs="Times New Roman"/>
          <w:kern w:val="2"/>
          <w:sz w:val="24"/>
          <w:szCs w:val="24"/>
          <w:lang w:eastAsia="ar-SA"/>
        </w:rPr>
      </w:pPr>
      <w:r w:rsidRPr="00E85FB2">
        <w:rPr>
          <w:rFonts w:ascii="Times New Roman" w:eastAsia="Times New Roman" w:hAnsi="Times New Roman" w:cs="Times New Roman"/>
          <w:kern w:val="2"/>
          <w:sz w:val="24"/>
          <w:szCs w:val="24"/>
          <w:lang w:eastAsia="ar-SA"/>
        </w:rPr>
        <w:t>Победителем признается участник, заявке которого присвоен самый высокий итоговый рейтинг. Заявке такого участника присваивается первый порядковый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w:t>
      </w:r>
    </w:p>
    <w:p w:rsidR="00E85FB2" w:rsidRPr="00E85FB2" w:rsidRDefault="00E85FB2" w:rsidP="00E85FB2">
      <w:pPr>
        <w:spacing w:after="0" w:line="240" w:lineRule="auto"/>
        <w:rPr>
          <w:rFonts w:ascii="Times New Roman" w:eastAsia="Times New Roman" w:hAnsi="Times New Roman" w:cs="Times New Roman"/>
          <w:kern w:val="2"/>
          <w:sz w:val="24"/>
          <w:szCs w:val="24"/>
          <w:lang w:eastAsia="ar-SA"/>
        </w:rPr>
      </w:pPr>
    </w:p>
    <w:p w:rsidR="00E85FB2" w:rsidRPr="00E85FB2" w:rsidRDefault="00E85FB2" w:rsidP="00E85FB2">
      <w:pPr>
        <w:spacing w:after="0" w:line="240" w:lineRule="auto"/>
        <w:rPr>
          <w:rFonts w:ascii="Times New Roman" w:eastAsia="Times New Roman" w:hAnsi="Times New Roman" w:cs="Times New Roman"/>
          <w:b/>
          <w:kern w:val="2"/>
          <w:sz w:val="24"/>
          <w:szCs w:val="24"/>
          <w:lang w:eastAsia="ar-SA"/>
        </w:rPr>
      </w:pPr>
      <w:r w:rsidRPr="00E85FB2">
        <w:rPr>
          <w:rFonts w:ascii="Times New Roman" w:eastAsia="Times New Roman" w:hAnsi="Times New Roman" w:cs="Times New Roman"/>
          <w:b/>
          <w:kern w:val="2"/>
          <w:sz w:val="24"/>
          <w:szCs w:val="24"/>
          <w:lang w:eastAsia="ar-SA"/>
        </w:rPr>
        <w:lastRenderedPageBreak/>
        <w:t>Председатель</w:t>
      </w:r>
    </w:p>
    <w:p w:rsidR="00E85FB2" w:rsidRPr="00E85FB2" w:rsidRDefault="00E85FB2" w:rsidP="00E85FB2">
      <w:pPr>
        <w:spacing w:after="0" w:line="240" w:lineRule="auto"/>
        <w:rPr>
          <w:rFonts w:ascii="Times New Roman" w:eastAsia="Times New Roman" w:hAnsi="Times New Roman" w:cs="Times New Roman"/>
          <w:b/>
          <w:kern w:val="2"/>
          <w:sz w:val="24"/>
          <w:szCs w:val="24"/>
          <w:lang w:eastAsia="ar-SA"/>
        </w:rPr>
      </w:pPr>
      <w:r w:rsidRPr="00E85FB2">
        <w:rPr>
          <w:rFonts w:ascii="Times New Roman" w:eastAsia="Times New Roman" w:hAnsi="Times New Roman" w:cs="Times New Roman"/>
          <w:b/>
          <w:kern w:val="2"/>
          <w:sz w:val="24"/>
          <w:szCs w:val="24"/>
          <w:lang w:eastAsia="ar-SA"/>
        </w:rPr>
        <w:t>Комитета по транспорту г.Казани</w:t>
      </w:r>
      <w:r w:rsidRPr="00E85FB2">
        <w:rPr>
          <w:rFonts w:ascii="Times New Roman" w:eastAsia="Times New Roman" w:hAnsi="Times New Roman" w:cs="Times New Roman"/>
          <w:b/>
          <w:kern w:val="2"/>
          <w:sz w:val="24"/>
          <w:szCs w:val="24"/>
          <w:lang w:eastAsia="ar-SA"/>
        </w:rPr>
        <w:tab/>
      </w:r>
      <w:r w:rsidRPr="00E85FB2">
        <w:rPr>
          <w:rFonts w:ascii="Times New Roman" w:eastAsia="Times New Roman" w:hAnsi="Times New Roman" w:cs="Times New Roman"/>
          <w:b/>
          <w:kern w:val="2"/>
          <w:sz w:val="24"/>
          <w:szCs w:val="24"/>
          <w:lang w:eastAsia="ar-SA"/>
        </w:rPr>
        <w:tab/>
      </w:r>
      <w:r w:rsidRPr="00E85FB2">
        <w:rPr>
          <w:rFonts w:ascii="Times New Roman" w:eastAsia="Times New Roman" w:hAnsi="Times New Roman" w:cs="Times New Roman"/>
          <w:b/>
          <w:kern w:val="2"/>
          <w:sz w:val="24"/>
          <w:szCs w:val="24"/>
          <w:lang w:eastAsia="ar-SA"/>
        </w:rPr>
        <w:tab/>
      </w:r>
      <w:r w:rsidRPr="00E85FB2">
        <w:rPr>
          <w:rFonts w:ascii="Times New Roman" w:eastAsia="Times New Roman" w:hAnsi="Times New Roman" w:cs="Times New Roman"/>
          <w:b/>
          <w:kern w:val="2"/>
          <w:sz w:val="24"/>
          <w:szCs w:val="24"/>
          <w:lang w:eastAsia="ar-SA"/>
        </w:rPr>
        <w:tab/>
      </w:r>
      <w:r w:rsidRPr="00E85FB2">
        <w:rPr>
          <w:rFonts w:ascii="Times New Roman" w:eastAsia="Times New Roman" w:hAnsi="Times New Roman" w:cs="Times New Roman"/>
          <w:b/>
          <w:kern w:val="2"/>
          <w:sz w:val="24"/>
          <w:szCs w:val="24"/>
          <w:lang w:eastAsia="ar-SA"/>
        </w:rPr>
        <w:tab/>
      </w:r>
      <w:r w:rsidRPr="00E85FB2">
        <w:rPr>
          <w:rFonts w:ascii="Times New Roman" w:eastAsia="Times New Roman" w:hAnsi="Times New Roman" w:cs="Times New Roman"/>
          <w:b/>
          <w:kern w:val="2"/>
          <w:sz w:val="24"/>
          <w:szCs w:val="24"/>
          <w:lang w:eastAsia="ar-SA"/>
        </w:rPr>
        <w:tab/>
      </w:r>
      <w:r w:rsidRPr="00E85FB2">
        <w:rPr>
          <w:rFonts w:ascii="Times New Roman" w:eastAsia="Times New Roman" w:hAnsi="Times New Roman" w:cs="Times New Roman"/>
          <w:b/>
          <w:kern w:val="2"/>
          <w:sz w:val="24"/>
          <w:szCs w:val="24"/>
          <w:lang w:eastAsia="ar-SA"/>
        </w:rPr>
        <w:tab/>
      </w:r>
      <w:r w:rsidRPr="00E85FB2">
        <w:rPr>
          <w:rFonts w:ascii="Times New Roman" w:eastAsia="Times New Roman" w:hAnsi="Times New Roman" w:cs="Times New Roman"/>
          <w:b/>
          <w:kern w:val="2"/>
          <w:sz w:val="24"/>
          <w:szCs w:val="24"/>
          <w:lang w:eastAsia="ar-SA"/>
        </w:rPr>
        <w:tab/>
      </w:r>
      <w:r w:rsidRPr="00E85FB2">
        <w:rPr>
          <w:rFonts w:ascii="Times New Roman" w:eastAsia="Times New Roman" w:hAnsi="Times New Roman" w:cs="Times New Roman"/>
          <w:b/>
          <w:kern w:val="2"/>
          <w:sz w:val="24"/>
          <w:szCs w:val="24"/>
          <w:lang w:eastAsia="ar-SA"/>
        </w:rPr>
        <w:tab/>
      </w:r>
      <w:r w:rsidRPr="00E85FB2">
        <w:rPr>
          <w:rFonts w:ascii="Times New Roman" w:eastAsia="Times New Roman" w:hAnsi="Times New Roman" w:cs="Times New Roman"/>
          <w:b/>
          <w:kern w:val="2"/>
          <w:sz w:val="24"/>
          <w:szCs w:val="24"/>
          <w:lang w:eastAsia="ar-SA"/>
        </w:rPr>
        <w:tab/>
      </w:r>
      <w:r w:rsidRPr="00E85FB2">
        <w:rPr>
          <w:rFonts w:ascii="Times New Roman" w:eastAsia="Times New Roman" w:hAnsi="Times New Roman" w:cs="Times New Roman"/>
          <w:b/>
          <w:kern w:val="2"/>
          <w:sz w:val="24"/>
          <w:szCs w:val="24"/>
          <w:lang w:eastAsia="ar-SA"/>
        </w:rPr>
        <w:tab/>
      </w:r>
      <w:r w:rsidRPr="00E85FB2">
        <w:rPr>
          <w:rFonts w:ascii="Times New Roman" w:eastAsia="Times New Roman" w:hAnsi="Times New Roman" w:cs="Times New Roman"/>
          <w:b/>
          <w:kern w:val="2"/>
          <w:sz w:val="24"/>
          <w:szCs w:val="24"/>
          <w:lang w:eastAsia="ar-SA"/>
        </w:rPr>
        <w:tab/>
      </w:r>
      <w:r w:rsidRPr="00E85FB2">
        <w:rPr>
          <w:rFonts w:ascii="Times New Roman" w:eastAsia="Times New Roman" w:hAnsi="Times New Roman" w:cs="Times New Roman"/>
          <w:b/>
          <w:kern w:val="2"/>
          <w:sz w:val="24"/>
          <w:szCs w:val="24"/>
          <w:lang w:eastAsia="ar-SA"/>
        </w:rPr>
        <w:tab/>
        <w:t>А.К.Абдулхаков</w:t>
      </w:r>
    </w:p>
    <w:p w:rsidR="00BA47FC" w:rsidRDefault="00BA47FC" w:rsidP="00BA47FC">
      <w:pPr>
        <w:spacing w:after="0" w:line="240" w:lineRule="auto"/>
        <w:ind w:left="1"/>
        <w:jc w:val="both"/>
        <w:rPr>
          <w:rFonts w:ascii="Times New Roman" w:hAnsi="Times New Roman"/>
          <w:b/>
          <w:sz w:val="28"/>
          <w:szCs w:val="28"/>
        </w:rPr>
      </w:pPr>
    </w:p>
    <w:p w:rsidR="00BA47FC" w:rsidRDefault="00BA47FC" w:rsidP="00BA47FC">
      <w:pPr>
        <w:spacing w:after="0" w:line="240" w:lineRule="auto"/>
        <w:ind w:left="1"/>
        <w:jc w:val="both"/>
        <w:rPr>
          <w:rFonts w:ascii="Times New Roman" w:hAnsi="Times New Roman"/>
          <w:b/>
          <w:sz w:val="28"/>
          <w:szCs w:val="28"/>
        </w:rPr>
      </w:pPr>
    </w:p>
    <w:p w:rsidR="00E85FB2" w:rsidRDefault="00E85FB2" w:rsidP="00BA47FC">
      <w:pPr>
        <w:spacing w:after="0" w:line="240" w:lineRule="auto"/>
        <w:ind w:left="1"/>
        <w:jc w:val="both"/>
        <w:rPr>
          <w:rFonts w:ascii="Times New Roman" w:hAnsi="Times New Roman"/>
          <w:b/>
          <w:sz w:val="28"/>
          <w:szCs w:val="28"/>
        </w:rPr>
      </w:pPr>
    </w:p>
    <w:p w:rsidR="00E85FB2" w:rsidRDefault="00E85FB2" w:rsidP="00BA47FC">
      <w:pPr>
        <w:spacing w:after="0" w:line="240" w:lineRule="auto"/>
        <w:ind w:left="1"/>
        <w:jc w:val="both"/>
        <w:rPr>
          <w:rFonts w:ascii="Times New Roman" w:hAnsi="Times New Roman"/>
          <w:b/>
          <w:sz w:val="28"/>
          <w:szCs w:val="28"/>
        </w:rPr>
        <w:sectPr w:rsidR="00E85FB2" w:rsidSect="00E85FB2">
          <w:pgSz w:w="16838" w:h="11906" w:orient="landscape"/>
          <w:pgMar w:top="567" w:right="425" w:bottom="567" w:left="1134" w:header="709" w:footer="709" w:gutter="0"/>
          <w:cols w:space="708"/>
          <w:docGrid w:linePitch="360"/>
        </w:sectPr>
      </w:pPr>
    </w:p>
    <w:p w:rsidR="00E85FB2" w:rsidRDefault="00E85FB2" w:rsidP="00BA47FC">
      <w:pPr>
        <w:spacing w:after="0" w:line="240" w:lineRule="auto"/>
        <w:ind w:left="1"/>
        <w:jc w:val="both"/>
        <w:rPr>
          <w:rFonts w:ascii="Times New Roman" w:hAnsi="Times New Roman"/>
          <w:b/>
          <w:sz w:val="28"/>
          <w:szCs w:val="28"/>
        </w:rPr>
      </w:pPr>
    </w:p>
    <w:p w:rsidR="00E85FB2" w:rsidRDefault="00E85FB2" w:rsidP="00BA47FC">
      <w:pPr>
        <w:spacing w:after="0" w:line="240" w:lineRule="auto"/>
        <w:ind w:left="1"/>
        <w:jc w:val="both"/>
        <w:rPr>
          <w:rFonts w:ascii="Times New Roman" w:hAnsi="Times New Roman"/>
          <w:b/>
          <w:sz w:val="28"/>
          <w:szCs w:val="28"/>
        </w:rPr>
      </w:pPr>
    </w:p>
    <w:tbl>
      <w:tblPr>
        <w:tblW w:w="5000" w:type="pct"/>
        <w:jc w:val="center"/>
        <w:tblLook w:val="04A0" w:firstRow="1" w:lastRow="0" w:firstColumn="1" w:lastColumn="0" w:noHBand="0" w:noVBand="1"/>
      </w:tblPr>
      <w:tblGrid>
        <w:gridCol w:w="10988"/>
      </w:tblGrid>
      <w:tr w:rsidR="00E85FB2" w:rsidRPr="00E85FB2" w:rsidTr="004E1596">
        <w:trPr>
          <w:trHeight w:val="2880"/>
          <w:jc w:val="center"/>
        </w:trPr>
        <w:tc>
          <w:tcPr>
            <w:tcW w:w="5000" w:type="pct"/>
          </w:tcPr>
          <w:p w:rsidR="00E85FB2" w:rsidRPr="00E85FB2" w:rsidRDefault="00E85FB2" w:rsidP="00E85FB2">
            <w:pPr>
              <w:autoSpaceDE w:val="0"/>
              <w:autoSpaceDN w:val="0"/>
              <w:adjustRightInd w:val="0"/>
              <w:spacing w:after="0" w:line="360" w:lineRule="auto"/>
              <w:ind w:left="5670"/>
              <w:jc w:val="right"/>
              <w:rPr>
                <w:rFonts w:ascii="Times New Roman" w:eastAsia="Calibri" w:hAnsi="Times New Roman" w:cs="Times New Roman"/>
                <w:sz w:val="28"/>
                <w:szCs w:val="28"/>
              </w:rPr>
            </w:pPr>
            <w:r w:rsidRPr="00E85FB2">
              <w:rPr>
                <w:rFonts w:ascii="Times New Roman" w:eastAsia="Calibri" w:hAnsi="Times New Roman" w:cs="Times New Roman"/>
                <w:sz w:val="28"/>
                <w:szCs w:val="28"/>
              </w:rPr>
              <w:t>Приложение №5</w:t>
            </w:r>
          </w:p>
          <w:p w:rsidR="00E85FB2" w:rsidRPr="00E85FB2" w:rsidRDefault="00E85FB2" w:rsidP="00E85FB2">
            <w:pPr>
              <w:spacing w:after="0" w:line="240" w:lineRule="auto"/>
              <w:jc w:val="center"/>
              <w:rPr>
                <w:rFonts w:ascii="Times New Roman" w:eastAsia="Times New Roman" w:hAnsi="Times New Roman" w:cs="Times New Roman"/>
                <w:caps/>
              </w:rPr>
            </w:pPr>
          </w:p>
        </w:tc>
      </w:tr>
      <w:tr w:rsidR="00E85FB2" w:rsidRPr="00E85FB2" w:rsidTr="004E1596">
        <w:trPr>
          <w:trHeight w:val="1440"/>
          <w:jc w:val="center"/>
        </w:trPr>
        <w:tc>
          <w:tcPr>
            <w:tcW w:w="5000" w:type="pct"/>
            <w:vAlign w:val="center"/>
          </w:tcPr>
          <w:p w:rsidR="00E85FB2" w:rsidRPr="00E85FB2" w:rsidRDefault="00E85FB2" w:rsidP="00E85FB2">
            <w:pPr>
              <w:spacing w:after="0" w:line="360" w:lineRule="auto"/>
              <w:jc w:val="center"/>
              <w:rPr>
                <w:rFonts w:ascii="Times New Roman" w:eastAsia="Times New Roman" w:hAnsi="Times New Roman" w:cs="Times New Roman"/>
                <w:b/>
                <w:bCs/>
                <w:sz w:val="28"/>
                <w:szCs w:val="28"/>
              </w:rPr>
            </w:pPr>
          </w:p>
          <w:p w:rsidR="00E85FB2" w:rsidRPr="00E85FB2" w:rsidRDefault="00E85FB2" w:rsidP="00E85FB2">
            <w:pPr>
              <w:spacing w:after="0" w:line="360" w:lineRule="auto"/>
              <w:jc w:val="center"/>
              <w:rPr>
                <w:rFonts w:ascii="Times New Roman" w:eastAsia="Times New Roman" w:hAnsi="Times New Roman" w:cs="Times New Roman"/>
                <w:b/>
                <w:bCs/>
                <w:sz w:val="28"/>
                <w:szCs w:val="28"/>
              </w:rPr>
            </w:pPr>
          </w:p>
          <w:p w:rsidR="00E85FB2" w:rsidRPr="00E85FB2" w:rsidRDefault="00E85FB2" w:rsidP="00E85FB2">
            <w:pPr>
              <w:spacing w:after="0" w:line="360" w:lineRule="auto"/>
              <w:jc w:val="center"/>
              <w:rPr>
                <w:rFonts w:ascii="Times New Roman" w:eastAsia="Times New Roman" w:hAnsi="Times New Roman" w:cs="Times New Roman"/>
                <w:b/>
                <w:bCs/>
                <w:sz w:val="28"/>
                <w:szCs w:val="28"/>
              </w:rPr>
            </w:pPr>
          </w:p>
          <w:p w:rsidR="00E85FB2" w:rsidRPr="00E85FB2" w:rsidRDefault="00E85FB2" w:rsidP="00E85FB2">
            <w:pPr>
              <w:spacing w:after="0" w:line="360" w:lineRule="auto"/>
              <w:jc w:val="center"/>
              <w:rPr>
                <w:rFonts w:ascii="Times New Roman" w:eastAsia="Times New Roman" w:hAnsi="Times New Roman" w:cs="Times New Roman"/>
                <w:b/>
                <w:bCs/>
                <w:sz w:val="28"/>
                <w:szCs w:val="28"/>
              </w:rPr>
            </w:pPr>
          </w:p>
          <w:p w:rsidR="00E85FB2" w:rsidRPr="00E85FB2" w:rsidRDefault="00E85FB2" w:rsidP="00E85FB2">
            <w:pPr>
              <w:spacing w:after="0" w:line="360" w:lineRule="auto"/>
              <w:jc w:val="center"/>
              <w:rPr>
                <w:rFonts w:ascii="Times New Roman" w:eastAsia="Times New Roman" w:hAnsi="Times New Roman" w:cs="Times New Roman"/>
                <w:b/>
                <w:bCs/>
                <w:sz w:val="28"/>
                <w:szCs w:val="28"/>
              </w:rPr>
            </w:pPr>
          </w:p>
          <w:p w:rsidR="00E85FB2" w:rsidRPr="00E85FB2" w:rsidRDefault="00E85FB2" w:rsidP="00E85FB2">
            <w:pPr>
              <w:spacing w:after="0" w:line="360" w:lineRule="auto"/>
              <w:jc w:val="center"/>
              <w:rPr>
                <w:rFonts w:ascii="Times New Roman" w:eastAsia="Times New Roman" w:hAnsi="Times New Roman" w:cs="Times New Roman"/>
                <w:b/>
                <w:bCs/>
                <w:sz w:val="28"/>
                <w:szCs w:val="28"/>
              </w:rPr>
            </w:pPr>
          </w:p>
          <w:p w:rsidR="00E85FB2" w:rsidRPr="00E85FB2" w:rsidRDefault="00E85FB2" w:rsidP="00E85FB2">
            <w:pPr>
              <w:spacing w:after="0" w:line="360" w:lineRule="auto"/>
              <w:jc w:val="center"/>
              <w:rPr>
                <w:rFonts w:ascii="Times New Roman" w:eastAsia="Times New Roman" w:hAnsi="Times New Roman" w:cs="Times New Roman"/>
                <w:b/>
                <w:bCs/>
                <w:sz w:val="28"/>
                <w:szCs w:val="28"/>
              </w:rPr>
            </w:pPr>
          </w:p>
          <w:p w:rsidR="00E85FB2" w:rsidRPr="00E85FB2" w:rsidRDefault="00E85FB2" w:rsidP="00E85FB2">
            <w:pPr>
              <w:spacing w:after="0" w:line="360" w:lineRule="auto"/>
              <w:jc w:val="center"/>
              <w:rPr>
                <w:rFonts w:ascii="Times New Roman" w:eastAsia="Times New Roman" w:hAnsi="Times New Roman" w:cs="Times New Roman"/>
                <w:b/>
                <w:bCs/>
                <w:sz w:val="28"/>
                <w:szCs w:val="28"/>
              </w:rPr>
            </w:pPr>
          </w:p>
          <w:p w:rsidR="00E85FB2" w:rsidRPr="00E85FB2" w:rsidRDefault="00E85FB2" w:rsidP="00E85FB2">
            <w:pPr>
              <w:spacing w:after="0" w:line="360" w:lineRule="auto"/>
              <w:jc w:val="center"/>
              <w:rPr>
                <w:rFonts w:ascii="Times New Roman" w:eastAsia="Times New Roman" w:hAnsi="Times New Roman" w:cs="Times New Roman"/>
                <w:b/>
                <w:bCs/>
                <w:sz w:val="28"/>
                <w:szCs w:val="28"/>
              </w:rPr>
            </w:pPr>
          </w:p>
          <w:p w:rsidR="00E85FB2" w:rsidRPr="00E85FB2" w:rsidRDefault="00E85FB2" w:rsidP="00E85FB2">
            <w:pPr>
              <w:spacing w:after="0" w:line="360" w:lineRule="auto"/>
              <w:jc w:val="center"/>
              <w:rPr>
                <w:rFonts w:ascii="Times New Roman" w:eastAsia="Times New Roman" w:hAnsi="Times New Roman" w:cs="Times New Roman"/>
              </w:rPr>
            </w:pPr>
            <w:r w:rsidRPr="00E85FB2">
              <w:rPr>
                <w:rFonts w:ascii="Times New Roman" w:eastAsia="Times New Roman" w:hAnsi="Times New Roman" w:cs="Times New Roman"/>
                <w:b/>
                <w:bCs/>
                <w:sz w:val="28"/>
                <w:szCs w:val="28"/>
              </w:rPr>
              <w:t>Инструкция по заполнению заявки на участие в открытом конкурсе в электронной форме</w:t>
            </w:r>
          </w:p>
          <w:p w:rsidR="00E85FB2" w:rsidRPr="00E85FB2" w:rsidRDefault="00E85FB2" w:rsidP="00E85FB2">
            <w:pPr>
              <w:spacing w:after="0" w:line="360" w:lineRule="auto"/>
              <w:jc w:val="center"/>
              <w:rPr>
                <w:rFonts w:ascii="Times New Roman" w:eastAsia="Times New Roman" w:hAnsi="Times New Roman" w:cs="Times New Roman"/>
              </w:rPr>
            </w:pPr>
          </w:p>
          <w:p w:rsidR="00E85FB2" w:rsidRPr="00E85FB2" w:rsidRDefault="00E85FB2" w:rsidP="00E85FB2">
            <w:pPr>
              <w:spacing w:after="0" w:line="360" w:lineRule="auto"/>
              <w:jc w:val="center"/>
              <w:rPr>
                <w:rFonts w:ascii="Times New Roman" w:eastAsia="Times New Roman" w:hAnsi="Times New Roman" w:cs="Times New Roman"/>
              </w:rPr>
            </w:pPr>
          </w:p>
          <w:p w:rsidR="00E85FB2" w:rsidRPr="00E85FB2" w:rsidRDefault="00E85FB2" w:rsidP="00E85FB2">
            <w:pPr>
              <w:spacing w:after="0" w:line="360" w:lineRule="auto"/>
              <w:jc w:val="center"/>
              <w:rPr>
                <w:rFonts w:ascii="Times New Roman" w:eastAsia="Times New Roman" w:hAnsi="Times New Roman" w:cs="Times New Roman"/>
              </w:rPr>
            </w:pPr>
          </w:p>
          <w:p w:rsidR="00E85FB2" w:rsidRPr="00E85FB2" w:rsidRDefault="00E85FB2" w:rsidP="00E85FB2">
            <w:pPr>
              <w:spacing w:after="0" w:line="360" w:lineRule="auto"/>
              <w:jc w:val="center"/>
              <w:rPr>
                <w:rFonts w:ascii="Times New Roman" w:eastAsia="Times New Roman" w:hAnsi="Times New Roman" w:cs="Times New Roman"/>
              </w:rPr>
            </w:pPr>
          </w:p>
          <w:p w:rsidR="00E85FB2" w:rsidRPr="00E85FB2" w:rsidRDefault="00E85FB2" w:rsidP="00E85FB2">
            <w:pPr>
              <w:spacing w:after="0" w:line="360" w:lineRule="auto"/>
              <w:jc w:val="center"/>
              <w:rPr>
                <w:rFonts w:ascii="Times New Roman" w:eastAsia="Times New Roman" w:hAnsi="Times New Roman" w:cs="Times New Roman"/>
              </w:rPr>
            </w:pPr>
          </w:p>
          <w:p w:rsidR="00E85FB2" w:rsidRPr="00E85FB2" w:rsidRDefault="00E85FB2" w:rsidP="00E85FB2">
            <w:pPr>
              <w:spacing w:after="0" w:line="360" w:lineRule="auto"/>
              <w:jc w:val="center"/>
              <w:rPr>
                <w:rFonts w:ascii="Times New Roman" w:eastAsia="Times New Roman" w:hAnsi="Times New Roman" w:cs="Times New Roman"/>
              </w:rPr>
            </w:pPr>
          </w:p>
          <w:p w:rsidR="00E85FB2" w:rsidRPr="00E85FB2" w:rsidRDefault="00E85FB2" w:rsidP="00E85FB2">
            <w:pPr>
              <w:spacing w:after="0" w:line="360" w:lineRule="auto"/>
              <w:jc w:val="center"/>
              <w:rPr>
                <w:rFonts w:ascii="Times New Roman" w:eastAsia="Times New Roman" w:hAnsi="Times New Roman" w:cs="Times New Roman"/>
              </w:rPr>
            </w:pPr>
          </w:p>
          <w:p w:rsidR="00E85FB2" w:rsidRPr="00E85FB2" w:rsidRDefault="00E85FB2" w:rsidP="00E85FB2">
            <w:pPr>
              <w:spacing w:after="0" w:line="360" w:lineRule="auto"/>
              <w:jc w:val="center"/>
              <w:rPr>
                <w:rFonts w:ascii="Times New Roman" w:eastAsia="Times New Roman" w:hAnsi="Times New Roman" w:cs="Times New Roman"/>
              </w:rPr>
            </w:pPr>
          </w:p>
          <w:p w:rsidR="00E85FB2" w:rsidRPr="00E85FB2" w:rsidRDefault="00E85FB2" w:rsidP="00E85FB2">
            <w:pPr>
              <w:spacing w:after="0" w:line="360" w:lineRule="auto"/>
              <w:jc w:val="center"/>
              <w:rPr>
                <w:rFonts w:ascii="Times New Roman" w:eastAsia="Times New Roman" w:hAnsi="Times New Roman" w:cs="Times New Roman"/>
              </w:rPr>
            </w:pPr>
          </w:p>
          <w:p w:rsidR="00E85FB2" w:rsidRPr="00E85FB2" w:rsidRDefault="00E85FB2" w:rsidP="00E85FB2">
            <w:pPr>
              <w:spacing w:after="0" w:line="360" w:lineRule="auto"/>
              <w:jc w:val="center"/>
              <w:rPr>
                <w:rFonts w:ascii="Times New Roman" w:eastAsia="Times New Roman" w:hAnsi="Times New Roman" w:cs="Times New Roman"/>
              </w:rPr>
            </w:pPr>
          </w:p>
          <w:p w:rsidR="00E85FB2" w:rsidRPr="00E85FB2" w:rsidRDefault="00E85FB2" w:rsidP="00E85FB2">
            <w:pPr>
              <w:spacing w:after="0" w:line="360" w:lineRule="auto"/>
              <w:jc w:val="center"/>
              <w:rPr>
                <w:rFonts w:ascii="Times New Roman" w:eastAsia="Times New Roman" w:hAnsi="Times New Roman" w:cs="Times New Roman"/>
              </w:rPr>
            </w:pPr>
          </w:p>
          <w:p w:rsidR="00E85FB2" w:rsidRPr="00E85FB2" w:rsidRDefault="00E85FB2" w:rsidP="00E85FB2">
            <w:pPr>
              <w:spacing w:after="0" w:line="360" w:lineRule="auto"/>
              <w:jc w:val="center"/>
              <w:rPr>
                <w:rFonts w:ascii="Times New Roman" w:eastAsia="Times New Roman" w:hAnsi="Times New Roman" w:cs="Times New Roman"/>
              </w:rPr>
            </w:pPr>
          </w:p>
          <w:p w:rsidR="00E85FB2" w:rsidRPr="00E85FB2" w:rsidRDefault="00E85FB2" w:rsidP="00E85FB2">
            <w:pPr>
              <w:spacing w:after="0" w:line="360" w:lineRule="auto"/>
              <w:jc w:val="center"/>
              <w:rPr>
                <w:rFonts w:ascii="Times New Roman" w:eastAsia="Times New Roman" w:hAnsi="Times New Roman" w:cs="Times New Roman"/>
              </w:rPr>
            </w:pPr>
          </w:p>
          <w:p w:rsidR="00E85FB2" w:rsidRPr="00E85FB2" w:rsidRDefault="00E85FB2" w:rsidP="00E85FB2">
            <w:pPr>
              <w:spacing w:after="0" w:line="360" w:lineRule="auto"/>
              <w:jc w:val="center"/>
              <w:rPr>
                <w:rFonts w:ascii="Times New Roman" w:eastAsia="Times New Roman" w:hAnsi="Times New Roman" w:cs="Times New Roman"/>
              </w:rPr>
            </w:pPr>
          </w:p>
          <w:p w:rsidR="00E85FB2" w:rsidRPr="00E85FB2" w:rsidRDefault="00E85FB2" w:rsidP="00E85FB2">
            <w:pPr>
              <w:spacing w:after="0" w:line="360" w:lineRule="auto"/>
              <w:jc w:val="center"/>
              <w:rPr>
                <w:rFonts w:ascii="Times New Roman" w:eastAsia="Times New Roman" w:hAnsi="Times New Roman" w:cs="Times New Roman"/>
              </w:rPr>
            </w:pPr>
          </w:p>
          <w:p w:rsidR="00E85FB2" w:rsidRPr="00E85FB2" w:rsidRDefault="00E85FB2" w:rsidP="00E85FB2">
            <w:pPr>
              <w:spacing w:after="0" w:line="360" w:lineRule="auto"/>
              <w:jc w:val="center"/>
              <w:rPr>
                <w:rFonts w:ascii="Times New Roman" w:eastAsia="Times New Roman" w:hAnsi="Times New Roman" w:cs="Times New Roman"/>
              </w:rPr>
            </w:pPr>
          </w:p>
          <w:p w:rsidR="00E85FB2" w:rsidRPr="00E85FB2" w:rsidRDefault="00E85FB2" w:rsidP="00E85FB2">
            <w:pPr>
              <w:spacing w:after="0" w:line="360" w:lineRule="auto"/>
              <w:jc w:val="center"/>
              <w:rPr>
                <w:rFonts w:ascii="Times New Roman" w:eastAsia="Times New Roman" w:hAnsi="Times New Roman" w:cs="Times New Roman"/>
              </w:rPr>
            </w:pPr>
          </w:p>
          <w:p w:rsidR="00E85FB2" w:rsidRPr="00E85FB2" w:rsidRDefault="00E85FB2" w:rsidP="00E85FB2">
            <w:pPr>
              <w:spacing w:after="0" w:line="360" w:lineRule="auto"/>
              <w:jc w:val="center"/>
              <w:rPr>
                <w:rFonts w:ascii="Times New Roman" w:eastAsia="Times New Roman" w:hAnsi="Times New Roman" w:cs="Times New Roman"/>
              </w:rPr>
            </w:pPr>
          </w:p>
          <w:p w:rsidR="00E85FB2" w:rsidRPr="00E85FB2" w:rsidRDefault="00E85FB2" w:rsidP="00E85FB2">
            <w:pPr>
              <w:spacing w:after="0" w:line="360" w:lineRule="auto"/>
              <w:jc w:val="center"/>
              <w:rPr>
                <w:rFonts w:ascii="Times New Roman" w:eastAsia="Times New Roman" w:hAnsi="Times New Roman" w:cs="Times New Roman"/>
                <w:bCs/>
                <w:sz w:val="28"/>
                <w:szCs w:val="28"/>
              </w:rPr>
            </w:pPr>
            <w:r w:rsidRPr="00E85FB2">
              <w:rPr>
                <w:rFonts w:ascii="Times New Roman" w:eastAsia="Times New Roman" w:hAnsi="Times New Roman" w:cs="Times New Roman"/>
              </w:rPr>
              <w:t>2020 год</w:t>
            </w:r>
          </w:p>
        </w:tc>
      </w:tr>
    </w:tbl>
    <w:p w:rsidR="00E85FB2" w:rsidRPr="00E85FB2" w:rsidRDefault="00E85FB2" w:rsidP="00E85FB2">
      <w:pPr>
        <w:widowControl w:val="0"/>
        <w:tabs>
          <w:tab w:val="left" w:pos="802"/>
        </w:tabs>
        <w:autoSpaceDE w:val="0"/>
        <w:autoSpaceDN w:val="0"/>
        <w:adjustRightInd w:val="0"/>
        <w:spacing w:after="0" w:line="240" w:lineRule="auto"/>
        <w:ind w:right="282"/>
        <w:jc w:val="center"/>
        <w:rPr>
          <w:rFonts w:ascii="Times New Roman" w:eastAsia="Times New Roman" w:hAnsi="Times New Roman" w:cs="Times New Roman"/>
          <w:bCs/>
          <w:iCs/>
          <w:color w:val="000000"/>
          <w:sz w:val="24"/>
          <w:szCs w:val="24"/>
          <w:lang w:val="en-US" w:eastAsia="ar-SA"/>
        </w:rPr>
      </w:pPr>
      <w:r w:rsidRPr="00E85FB2">
        <w:rPr>
          <w:rFonts w:ascii="Times New Roman" w:eastAsia="Times New Roman" w:hAnsi="Times New Roman" w:cs="Times New Roman"/>
          <w:bCs/>
          <w:iCs/>
          <w:color w:val="000000"/>
          <w:sz w:val="24"/>
          <w:szCs w:val="24"/>
          <w:lang w:eastAsia="ar-SA"/>
        </w:rPr>
        <w:lastRenderedPageBreak/>
        <w:br w:type="page"/>
      </w:r>
    </w:p>
    <w:p w:rsidR="00E85FB2" w:rsidRPr="00E85FB2" w:rsidRDefault="00E85FB2" w:rsidP="00E85FB2">
      <w:pPr>
        <w:widowControl w:val="0"/>
        <w:tabs>
          <w:tab w:val="left" w:pos="802"/>
        </w:tabs>
        <w:autoSpaceDE w:val="0"/>
        <w:autoSpaceDN w:val="0"/>
        <w:adjustRightInd w:val="0"/>
        <w:spacing w:after="0" w:line="240" w:lineRule="auto"/>
        <w:ind w:right="282"/>
        <w:jc w:val="center"/>
        <w:rPr>
          <w:rFonts w:ascii="Times New Roman" w:eastAsia="Times New Roman" w:hAnsi="Times New Roman" w:cs="Times New Roman"/>
          <w:b/>
          <w:bCs/>
          <w:iCs/>
          <w:sz w:val="24"/>
          <w:szCs w:val="24"/>
          <w:lang w:val="en-US" w:eastAsia="ar-SA"/>
        </w:rPr>
      </w:pPr>
    </w:p>
    <w:p w:rsidR="00E85FB2" w:rsidRPr="00E85FB2" w:rsidRDefault="00E85FB2" w:rsidP="00E85FB2">
      <w:pPr>
        <w:widowControl w:val="0"/>
        <w:tabs>
          <w:tab w:val="left" w:pos="802"/>
        </w:tabs>
        <w:autoSpaceDE w:val="0"/>
        <w:autoSpaceDN w:val="0"/>
        <w:adjustRightInd w:val="0"/>
        <w:spacing w:after="0" w:line="240" w:lineRule="auto"/>
        <w:ind w:right="282"/>
        <w:jc w:val="center"/>
        <w:rPr>
          <w:rFonts w:ascii="Times New Roman" w:eastAsia="Times New Roman" w:hAnsi="Times New Roman" w:cs="Times New Roman"/>
          <w:b/>
          <w:bCs/>
          <w:iCs/>
          <w:sz w:val="24"/>
          <w:szCs w:val="24"/>
          <w:lang w:eastAsia="ar-SA"/>
        </w:rPr>
      </w:pPr>
      <w:r w:rsidRPr="00E85FB2">
        <w:rPr>
          <w:rFonts w:ascii="Times New Roman" w:eastAsia="Times New Roman" w:hAnsi="Times New Roman" w:cs="Times New Roman"/>
          <w:b/>
          <w:bCs/>
          <w:iCs/>
          <w:sz w:val="24"/>
          <w:szCs w:val="24"/>
          <w:lang w:eastAsia="ar-SA"/>
        </w:rPr>
        <w:t>СОДЕРЖАНИЕ</w:t>
      </w:r>
    </w:p>
    <w:p w:rsidR="00E85FB2" w:rsidRPr="00E85FB2" w:rsidRDefault="00E85FB2" w:rsidP="00E85FB2">
      <w:pPr>
        <w:widowControl w:val="0"/>
        <w:tabs>
          <w:tab w:val="left" w:pos="802"/>
        </w:tabs>
        <w:autoSpaceDE w:val="0"/>
        <w:autoSpaceDN w:val="0"/>
        <w:adjustRightInd w:val="0"/>
        <w:spacing w:after="0" w:line="240" w:lineRule="auto"/>
        <w:ind w:right="282"/>
        <w:jc w:val="center"/>
        <w:rPr>
          <w:rFonts w:ascii="Times New Roman" w:eastAsia="Times New Roman" w:hAnsi="Times New Roman" w:cs="Times New Roman"/>
          <w:sz w:val="24"/>
          <w:szCs w:val="24"/>
          <w:lang w:eastAsia="ru-RU"/>
        </w:rPr>
      </w:pPr>
    </w:p>
    <w:p w:rsidR="00E85FB2" w:rsidRPr="00E85FB2" w:rsidRDefault="00E85FB2" w:rsidP="00E85FB2">
      <w:pPr>
        <w:keepNext/>
        <w:keepLines/>
        <w:spacing w:before="480" w:after="0"/>
        <w:rPr>
          <w:rFonts w:ascii="Cambria" w:eastAsia="Times New Roman" w:hAnsi="Cambria" w:cs="Times New Roman"/>
          <w:b/>
          <w:bCs/>
          <w:color w:val="365F91"/>
          <w:sz w:val="28"/>
          <w:szCs w:val="28"/>
          <w:lang w:eastAsia="ru-RU"/>
        </w:rPr>
      </w:pPr>
    </w:p>
    <w:p w:rsidR="00E85FB2" w:rsidRPr="00E85FB2" w:rsidRDefault="00E85FB2" w:rsidP="00E85FB2">
      <w:pPr>
        <w:tabs>
          <w:tab w:val="left" w:pos="660"/>
          <w:tab w:val="right" w:leader="dot" w:pos="10206"/>
        </w:tabs>
        <w:spacing w:after="0" w:line="360" w:lineRule="auto"/>
        <w:rPr>
          <w:rFonts w:ascii="Calibri" w:eastAsia="Times New Roman" w:hAnsi="Calibri" w:cs="Times New Roman"/>
          <w:noProof/>
          <w:sz w:val="28"/>
          <w:szCs w:val="28"/>
          <w:lang w:eastAsia="ru-RU"/>
        </w:rPr>
      </w:pPr>
      <w:r w:rsidRPr="00E85FB2">
        <w:rPr>
          <w:rFonts w:ascii="Times New Roman" w:eastAsia="Calibri" w:hAnsi="Times New Roman" w:cs="Times New Roman"/>
          <w:noProof/>
          <w:sz w:val="28"/>
          <w:szCs w:val="28"/>
        </w:rPr>
        <w:fldChar w:fldCharType="begin"/>
      </w:r>
      <w:r w:rsidRPr="00E85FB2">
        <w:rPr>
          <w:rFonts w:ascii="Times New Roman" w:eastAsia="Calibri" w:hAnsi="Times New Roman" w:cs="Times New Roman"/>
          <w:noProof/>
          <w:sz w:val="28"/>
          <w:szCs w:val="28"/>
        </w:rPr>
        <w:instrText xml:space="preserve"> TOC \o "1-3" \h \z \u </w:instrText>
      </w:r>
      <w:r w:rsidRPr="00E85FB2">
        <w:rPr>
          <w:rFonts w:ascii="Times New Roman" w:eastAsia="Calibri" w:hAnsi="Times New Roman" w:cs="Times New Roman"/>
          <w:noProof/>
          <w:sz w:val="28"/>
          <w:szCs w:val="28"/>
        </w:rPr>
        <w:fldChar w:fldCharType="separate"/>
      </w:r>
      <w:hyperlink w:anchor="_Toc518986289" w:history="1">
        <w:r w:rsidRPr="00E85FB2">
          <w:rPr>
            <w:rFonts w:ascii="Times New Roman" w:eastAsia="Calibri" w:hAnsi="Times New Roman" w:cs="Times New Roman"/>
            <w:iCs/>
            <w:noProof/>
            <w:color w:val="0000FF"/>
            <w:sz w:val="28"/>
            <w:szCs w:val="28"/>
            <w:u w:val="single"/>
          </w:rPr>
          <w:t>Введение</w:t>
        </w:r>
        <w:r w:rsidRPr="00E85FB2">
          <w:rPr>
            <w:rFonts w:ascii="Times New Roman" w:eastAsia="Calibri" w:hAnsi="Times New Roman" w:cs="Times New Roman"/>
            <w:noProof/>
            <w:webHidden/>
            <w:sz w:val="28"/>
            <w:szCs w:val="28"/>
          </w:rPr>
          <w:tab/>
        </w:r>
        <w:r w:rsidRPr="00E85FB2">
          <w:rPr>
            <w:rFonts w:ascii="Times New Roman" w:eastAsia="Calibri" w:hAnsi="Times New Roman" w:cs="Times New Roman"/>
            <w:noProof/>
            <w:webHidden/>
            <w:sz w:val="28"/>
            <w:szCs w:val="28"/>
          </w:rPr>
          <w:fldChar w:fldCharType="begin"/>
        </w:r>
        <w:r w:rsidRPr="00E85FB2">
          <w:rPr>
            <w:rFonts w:ascii="Times New Roman" w:eastAsia="Calibri" w:hAnsi="Times New Roman" w:cs="Times New Roman"/>
            <w:noProof/>
            <w:webHidden/>
            <w:sz w:val="28"/>
            <w:szCs w:val="28"/>
          </w:rPr>
          <w:instrText xml:space="preserve"> PAGEREF _Toc518986289 \h </w:instrText>
        </w:r>
        <w:r w:rsidRPr="00E85FB2">
          <w:rPr>
            <w:rFonts w:ascii="Times New Roman" w:eastAsia="Calibri" w:hAnsi="Times New Roman" w:cs="Times New Roman"/>
            <w:noProof/>
            <w:webHidden/>
            <w:sz w:val="28"/>
            <w:szCs w:val="28"/>
          </w:rPr>
        </w:r>
        <w:r w:rsidRPr="00E85FB2">
          <w:rPr>
            <w:rFonts w:ascii="Times New Roman" w:eastAsia="Calibri" w:hAnsi="Times New Roman" w:cs="Times New Roman"/>
            <w:noProof/>
            <w:webHidden/>
            <w:sz w:val="28"/>
            <w:szCs w:val="28"/>
          </w:rPr>
          <w:fldChar w:fldCharType="separate"/>
        </w:r>
        <w:r w:rsidRPr="00E85FB2">
          <w:rPr>
            <w:rFonts w:ascii="Times New Roman" w:eastAsia="Calibri" w:hAnsi="Times New Roman" w:cs="Times New Roman"/>
            <w:noProof/>
            <w:webHidden/>
            <w:sz w:val="28"/>
            <w:szCs w:val="28"/>
          </w:rPr>
          <w:t>3</w:t>
        </w:r>
        <w:r w:rsidRPr="00E85FB2">
          <w:rPr>
            <w:rFonts w:ascii="Times New Roman" w:eastAsia="Calibri" w:hAnsi="Times New Roman" w:cs="Times New Roman"/>
            <w:noProof/>
            <w:webHidden/>
            <w:sz w:val="28"/>
            <w:szCs w:val="28"/>
          </w:rPr>
          <w:fldChar w:fldCharType="end"/>
        </w:r>
      </w:hyperlink>
    </w:p>
    <w:p w:rsidR="00E85FB2" w:rsidRPr="00E85FB2" w:rsidRDefault="00E85FB2" w:rsidP="00E85FB2">
      <w:pPr>
        <w:tabs>
          <w:tab w:val="left" w:pos="660"/>
          <w:tab w:val="right" w:leader="dot" w:pos="10206"/>
        </w:tabs>
        <w:spacing w:after="0" w:line="360" w:lineRule="auto"/>
        <w:rPr>
          <w:rFonts w:ascii="Calibri" w:eastAsia="Times New Roman" w:hAnsi="Calibri" w:cs="Times New Roman"/>
          <w:noProof/>
          <w:sz w:val="28"/>
          <w:szCs w:val="28"/>
          <w:lang w:eastAsia="ru-RU"/>
        </w:rPr>
      </w:pPr>
      <w:hyperlink w:anchor="_Toc518986290" w:history="1">
        <w:r w:rsidRPr="00E85FB2">
          <w:rPr>
            <w:rFonts w:ascii="Times New Roman" w:eastAsia="Calibri" w:hAnsi="Times New Roman" w:cs="Times New Roman"/>
            <w:iCs/>
            <w:noProof/>
            <w:color w:val="0000FF"/>
            <w:sz w:val="28"/>
            <w:szCs w:val="28"/>
            <w:u w:val="single"/>
          </w:rPr>
          <w:t xml:space="preserve">Раздел </w:t>
        </w:r>
        <w:r w:rsidRPr="00E85FB2">
          <w:rPr>
            <w:rFonts w:ascii="Times New Roman" w:eastAsia="Calibri" w:hAnsi="Times New Roman" w:cs="Times New Roman"/>
            <w:iCs/>
            <w:noProof/>
            <w:color w:val="0000FF"/>
            <w:sz w:val="28"/>
            <w:szCs w:val="28"/>
            <w:u w:val="single"/>
            <w:lang w:val="en-US"/>
          </w:rPr>
          <w:t>I</w:t>
        </w:r>
        <w:r w:rsidRPr="00E85FB2">
          <w:rPr>
            <w:rFonts w:ascii="Times New Roman" w:eastAsia="Calibri" w:hAnsi="Times New Roman" w:cs="Times New Roman"/>
            <w:iCs/>
            <w:noProof/>
            <w:color w:val="0000FF"/>
            <w:sz w:val="28"/>
            <w:szCs w:val="28"/>
            <w:u w:val="single"/>
          </w:rPr>
          <w:t>. Формирование первой части заявки на участие в открытом конкурсе в электронной форме</w:t>
        </w:r>
        <w:r w:rsidRPr="00E85FB2">
          <w:rPr>
            <w:rFonts w:ascii="Times New Roman" w:eastAsia="Calibri" w:hAnsi="Times New Roman" w:cs="Times New Roman"/>
            <w:noProof/>
            <w:webHidden/>
            <w:sz w:val="28"/>
            <w:szCs w:val="28"/>
          </w:rPr>
          <w:tab/>
        </w:r>
        <w:r w:rsidRPr="00E85FB2">
          <w:rPr>
            <w:rFonts w:ascii="Times New Roman" w:eastAsia="Calibri" w:hAnsi="Times New Roman" w:cs="Times New Roman"/>
            <w:noProof/>
            <w:webHidden/>
            <w:sz w:val="28"/>
            <w:szCs w:val="28"/>
          </w:rPr>
          <w:fldChar w:fldCharType="begin"/>
        </w:r>
        <w:r w:rsidRPr="00E85FB2">
          <w:rPr>
            <w:rFonts w:ascii="Times New Roman" w:eastAsia="Calibri" w:hAnsi="Times New Roman" w:cs="Times New Roman"/>
            <w:noProof/>
            <w:webHidden/>
            <w:sz w:val="28"/>
            <w:szCs w:val="28"/>
          </w:rPr>
          <w:instrText xml:space="preserve"> PAGEREF _Toc518986290 \h </w:instrText>
        </w:r>
        <w:r w:rsidRPr="00E85FB2">
          <w:rPr>
            <w:rFonts w:ascii="Times New Roman" w:eastAsia="Calibri" w:hAnsi="Times New Roman" w:cs="Times New Roman"/>
            <w:noProof/>
            <w:webHidden/>
            <w:sz w:val="28"/>
            <w:szCs w:val="28"/>
          </w:rPr>
        </w:r>
        <w:r w:rsidRPr="00E85FB2">
          <w:rPr>
            <w:rFonts w:ascii="Times New Roman" w:eastAsia="Calibri" w:hAnsi="Times New Roman" w:cs="Times New Roman"/>
            <w:noProof/>
            <w:webHidden/>
            <w:sz w:val="28"/>
            <w:szCs w:val="28"/>
          </w:rPr>
          <w:fldChar w:fldCharType="separate"/>
        </w:r>
        <w:r w:rsidRPr="00E85FB2">
          <w:rPr>
            <w:rFonts w:ascii="Times New Roman" w:eastAsia="Calibri" w:hAnsi="Times New Roman" w:cs="Times New Roman"/>
            <w:noProof/>
            <w:webHidden/>
            <w:sz w:val="28"/>
            <w:szCs w:val="28"/>
          </w:rPr>
          <w:t>4</w:t>
        </w:r>
        <w:r w:rsidRPr="00E85FB2">
          <w:rPr>
            <w:rFonts w:ascii="Times New Roman" w:eastAsia="Calibri" w:hAnsi="Times New Roman" w:cs="Times New Roman"/>
            <w:noProof/>
            <w:webHidden/>
            <w:sz w:val="28"/>
            <w:szCs w:val="28"/>
          </w:rPr>
          <w:fldChar w:fldCharType="end"/>
        </w:r>
      </w:hyperlink>
    </w:p>
    <w:p w:rsidR="00E85FB2" w:rsidRPr="00E85FB2" w:rsidRDefault="00E85FB2" w:rsidP="00E85FB2">
      <w:pPr>
        <w:tabs>
          <w:tab w:val="left" w:pos="660"/>
          <w:tab w:val="right" w:leader="dot" w:pos="10206"/>
        </w:tabs>
        <w:spacing w:after="0" w:line="360" w:lineRule="auto"/>
        <w:rPr>
          <w:rFonts w:ascii="Calibri" w:eastAsia="Times New Roman" w:hAnsi="Calibri" w:cs="Times New Roman"/>
          <w:noProof/>
          <w:sz w:val="28"/>
          <w:szCs w:val="28"/>
          <w:lang w:eastAsia="ru-RU"/>
        </w:rPr>
      </w:pPr>
      <w:hyperlink w:anchor="_Toc518986291" w:history="1">
        <w:r w:rsidRPr="00E85FB2">
          <w:rPr>
            <w:rFonts w:ascii="Times New Roman" w:eastAsia="Calibri" w:hAnsi="Times New Roman" w:cs="Times New Roman"/>
            <w:iCs/>
            <w:noProof/>
            <w:color w:val="0000FF"/>
            <w:sz w:val="28"/>
            <w:szCs w:val="28"/>
            <w:u w:val="single"/>
          </w:rPr>
          <w:t>Таблица 1. Трактовка обозначений, сопровождающих показатели товара</w:t>
        </w:r>
        <w:r w:rsidRPr="00E85FB2">
          <w:rPr>
            <w:rFonts w:ascii="Times New Roman" w:eastAsia="Calibri" w:hAnsi="Times New Roman" w:cs="Times New Roman"/>
            <w:noProof/>
            <w:webHidden/>
            <w:sz w:val="28"/>
            <w:szCs w:val="28"/>
          </w:rPr>
          <w:tab/>
        </w:r>
        <w:r w:rsidRPr="00E85FB2">
          <w:rPr>
            <w:rFonts w:ascii="Times New Roman" w:eastAsia="Calibri" w:hAnsi="Times New Roman" w:cs="Times New Roman"/>
            <w:noProof/>
            <w:webHidden/>
            <w:sz w:val="28"/>
            <w:szCs w:val="28"/>
          </w:rPr>
          <w:fldChar w:fldCharType="begin"/>
        </w:r>
        <w:r w:rsidRPr="00E85FB2">
          <w:rPr>
            <w:rFonts w:ascii="Times New Roman" w:eastAsia="Calibri" w:hAnsi="Times New Roman" w:cs="Times New Roman"/>
            <w:noProof/>
            <w:webHidden/>
            <w:sz w:val="28"/>
            <w:szCs w:val="28"/>
          </w:rPr>
          <w:instrText xml:space="preserve"> PAGEREF _Toc518986291 \h </w:instrText>
        </w:r>
        <w:r w:rsidRPr="00E85FB2">
          <w:rPr>
            <w:rFonts w:ascii="Times New Roman" w:eastAsia="Calibri" w:hAnsi="Times New Roman" w:cs="Times New Roman"/>
            <w:noProof/>
            <w:webHidden/>
            <w:sz w:val="28"/>
            <w:szCs w:val="28"/>
          </w:rPr>
        </w:r>
        <w:r w:rsidRPr="00E85FB2">
          <w:rPr>
            <w:rFonts w:ascii="Times New Roman" w:eastAsia="Calibri" w:hAnsi="Times New Roman" w:cs="Times New Roman"/>
            <w:noProof/>
            <w:webHidden/>
            <w:sz w:val="28"/>
            <w:szCs w:val="28"/>
          </w:rPr>
          <w:fldChar w:fldCharType="separate"/>
        </w:r>
        <w:r w:rsidRPr="00E85FB2">
          <w:rPr>
            <w:rFonts w:ascii="Times New Roman" w:eastAsia="Calibri" w:hAnsi="Times New Roman" w:cs="Times New Roman"/>
            <w:noProof/>
            <w:webHidden/>
            <w:sz w:val="28"/>
            <w:szCs w:val="28"/>
          </w:rPr>
          <w:t>6</w:t>
        </w:r>
        <w:r w:rsidRPr="00E85FB2">
          <w:rPr>
            <w:rFonts w:ascii="Times New Roman" w:eastAsia="Calibri" w:hAnsi="Times New Roman" w:cs="Times New Roman"/>
            <w:noProof/>
            <w:webHidden/>
            <w:sz w:val="28"/>
            <w:szCs w:val="28"/>
          </w:rPr>
          <w:fldChar w:fldCharType="end"/>
        </w:r>
      </w:hyperlink>
    </w:p>
    <w:p w:rsidR="00E85FB2" w:rsidRPr="00E85FB2" w:rsidRDefault="00E85FB2" w:rsidP="00E85FB2">
      <w:pPr>
        <w:tabs>
          <w:tab w:val="left" w:pos="660"/>
          <w:tab w:val="right" w:leader="dot" w:pos="10206"/>
        </w:tabs>
        <w:spacing w:after="0" w:line="360" w:lineRule="auto"/>
        <w:rPr>
          <w:rFonts w:ascii="Calibri" w:eastAsia="Times New Roman" w:hAnsi="Calibri" w:cs="Times New Roman"/>
          <w:noProof/>
          <w:sz w:val="28"/>
          <w:szCs w:val="28"/>
          <w:lang w:eastAsia="ru-RU"/>
        </w:rPr>
      </w:pPr>
      <w:hyperlink w:anchor="_Toc518986292" w:history="1">
        <w:r w:rsidRPr="00E85FB2">
          <w:rPr>
            <w:rFonts w:ascii="Times New Roman" w:eastAsia="Calibri" w:hAnsi="Times New Roman" w:cs="Times New Roman"/>
            <w:iCs/>
            <w:noProof/>
            <w:color w:val="0000FF"/>
            <w:sz w:val="28"/>
            <w:szCs w:val="28"/>
            <w:u w:val="single"/>
          </w:rPr>
          <w:t xml:space="preserve">Раздел </w:t>
        </w:r>
        <w:r w:rsidRPr="00E85FB2">
          <w:rPr>
            <w:rFonts w:ascii="Times New Roman" w:eastAsia="Calibri" w:hAnsi="Times New Roman" w:cs="Times New Roman"/>
            <w:iCs/>
            <w:noProof/>
            <w:color w:val="0000FF"/>
            <w:sz w:val="28"/>
            <w:szCs w:val="28"/>
            <w:u w:val="single"/>
            <w:lang w:val="en-US"/>
          </w:rPr>
          <w:t>II</w:t>
        </w:r>
        <w:r w:rsidRPr="00E85FB2">
          <w:rPr>
            <w:rFonts w:ascii="Times New Roman" w:eastAsia="Calibri" w:hAnsi="Times New Roman" w:cs="Times New Roman"/>
            <w:iCs/>
            <w:noProof/>
            <w:color w:val="0000FF"/>
            <w:sz w:val="28"/>
            <w:szCs w:val="28"/>
            <w:u w:val="single"/>
          </w:rPr>
          <w:t>. Формирование второй части заявки на участие в открытом конкурсе в электронной форме</w:t>
        </w:r>
        <w:r w:rsidRPr="00E85FB2">
          <w:rPr>
            <w:rFonts w:ascii="Times New Roman" w:eastAsia="Calibri" w:hAnsi="Times New Roman" w:cs="Times New Roman"/>
            <w:noProof/>
            <w:webHidden/>
            <w:sz w:val="28"/>
            <w:szCs w:val="28"/>
          </w:rPr>
          <w:tab/>
        </w:r>
        <w:r w:rsidRPr="00E85FB2">
          <w:rPr>
            <w:rFonts w:ascii="Times New Roman" w:eastAsia="Calibri" w:hAnsi="Times New Roman" w:cs="Times New Roman"/>
            <w:noProof/>
            <w:webHidden/>
            <w:sz w:val="28"/>
            <w:szCs w:val="28"/>
          </w:rPr>
          <w:fldChar w:fldCharType="begin"/>
        </w:r>
        <w:r w:rsidRPr="00E85FB2">
          <w:rPr>
            <w:rFonts w:ascii="Times New Roman" w:eastAsia="Calibri" w:hAnsi="Times New Roman" w:cs="Times New Roman"/>
            <w:noProof/>
            <w:webHidden/>
            <w:sz w:val="28"/>
            <w:szCs w:val="28"/>
          </w:rPr>
          <w:instrText xml:space="preserve"> PAGEREF _Toc518986292 \h </w:instrText>
        </w:r>
        <w:r w:rsidRPr="00E85FB2">
          <w:rPr>
            <w:rFonts w:ascii="Times New Roman" w:eastAsia="Calibri" w:hAnsi="Times New Roman" w:cs="Times New Roman"/>
            <w:noProof/>
            <w:webHidden/>
            <w:sz w:val="28"/>
            <w:szCs w:val="28"/>
          </w:rPr>
        </w:r>
        <w:r w:rsidRPr="00E85FB2">
          <w:rPr>
            <w:rFonts w:ascii="Times New Roman" w:eastAsia="Calibri" w:hAnsi="Times New Roman" w:cs="Times New Roman"/>
            <w:noProof/>
            <w:webHidden/>
            <w:sz w:val="28"/>
            <w:szCs w:val="28"/>
          </w:rPr>
          <w:fldChar w:fldCharType="separate"/>
        </w:r>
        <w:r w:rsidRPr="00E85FB2">
          <w:rPr>
            <w:rFonts w:ascii="Times New Roman" w:eastAsia="Calibri" w:hAnsi="Times New Roman" w:cs="Times New Roman"/>
            <w:noProof/>
            <w:webHidden/>
            <w:sz w:val="28"/>
            <w:szCs w:val="28"/>
          </w:rPr>
          <w:t>1</w:t>
        </w:r>
        <w:r w:rsidRPr="00E85FB2">
          <w:rPr>
            <w:rFonts w:ascii="Times New Roman" w:eastAsia="Calibri" w:hAnsi="Times New Roman" w:cs="Times New Roman"/>
            <w:noProof/>
            <w:webHidden/>
            <w:sz w:val="28"/>
            <w:szCs w:val="28"/>
          </w:rPr>
          <w:fldChar w:fldCharType="end"/>
        </w:r>
      </w:hyperlink>
      <w:r w:rsidRPr="00E85FB2">
        <w:rPr>
          <w:rFonts w:ascii="Times New Roman" w:eastAsia="Calibri" w:hAnsi="Times New Roman" w:cs="Times New Roman"/>
          <w:noProof/>
          <w:sz w:val="28"/>
          <w:szCs w:val="28"/>
        </w:rPr>
        <w:t>1</w:t>
      </w:r>
    </w:p>
    <w:p w:rsidR="00E85FB2" w:rsidRPr="00E85FB2" w:rsidRDefault="00E85FB2" w:rsidP="00E85FB2">
      <w:pPr>
        <w:tabs>
          <w:tab w:val="left" w:pos="660"/>
          <w:tab w:val="right" w:leader="dot" w:pos="10206"/>
        </w:tabs>
        <w:spacing w:after="0" w:line="360" w:lineRule="auto"/>
        <w:rPr>
          <w:rFonts w:ascii="Times New Roman" w:eastAsia="Calibri" w:hAnsi="Times New Roman" w:cs="Times New Roman"/>
          <w:iCs/>
          <w:noProof/>
          <w:sz w:val="28"/>
          <w:szCs w:val="28"/>
          <w:u w:val="single"/>
        </w:rPr>
      </w:pPr>
      <w:r w:rsidRPr="00E85FB2">
        <w:rPr>
          <w:rFonts w:ascii="Times New Roman" w:eastAsia="Calibri" w:hAnsi="Times New Roman" w:cs="Times New Roman"/>
          <w:b/>
          <w:bCs/>
          <w:noProof/>
          <w:sz w:val="28"/>
          <w:szCs w:val="28"/>
        </w:rPr>
        <w:fldChar w:fldCharType="end"/>
      </w:r>
      <w:r w:rsidRPr="00E85FB2">
        <w:rPr>
          <w:rFonts w:ascii="Times New Roman" w:eastAsia="Calibri" w:hAnsi="Times New Roman" w:cs="Times New Roman"/>
          <w:iCs/>
          <w:noProof/>
          <w:sz w:val="28"/>
          <w:szCs w:val="28"/>
          <w:u w:val="single"/>
        </w:rPr>
        <w:t>Приложения</w:t>
      </w:r>
      <w:r w:rsidRPr="00E85FB2">
        <w:rPr>
          <w:rFonts w:ascii="Times New Roman" w:eastAsia="Calibri" w:hAnsi="Times New Roman" w:cs="Times New Roman"/>
          <w:iCs/>
          <w:noProof/>
          <w:sz w:val="28"/>
          <w:szCs w:val="28"/>
          <w:u w:val="single"/>
        </w:rPr>
        <w:tab/>
        <w:t>13</w:t>
      </w:r>
    </w:p>
    <w:p w:rsidR="00E85FB2" w:rsidRPr="00E85FB2" w:rsidRDefault="00E85FB2" w:rsidP="00E85FB2">
      <w:pPr>
        <w:tabs>
          <w:tab w:val="right" w:leader="dot" w:pos="10065"/>
        </w:tabs>
        <w:spacing w:after="0" w:line="360" w:lineRule="auto"/>
        <w:ind w:left="227"/>
        <w:rPr>
          <w:rFonts w:ascii="Times New Roman" w:eastAsia="Calibri" w:hAnsi="Times New Roman" w:cs="Times New Roman"/>
          <w:sz w:val="28"/>
          <w:szCs w:val="28"/>
        </w:rPr>
      </w:pPr>
      <w:r w:rsidRPr="00E85FB2">
        <w:rPr>
          <w:rFonts w:ascii="Times New Roman" w:eastAsia="Calibri" w:hAnsi="Times New Roman" w:cs="Times New Roman"/>
          <w:sz w:val="28"/>
          <w:szCs w:val="28"/>
        </w:rPr>
        <w:t>Приложение №1. Предложение участника конкурса (Форма №1)</w:t>
      </w:r>
      <w:r w:rsidRPr="00E85FB2">
        <w:rPr>
          <w:rFonts w:ascii="Times New Roman" w:eastAsia="Calibri" w:hAnsi="Times New Roman" w:cs="Times New Roman"/>
          <w:sz w:val="28"/>
          <w:szCs w:val="28"/>
        </w:rPr>
        <w:tab/>
        <w:t>13</w:t>
      </w:r>
    </w:p>
    <w:p w:rsidR="00E85FB2" w:rsidRPr="00E85FB2" w:rsidRDefault="00E85FB2" w:rsidP="00E85FB2">
      <w:pPr>
        <w:tabs>
          <w:tab w:val="right" w:leader="dot" w:pos="10065"/>
          <w:tab w:val="left" w:pos="12333"/>
        </w:tabs>
        <w:spacing w:after="0" w:line="360" w:lineRule="auto"/>
        <w:ind w:left="227"/>
        <w:rPr>
          <w:rFonts w:ascii="Times New Roman" w:eastAsia="Calibri" w:hAnsi="Times New Roman" w:cs="Times New Roman"/>
          <w:sz w:val="28"/>
          <w:szCs w:val="28"/>
        </w:rPr>
      </w:pPr>
      <w:r w:rsidRPr="00E85FB2">
        <w:rPr>
          <w:rFonts w:ascii="Times New Roman" w:eastAsia="Calibri" w:hAnsi="Times New Roman" w:cs="Times New Roman"/>
          <w:sz w:val="28"/>
          <w:szCs w:val="28"/>
        </w:rPr>
        <w:t>Приложение №2. Образец составления первой части заявки (Пример №1).</w:t>
      </w:r>
      <w:r w:rsidRPr="00E85FB2">
        <w:rPr>
          <w:rFonts w:ascii="Times New Roman" w:eastAsia="Calibri" w:hAnsi="Times New Roman" w:cs="Times New Roman"/>
          <w:sz w:val="28"/>
          <w:szCs w:val="28"/>
        </w:rPr>
        <w:tab/>
        <w:t>14</w:t>
      </w:r>
    </w:p>
    <w:p w:rsidR="00E85FB2" w:rsidRPr="00E85FB2" w:rsidRDefault="00E85FB2" w:rsidP="00E85FB2">
      <w:pPr>
        <w:ind w:right="282"/>
        <w:rPr>
          <w:rFonts w:ascii="Times New Roman" w:eastAsia="Calibri" w:hAnsi="Times New Roman" w:cs="Times New Roman"/>
        </w:rPr>
      </w:pPr>
    </w:p>
    <w:p w:rsidR="00E85FB2" w:rsidRPr="00E85FB2" w:rsidRDefault="00E85FB2" w:rsidP="00E85FB2">
      <w:pPr>
        <w:spacing w:after="240" w:line="360" w:lineRule="auto"/>
        <w:ind w:firstLine="709"/>
        <w:jc w:val="center"/>
        <w:outlineLvl w:val="0"/>
        <w:rPr>
          <w:rFonts w:ascii="Calibri" w:eastAsia="Times New Roman" w:hAnsi="Calibri" w:cs="Times New Roman"/>
          <w:b/>
          <w:iCs/>
          <w:color w:val="000000"/>
        </w:rPr>
      </w:pPr>
      <w:r w:rsidRPr="00E85FB2">
        <w:rPr>
          <w:rFonts w:ascii="Times New Roman" w:eastAsia="Times New Roman" w:hAnsi="Times New Roman" w:cs="Times New Roman"/>
          <w:b/>
          <w:i/>
          <w:iCs/>
          <w:color w:val="000000"/>
          <w:sz w:val="28"/>
          <w:szCs w:val="28"/>
        </w:rPr>
        <w:br w:type="page"/>
      </w:r>
      <w:bookmarkStart w:id="13" w:name="_Toc518986289"/>
      <w:r w:rsidRPr="00E85FB2">
        <w:rPr>
          <w:rFonts w:ascii="Times New Roman" w:eastAsia="Times New Roman" w:hAnsi="Times New Roman" w:cs="Times New Roman"/>
          <w:b/>
          <w:i/>
          <w:iCs/>
          <w:color w:val="000000"/>
          <w:sz w:val="28"/>
          <w:szCs w:val="28"/>
        </w:rPr>
        <w:lastRenderedPageBreak/>
        <w:t>В</w:t>
      </w:r>
      <w:bookmarkEnd w:id="13"/>
      <w:r w:rsidRPr="00E85FB2">
        <w:rPr>
          <w:rFonts w:ascii="Times New Roman" w:eastAsia="Times New Roman" w:hAnsi="Times New Roman" w:cs="Times New Roman"/>
          <w:b/>
          <w:i/>
          <w:iCs/>
          <w:color w:val="000000"/>
          <w:sz w:val="28"/>
          <w:szCs w:val="28"/>
        </w:rPr>
        <w:t>ведение</w:t>
      </w:r>
    </w:p>
    <w:p w:rsidR="00E85FB2" w:rsidRPr="00E85FB2" w:rsidRDefault="00E85FB2" w:rsidP="00E85FB2">
      <w:pPr>
        <w:spacing w:after="0" w:line="360" w:lineRule="auto"/>
        <w:ind w:firstLine="709"/>
        <w:jc w:val="both"/>
        <w:rPr>
          <w:rFonts w:ascii="Times New Roman" w:eastAsia="Times New Roman" w:hAnsi="Times New Roman" w:cs="Times New Roman"/>
          <w:iCs/>
          <w:color w:val="000000"/>
          <w:sz w:val="28"/>
          <w:szCs w:val="28"/>
          <w:lang w:eastAsia="ru-RU"/>
        </w:rPr>
      </w:pPr>
      <w:r w:rsidRPr="00E85FB2">
        <w:rPr>
          <w:rFonts w:ascii="Times New Roman" w:eastAsia="Times New Roman" w:hAnsi="Times New Roman" w:cs="Times New Roman"/>
          <w:i/>
          <w:iCs/>
          <w:color w:val="000000"/>
          <w:sz w:val="28"/>
          <w:szCs w:val="28"/>
          <w:lang w:eastAsia="ru-RU"/>
        </w:rPr>
        <w:t xml:space="preserve">Заявки на участие в открытом </w:t>
      </w:r>
      <w:r w:rsidRPr="00E85FB2">
        <w:rPr>
          <w:rFonts w:ascii="Times New Roman" w:eastAsia="Times New Roman" w:hAnsi="Times New Roman" w:cs="Times New Roman"/>
          <w:iCs/>
          <w:color w:val="000000"/>
          <w:sz w:val="28"/>
          <w:szCs w:val="28"/>
          <w:lang w:eastAsia="ru-RU"/>
        </w:rPr>
        <w:t xml:space="preserve">конкурсе в электронной форме </w:t>
      </w:r>
      <w:r w:rsidRPr="00E85FB2">
        <w:rPr>
          <w:rFonts w:ascii="Times New Roman" w:eastAsia="Times New Roman" w:hAnsi="Times New Roman" w:cs="Times New Roman"/>
          <w:sz w:val="28"/>
          <w:szCs w:val="28"/>
          <w:lang w:eastAsia="ru-RU"/>
        </w:rPr>
        <w:t>(да</w:t>
      </w:r>
      <w:r w:rsidRPr="00E85FB2">
        <w:rPr>
          <w:rFonts w:ascii="Times New Roman" w:eastAsia="Times New Roman" w:hAnsi="Times New Roman" w:cs="Times New Roman"/>
          <w:spacing w:val="-2"/>
          <w:sz w:val="28"/>
          <w:szCs w:val="28"/>
          <w:lang w:eastAsia="ru-RU"/>
        </w:rPr>
        <w:t>л</w:t>
      </w:r>
      <w:r w:rsidRPr="00E85FB2">
        <w:rPr>
          <w:rFonts w:ascii="Times New Roman" w:eastAsia="Times New Roman" w:hAnsi="Times New Roman" w:cs="Times New Roman"/>
          <w:sz w:val="28"/>
          <w:szCs w:val="28"/>
          <w:lang w:eastAsia="ru-RU"/>
        </w:rPr>
        <w:t>ее</w:t>
      </w:r>
      <w:r w:rsidRPr="00E85FB2">
        <w:rPr>
          <w:rFonts w:ascii="Times New Roman" w:eastAsia="Times New Roman" w:hAnsi="Times New Roman" w:cs="Times New Roman"/>
          <w:spacing w:val="13"/>
          <w:sz w:val="28"/>
          <w:szCs w:val="28"/>
          <w:lang w:eastAsia="ru-RU"/>
        </w:rPr>
        <w:t xml:space="preserve"> </w:t>
      </w:r>
      <w:r w:rsidRPr="00E85FB2">
        <w:rPr>
          <w:rFonts w:ascii="Times New Roman" w:eastAsia="Times New Roman" w:hAnsi="Times New Roman" w:cs="Times New Roman"/>
          <w:sz w:val="28"/>
          <w:szCs w:val="28"/>
          <w:lang w:eastAsia="ru-RU"/>
        </w:rPr>
        <w:t xml:space="preserve">– </w:t>
      </w:r>
      <w:r w:rsidRPr="00E85FB2">
        <w:rPr>
          <w:rFonts w:ascii="Times New Roman" w:eastAsia="Times New Roman" w:hAnsi="Times New Roman" w:cs="Times New Roman"/>
          <w:spacing w:val="2"/>
          <w:sz w:val="28"/>
          <w:szCs w:val="28"/>
          <w:lang w:eastAsia="ru-RU"/>
        </w:rPr>
        <w:t>конкурс)</w:t>
      </w:r>
      <w:r w:rsidRPr="00E85FB2">
        <w:rPr>
          <w:rFonts w:ascii="Times New Roman" w:eastAsia="Times New Roman" w:hAnsi="Times New Roman" w:cs="Times New Roman"/>
          <w:i/>
          <w:iCs/>
          <w:color w:val="000000"/>
          <w:sz w:val="28"/>
          <w:szCs w:val="28"/>
          <w:lang w:eastAsia="ru-RU"/>
        </w:rPr>
        <w:t xml:space="preserve"> подаются только </w:t>
      </w:r>
      <w:r w:rsidRPr="00E85FB2">
        <w:rPr>
          <w:rFonts w:ascii="Times New Roman" w:eastAsia="Times New Roman" w:hAnsi="Times New Roman" w:cs="Times New Roman"/>
          <w:iCs/>
          <w:color w:val="000000"/>
          <w:sz w:val="28"/>
          <w:szCs w:val="28"/>
          <w:lang w:eastAsia="ru-RU"/>
        </w:rPr>
        <w:t>лицами, зарегистрированными в единой информационной системе и аккредитованными на электронной площадке.</w:t>
      </w:r>
    </w:p>
    <w:p w:rsidR="00E85FB2" w:rsidRPr="00E85FB2" w:rsidRDefault="00E85FB2" w:rsidP="00E85FB2">
      <w:pPr>
        <w:spacing w:after="0" w:line="360" w:lineRule="auto"/>
        <w:ind w:firstLine="709"/>
        <w:jc w:val="both"/>
        <w:rPr>
          <w:rFonts w:ascii="Times New Roman" w:eastAsia="Times New Roman" w:hAnsi="Times New Roman" w:cs="Times New Roman"/>
          <w:bCs/>
          <w:iCs/>
          <w:color w:val="000000"/>
          <w:sz w:val="28"/>
          <w:szCs w:val="28"/>
          <w:lang w:eastAsia="ru-RU"/>
        </w:rPr>
      </w:pPr>
      <w:r w:rsidRPr="00E85FB2">
        <w:rPr>
          <w:rFonts w:ascii="Times New Roman" w:eastAsia="Times New Roman" w:hAnsi="Times New Roman" w:cs="Times New Roman"/>
          <w:bCs/>
          <w:iCs/>
          <w:color w:val="000000"/>
          <w:sz w:val="28"/>
          <w:szCs w:val="28"/>
          <w:lang w:eastAsia="ru-RU"/>
        </w:rPr>
        <w:t xml:space="preserve">Заявка на участие в открытом конкурсе в электронной форме </w:t>
      </w:r>
      <w:r w:rsidRPr="00E85FB2">
        <w:rPr>
          <w:rFonts w:ascii="Times New Roman" w:eastAsia="Times New Roman" w:hAnsi="Times New Roman" w:cs="Times New Roman"/>
          <w:sz w:val="28"/>
          <w:szCs w:val="28"/>
          <w:lang w:eastAsia="ru-RU"/>
        </w:rPr>
        <w:t>(да</w:t>
      </w:r>
      <w:r w:rsidRPr="00E85FB2">
        <w:rPr>
          <w:rFonts w:ascii="Times New Roman" w:eastAsia="Times New Roman" w:hAnsi="Times New Roman" w:cs="Times New Roman"/>
          <w:spacing w:val="-2"/>
          <w:sz w:val="28"/>
          <w:szCs w:val="28"/>
          <w:lang w:eastAsia="ru-RU"/>
        </w:rPr>
        <w:t>л</w:t>
      </w:r>
      <w:r w:rsidRPr="00E85FB2">
        <w:rPr>
          <w:rFonts w:ascii="Times New Roman" w:eastAsia="Times New Roman" w:hAnsi="Times New Roman" w:cs="Times New Roman"/>
          <w:sz w:val="28"/>
          <w:szCs w:val="28"/>
          <w:lang w:eastAsia="ru-RU"/>
        </w:rPr>
        <w:t>ее</w:t>
      </w:r>
      <w:r w:rsidRPr="00E85FB2">
        <w:rPr>
          <w:rFonts w:ascii="Times New Roman" w:eastAsia="Times New Roman" w:hAnsi="Times New Roman" w:cs="Times New Roman"/>
          <w:spacing w:val="13"/>
          <w:sz w:val="28"/>
          <w:szCs w:val="28"/>
          <w:lang w:eastAsia="ru-RU"/>
        </w:rPr>
        <w:t xml:space="preserve"> </w:t>
      </w:r>
      <w:r w:rsidRPr="00E85FB2">
        <w:rPr>
          <w:rFonts w:ascii="Times New Roman" w:eastAsia="Times New Roman" w:hAnsi="Times New Roman" w:cs="Times New Roman"/>
          <w:sz w:val="28"/>
          <w:szCs w:val="28"/>
          <w:lang w:eastAsia="ru-RU"/>
        </w:rPr>
        <w:t>–</w:t>
      </w:r>
      <w:r w:rsidRPr="00E85FB2">
        <w:rPr>
          <w:rFonts w:ascii="Times New Roman" w:eastAsia="Times New Roman" w:hAnsi="Times New Roman" w:cs="Times New Roman"/>
          <w:spacing w:val="14"/>
          <w:sz w:val="28"/>
          <w:szCs w:val="28"/>
          <w:lang w:eastAsia="ru-RU"/>
        </w:rPr>
        <w:t xml:space="preserve"> </w:t>
      </w:r>
      <w:r w:rsidRPr="00E85FB2">
        <w:rPr>
          <w:rFonts w:ascii="Times New Roman" w:eastAsia="Times New Roman" w:hAnsi="Times New Roman" w:cs="Times New Roman"/>
          <w:spacing w:val="2"/>
          <w:sz w:val="28"/>
          <w:szCs w:val="28"/>
          <w:lang w:eastAsia="ru-RU"/>
        </w:rPr>
        <w:t>заявка</w:t>
      </w:r>
      <w:r w:rsidRPr="00E85FB2">
        <w:rPr>
          <w:rFonts w:ascii="Times New Roman" w:eastAsia="Times New Roman" w:hAnsi="Times New Roman" w:cs="Times New Roman"/>
          <w:sz w:val="28"/>
          <w:szCs w:val="28"/>
          <w:lang w:eastAsia="ru-RU"/>
        </w:rPr>
        <w:t xml:space="preserve">) </w:t>
      </w:r>
      <w:r w:rsidRPr="00E85FB2">
        <w:rPr>
          <w:rFonts w:ascii="Times New Roman" w:eastAsia="Times New Roman" w:hAnsi="Times New Roman" w:cs="Times New Roman"/>
          <w:bCs/>
          <w:iCs/>
          <w:color w:val="000000"/>
          <w:sz w:val="28"/>
          <w:szCs w:val="28"/>
          <w:lang w:eastAsia="ru-RU"/>
        </w:rPr>
        <w:t>состоит из двух частей и предложения участника открытого конкурса в электронной форме (далее – участник) о цене контракта. Обе части заявки и предложение участника о цене контракта направляются участником оператору электронной площадки одновременно. Участник подает заявку в соответствии с постановлением Правительства РФ от 05.11.2019 №1401 «О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w:t>
      </w:r>
    </w:p>
    <w:p w:rsidR="00E85FB2" w:rsidRPr="00E85FB2" w:rsidRDefault="00E85FB2" w:rsidP="00E85FB2">
      <w:pPr>
        <w:spacing w:after="0" w:line="360" w:lineRule="auto"/>
        <w:ind w:firstLine="709"/>
        <w:jc w:val="both"/>
        <w:rPr>
          <w:rFonts w:ascii="Times New Roman" w:eastAsia="Times New Roman" w:hAnsi="Times New Roman" w:cs="Times New Roman"/>
          <w:iCs/>
          <w:color w:val="000000"/>
          <w:sz w:val="28"/>
          <w:szCs w:val="28"/>
          <w:lang w:eastAsia="ru-RU"/>
        </w:rPr>
      </w:pPr>
      <w:r w:rsidRPr="00E85FB2">
        <w:rPr>
          <w:rFonts w:ascii="Times New Roman" w:eastAsia="Times New Roman" w:hAnsi="Times New Roman" w:cs="Times New Roman"/>
          <w:sz w:val="28"/>
          <w:szCs w:val="28"/>
          <w:lang w:eastAsia="ru-RU"/>
        </w:rPr>
        <w:t>П</w:t>
      </w:r>
      <w:r w:rsidRPr="00E85FB2">
        <w:rPr>
          <w:rFonts w:ascii="Times New Roman" w:eastAsia="Times New Roman" w:hAnsi="Times New Roman" w:cs="Times New Roman"/>
          <w:spacing w:val="1"/>
          <w:sz w:val="28"/>
          <w:szCs w:val="28"/>
          <w:lang w:eastAsia="ru-RU"/>
        </w:rPr>
        <w:t>р</w:t>
      </w:r>
      <w:r w:rsidRPr="00E85FB2">
        <w:rPr>
          <w:rFonts w:ascii="Times New Roman" w:eastAsia="Times New Roman" w:hAnsi="Times New Roman" w:cs="Times New Roman"/>
          <w:sz w:val="28"/>
          <w:szCs w:val="28"/>
          <w:lang w:eastAsia="ru-RU"/>
        </w:rPr>
        <w:t>и</w:t>
      </w:r>
      <w:r w:rsidRPr="00E85FB2">
        <w:rPr>
          <w:rFonts w:ascii="Times New Roman" w:eastAsia="Times New Roman" w:hAnsi="Times New Roman" w:cs="Times New Roman"/>
          <w:spacing w:val="46"/>
          <w:sz w:val="28"/>
          <w:szCs w:val="28"/>
          <w:lang w:eastAsia="ru-RU"/>
        </w:rPr>
        <w:t xml:space="preserve"> </w:t>
      </w:r>
      <w:r w:rsidRPr="00E85FB2">
        <w:rPr>
          <w:rFonts w:ascii="Times New Roman" w:eastAsia="Times New Roman" w:hAnsi="Times New Roman" w:cs="Times New Roman"/>
          <w:spacing w:val="-1"/>
          <w:sz w:val="28"/>
          <w:szCs w:val="28"/>
          <w:lang w:eastAsia="ru-RU"/>
        </w:rPr>
        <w:t>п</w:t>
      </w:r>
      <w:r w:rsidRPr="00E85FB2">
        <w:rPr>
          <w:rFonts w:ascii="Times New Roman" w:eastAsia="Times New Roman" w:hAnsi="Times New Roman" w:cs="Times New Roman"/>
          <w:spacing w:val="1"/>
          <w:sz w:val="28"/>
          <w:szCs w:val="28"/>
          <w:lang w:eastAsia="ru-RU"/>
        </w:rPr>
        <w:t>о</w:t>
      </w:r>
      <w:r w:rsidRPr="00E85FB2">
        <w:rPr>
          <w:rFonts w:ascii="Times New Roman" w:eastAsia="Times New Roman" w:hAnsi="Times New Roman" w:cs="Times New Roman"/>
          <w:sz w:val="28"/>
          <w:szCs w:val="28"/>
          <w:lang w:eastAsia="ru-RU"/>
        </w:rPr>
        <w:t>д</w:t>
      </w:r>
      <w:r w:rsidRPr="00E85FB2">
        <w:rPr>
          <w:rFonts w:ascii="Times New Roman" w:eastAsia="Times New Roman" w:hAnsi="Times New Roman" w:cs="Times New Roman"/>
          <w:spacing w:val="-1"/>
          <w:sz w:val="28"/>
          <w:szCs w:val="28"/>
          <w:lang w:eastAsia="ru-RU"/>
        </w:rPr>
        <w:t>г</w:t>
      </w:r>
      <w:r w:rsidRPr="00E85FB2">
        <w:rPr>
          <w:rFonts w:ascii="Times New Roman" w:eastAsia="Times New Roman" w:hAnsi="Times New Roman" w:cs="Times New Roman"/>
          <w:spacing w:val="1"/>
          <w:sz w:val="28"/>
          <w:szCs w:val="28"/>
          <w:lang w:eastAsia="ru-RU"/>
        </w:rPr>
        <w:t>о</w:t>
      </w:r>
      <w:r w:rsidRPr="00E85FB2">
        <w:rPr>
          <w:rFonts w:ascii="Times New Roman" w:eastAsia="Times New Roman" w:hAnsi="Times New Roman" w:cs="Times New Roman"/>
          <w:spacing w:val="-1"/>
          <w:sz w:val="28"/>
          <w:szCs w:val="28"/>
          <w:lang w:eastAsia="ru-RU"/>
        </w:rPr>
        <w:t>т</w:t>
      </w:r>
      <w:r w:rsidRPr="00E85FB2">
        <w:rPr>
          <w:rFonts w:ascii="Times New Roman" w:eastAsia="Times New Roman" w:hAnsi="Times New Roman" w:cs="Times New Roman"/>
          <w:spacing w:val="1"/>
          <w:sz w:val="28"/>
          <w:szCs w:val="28"/>
          <w:lang w:eastAsia="ru-RU"/>
        </w:rPr>
        <w:t>о</w:t>
      </w:r>
      <w:r w:rsidRPr="00E85FB2">
        <w:rPr>
          <w:rFonts w:ascii="Times New Roman" w:eastAsia="Times New Roman" w:hAnsi="Times New Roman" w:cs="Times New Roman"/>
          <w:sz w:val="28"/>
          <w:szCs w:val="28"/>
          <w:lang w:eastAsia="ru-RU"/>
        </w:rPr>
        <w:t>в</w:t>
      </w:r>
      <w:r w:rsidRPr="00E85FB2">
        <w:rPr>
          <w:rFonts w:ascii="Times New Roman" w:eastAsia="Times New Roman" w:hAnsi="Times New Roman" w:cs="Times New Roman"/>
          <w:spacing w:val="-2"/>
          <w:sz w:val="28"/>
          <w:szCs w:val="28"/>
          <w:lang w:eastAsia="ru-RU"/>
        </w:rPr>
        <w:t>к</w:t>
      </w:r>
      <w:r w:rsidRPr="00E85FB2">
        <w:rPr>
          <w:rFonts w:ascii="Times New Roman" w:eastAsia="Times New Roman" w:hAnsi="Times New Roman" w:cs="Times New Roman"/>
          <w:sz w:val="28"/>
          <w:szCs w:val="28"/>
          <w:lang w:eastAsia="ru-RU"/>
        </w:rPr>
        <w:t>е</w:t>
      </w:r>
      <w:r w:rsidRPr="00E85FB2">
        <w:rPr>
          <w:rFonts w:ascii="Times New Roman" w:eastAsia="Times New Roman" w:hAnsi="Times New Roman" w:cs="Times New Roman"/>
          <w:spacing w:val="47"/>
          <w:sz w:val="28"/>
          <w:szCs w:val="28"/>
          <w:lang w:eastAsia="ru-RU"/>
        </w:rPr>
        <w:t xml:space="preserve"> </w:t>
      </w:r>
      <w:r w:rsidRPr="00E85FB2">
        <w:rPr>
          <w:rFonts w:ascii="Times New Roman" w:eastAsia="Times New Roman" w:hAnsi="Times New Roman" w:cs="Times New Roman"/>
          <w:sz w:val="28"/>
          <w:szCs w:val="28"/>
          <w:lang w:eastAsia="ru-RU"/>
        </w:rPr>
        <w:t>зая</w:t>
      </w:r>
      <w:r w:rsidRPr="00E85FB2">
        <w:rPr>
          <w:rFonts w:ascii="Times New Roman" w:eastAsia="Times New Roman" w:hAnsi="Times New Roman" w:cs="Times New Roman"/>
          <w:spacing w:val="-1"/>
          <w:sz w:val="28"/>
          <w:szCs w:val="28"/>
          <w:lang w:eastAsia="ru-RU"/>
        </w:rPr>
        <w:t>в</w:t>
      </w:r>
      <w:r w:rsidRPr="00E85FB2">
        <w:rPr>
          <w:rFonts w:ascii="Times New Roman" w:eastAsia="Times New Roman" w:hAnsi="Times New Roman" w:cs="Times New Roman"/>
          <w:spacing w:val="1"/>
          <w:sz w:val="28"/>
          <w:szCs w:val="28"/>
          <w:lang w:eastAsia="ru-RU"/>
        </w:rPr>
        <w:t>к</w:t>
      </w:r>
      <w:r w:rsidRPr="00E85FB2">
        <w:rPr>
          <w:rFonts w:ascii="Times New Roman" w:eastAsia="Times New Roman" w:hAnsi="Times New Roman" w:cs="Times New Roman"/>
          <w:sz w:val="28"/>
          <w:szCs w:val="28"/>
          <w:lang w:eastAsia="ru-RU"/>
        </w:rPr>
        <w:t>и</w:t>
      </w:r>
      <w:r w:rsidRPr="00E85FB2">
        <w:rPr>
          <w:rFonts w:ascii="Times New Roman" w:eastAsia="Times New Roman" w:hAnsi="Times New Roman" w:cs="Times New Roman"/>
          <w:spacing w:val="46"/>
          <w:sz w:val="28"/>
          <w:szCs w:val="28"/>
          <w:lang w:eastAsia="ru-RU"/>
        </w:rPr>
        <w:t xml:space="preserve"> </w:t>
      </w:r>
      <w:r w:rsidRPr="00E85FB2">
        <w:rPr>
          <w:rFonts w:ascii="Times New Roman" w:eastAsia="Times New Roman" w:hAnsi="Times New Roman" w:cs="Times New Roman"/>
          <w:spacing w:val="-2"/>
          <w:sz w:val="28"/>
          <w:szCs w:val="28"/>
          <w:lang w:eastAsia="ru-RU"/>
        </w:rPr>
        <w:t>у</w:t>
      </w:r>
      <w:r w:rsidRPr="00E85FB2">
        <w:rPr>
          <w:rFonts w:ascii="Times New Roman" w:eastAsia="Times New Roman" w:hAnsi="Times New Roman" w:cs="Times New Roman"/>
          <w:sz w:val="28"/>
          <w:szCs w:val="28"/>
          <w:lang w:eastAsia="ru-RU"/>
        </w:rPr>
        <w:t>час</w:t>
      </w:r>
      <w:r w:rsidRPr="00E85FB2">
        <w:rPr>
          <w:rFonts w:ascii="Times New Roman" w:eastAsia="Times New Roman" w:hAnsi="Times New Roman" w:cs="Times New Roman"/>
          <w:spacing w:val="1"/>
          <w:sz w:val="28"/>
          <w:szCs w:val="28"/>
          <w:lang w:eastAsia="ru-RU"/>
        </w:rPr>
        <w:t>т</w:t>
      </w:r>
      <w:r w:rsidRPr="00E85FB2">
        <w:rPr>
          <w:rFonts w:ascii="Times New Roman" w:eastAsia="Times New Roman" w:hAnsi="Times New Roman" w:cs="Times New Roman"/>
          <w:spacing w:val="-1"/>
          <w:sz w:val="28"/>
          <w:szCs w:val="28"/>
          <w:lang w:eastAsia="ru-RU"/>
        </w:rPr>
        <w:t>н</w:t>
      </w:r>
      <w:r w:rsidRPr="00E85FB2">
        <w:rPr>
          <w:rFonts w:ascii="Times New Roman" w:eastAsia="Times New Roman" w:hAnsi="Times New Roman" w:cs="Times New Roman"/>
          <w:spacing w:val="1"/>
          <w:sz w:val="28"/>
          <w:szCs w:val="28"/>
          <w:lang w:eastAsia="ru-RU"/>
        </w:rPr>
        <w:t>и</w:t>
      </w:r>
      <w:r w:rsidRPr="00E85FB2">
        <w:rPr>
          <w:rFonts w:ascii="Times New Roman" w:eastAsia="Times New Roman" w:hAnsi="Times New Roman" w:cs="Times New Roman"/>
          <w:sz w:val="28"/>
          <w:szCs w:val="28"/>
          <w:lang w:eastAsia="ru-RU"/>
        </w:rPr>
        <w:t>к</w:t>
      </w:r>
      <w:r w:rsidRPr="00E85FB2">
        <w:rPr>
          <w:rFonts w:ascii="Times New Roman" w:eastAsia="Times New Roman" w:hAnsi="Times New Roman" w:cs="Times New Roman"/>
          <w:spacing w:val="46"/>
          <w:sz w:val="28"/>
          <w:szCs w:val="28"/>
          <w:lang w:eastAsia="ru-RU"/>
        </w:rPr>
        <w:t xml:space="preserve"> </w:t>
      </w:r>
      <w:r w:rsidRPr="00E85FB2">
        <w:rPr>
          <w:rFonts w:ascii="Times New Roman" w:eastAsia="Times New Roman" w:hAnsi="Times New Roman" w:cs="Times New Roman"/>
          <w:sz w:val="28"/>
          <w:szCs w:val="28"/>
          <w:lang w:eastAsia="ru-RU"/>
        </w:rPr>
        <w:t>до</w:t>
      </w:r>
      <w:r w:rsidRPr="00E85FB2">
        <w:rPr>
          <w:rFonts w:ascii="Times New Roman" w:eastAsia="Times New Roman" w:hAnsi="Times New Roman" w:cs="Times New Roman"/>
          <w:spacing w:val="-1"/>
          <w:sz w:val="28"/>
          <w:szCs w:val="28"/>
          <w:lang w:eastAsia="ru-RU"/>
        </w:rPr>
        <w:t>лж</w:t>
      </w:r>
      <w:r w:rsidRPr="00E85FB2">
        <w:rPr>
          <w:rFonts w:ascii="Times New Roman" w:eastAsia="Times New Roman" w:hAnsi="Times New Roman" w:cs="Times New Roman"/>
          <w:sz w:val="28"/>
          <w:szCs w:val="28"/>
          <w:lang w:eastAsia="ru-RU"/>
        </w:rPr>
        <w:t>ен</w:t>
      </w:r>
      <w:r w:rsidRPr="00E85FB2">
        <w:rPr>
          <w:rFonts w:ascii="Times New Roman" w:eastAsia="Times New Roman" w:hAnsi="Times New Roman" w:cs="Times New Roman"/>
          <w:spacing w:val="48"/>
          <w:sz w:val="28"/>
          <w:szCs w:val="28"/>
          <w:lang w:eastAsia="ru-RU"/>
        </w:rPr>
        <w:t xml:space="preserve"> </w:t>
      </w:r>
      <w:r w:rsidRPr="00E85FB2">
        <w:rPr>
          <w:rFonts w:ascii="Times New Roman" w:eastAsia="Times New Roman" w:hAnsi="Times New Roman" w:cs="Times New Roman"/>
          <w:spacing w:val="-1"/>
          <w:sz w:val="28"/>
          <w:szCs w:val="28"/>
          <w:lang w:eastAsia="ru-RU"/>
        </w:rPr>
        <w:t>и</w:t>
      </w:r>
      <w:r w:rsidRPr="00E85FB2">
        <w:rPr>
          <w:rFonts w:ascii="Times New Roman" w:eastAsia="Times New Roman" w:hAnsi="Times New Roman" w:cs="Times New Roman"/>
          <w:sz w:val="28"/>
          <w:szCs w:val="28"/>
          <w:lang w:eastAsia="ru-RU"/>
        </w:rPr>
        <w:t>с</w:t>
      </w:r>
      <w:r w:rsidRPr="00E85FB2">
        <w:rPr>
          <w:rFonts w:ascii="Times New Roman" w:eastAsia="Times New Roman" w:hAnsi="Times New Roman" w:cs="Times New Roman"/>
          <w:spacing w:val="-1"/>
          <w:sz w:val="28"/>
          <w:szCs w:val="28"/>
          <w:lang w:eastAsia="ru-RU"/>
        </w:rPr>
        <w:t>х</w:t>
      </w:r>
      <w:r w:rsidRPr="00E85FB2">
        <w:rPr>
          <w:rFonts w:ascii="Times New Roman" w:eastAsia="Times New Roman" w:hAnsi="Times New Roman" w:cs="Times New Roman"/>
          <w:spacing w:val="1"/>
          <w:sz w:val="28"/>
          <w:szCs w:val="28"/>
          <w:lang w:eastAsia="ru-RU"/>
        </w:rPr>
        <w:t>од</w:t>
      </w:r>
      <w:r w:rsidRPr="00E85FB2">
        <w:rPr>
          <w:rFonts w:ascii="Times New Roman" w:eastAsia="Times New Roman" w:hAnsi="Times New Roman" w:cs="Times New Roman"/>
          <w:spacing w:val="-1"/>
          <w:sz w:val="28"/>
          <w:szCs w:val="28"/>
          <w:lang w:eastAsia="ru-RU"/>
        </w:rPr>
        <w:t>ит</w:t>
      </w:r>
      <w:r w:rsidRPr="00E85FB2">
        <w:rPr>
          <w:rFonts w:ascii="Times New Roman" w:eastAsia="Times New Roman" w:hAnsi="Times New Roman" w:cs="Times New Roman"/>
          <w:sz w:val="28"/>
          <w:szCs w:val="28"/>
          <w:lang w:eastAsia="ru-RU"/>
        </w:rPr>
        <w:t>ь</w:t>
      </w:r>
      <w:r w:rsidRPr="00E85FB2">
        <w:rPr>
          <w:rFonts w:ascii="Times New Roman" w:eastAsia="Times New Roman" w:hAnsi="Times New Roman" w:cs="Times New Roman"/>
          <w:spacing w:val="47"/>
          <w:sz w:val="28"/>
          <w:szCs w:val="28"/>
          <w:lang w:eastAsia="ru-RU"/>
        </w:rPr>
        <w:t xml:space="preserve"> </w:t>
      </w:r>
      <w:r w:rsidRPr="00E85FB2">
        <w:rPr>
          <w:rFonts w:ascii="Times New Roman" w:eastAsia="Times New Roman" w:hAnsi="Times New Roman" w:cs="Times New Roman"/>
          <w:spacing w:val="-1"/>
          <w:sz w:val="28"/>
          <w:szCs w:val="28"/>
          <w:lang w:eastAsia="ru-RU"/>
        </w:rPr>
        <w:t>и</w:t>
      </w:r>
      <w:r w:rsidRPr="00E85FB2">
        <w:rPr>
          <w:rFonts w:ascii="Times New Roman" w:eastAsia="Times New Roman" w:hAnsi="Times New Roman" w:cs="Times New Roman"/>
          <w:sz w:val="28"/>
          <w:szCs w:val="28"/>
          <w:lang w:eastAsia="ru-RU"/>
        </w:rPr>
        <w:t>з</w:t>
      </w:r>
      <w:r w:rsidRPr="00E85FB2">
        <w:rPr>
          <w:rFonts w:ascii="Times New Roman" w:eastAsia="Times New Roman" w:hAnsi="Times New Roman" w:cs="Times New Roman"/>
          <w:spacing w:val="47"/>
          <w:sz w:val="28"/>
          <w:szCs w:val="28"/>
          <w:lang w:eastAsia="ru-RU"/>
        </w:rPr>
        <w:t xml:space="preserve"> </w:t>
      </w:r>
      <w:r w:rsidRPr="00E85FB2">
        <w:rPr>
          <w:rFonts w:ascii="Times New Roman" w:eastAsia="Times New Roman" w:hAnsi="Times New Roman" w:cs="Times New Roman"/>
          <w:spacing w:val="-1"/>
          <w:sz w:val="28"/>
          <w:szCs w:val="28"/>
          <w:lang w:eastAsia="ru-RU"/>
        </w:rPr>
        <w:t>т</w:t>
      </w:r>
      <w:r w:rsidRPr="00E85FB2">
        <w:rPr>
          <w:rFonts w:ascii="Times New Roman" w:eastAsia="Times New Roman" w:hAnsi="Times New Roman" w:cs="Times New Roman"/>
          <w:spacing w:val="1"/>
          <w:sz w:val="28"/>
          <w:szCs w:val="28"/>
          <w:lang w:eastAsia="ru-RU"/>
        </w:rPr>
        <w:t>о</w:t>
      </w:r>
      <w:r w:rsidRPr="00E85FB2">
        <w:rPr>
          <w:rFonts w:ascii="Times New Roman" w:eastAsia="Times New Roman" w:hAnsi="Times New Roman" w:cs="Times New Roman"/>
          <w:spacing w:val="2"/>
          <w:sz w:val="28"/>
          <w:szCs w:val="28"/>
          <w:lang w:eastAsia="ru-RU"/>
        </w:rPr>
        <w:t>г</w:t>
      </w:r>
      <w:r w:rsidRPr="00E85FB2">
        <w:rPr>
          <w:rFonts w:ascii="Times New Roman" w:eastAsia="Times New Roman" w:hAnsi="Times New Roman" w:cs="Times New Roman"/>
          <w:spacing w:val="1"/>
          <w:sz w:val="28"/>
          <w:szCs w:val="28"/>
          <w:lang w:eastAsia="ru-RU"/>
        </w:rPr>
        <w:t>о</w:t>
      </w:r>
      <w:r w:rsidRPr="00E85FB2">
        <w:rPr>
          <w:rFonts w:ascii="Times New Roman" w:eastAsia="Times New Roman" w:hAnsi="Times New Roman" w:cs="Times New Roman"/>
          <w:sz w:val="28"/>
          <w:szCs w:val="28"/>
          <w:lang w:eastAsia="ru-RU"/>
        </w:rPr>
        <w:t>,</w:t>
      </w:r>
      <w:r w:rsidRPr="00E85FB2">
        <w:rPr>
          <w:rFonts w:ascii="Times New Roman" w:eastAsia="Times New Roman" w:hAnsi="Times New Roman" w:cs="Times New Roman"/>
          <w:spacing w:val="47"/>
          <w:sz w:val="28"/>
          <w:szCs w:val="28"/>
          <w:lang w:eastAsia="ru-RU"/>
        </w:rPr>
        <w:t xml:space="preserve"> </w:t>
      </w:r>
      <w:r w:rsidRPr="00E85FB2">
        <w:rPr>
          <w:rFonts w:ascii="Times New Roman" w:eastAsia="Times New Roman" w:hAnsi="Times New Roman" w:cs="Times New Roman"/>
          <w:sz w:val="28"/>
          <w:szCs w:val="28"/>
          <w:lang w:eastAsia="ru-RU"/>
        </w:rPr>
        <w:t>ч</w:t>
      </w:r>
      <w:r w:rsidRPr="00E85FB2">
        <w:rPr>
          <w:rFonts w:ascii="Times New Roman" w:eastAsia="Times New Roman" w:hAnsi="Times New Roman" w:cs="Times New Roman"/>
          <w:spacing w:val="-1"/>
          <w:sz w:val="28"/>
          <w:szCs w:val="28"/>
          <w:lang w:eastAsia="ru-RU"/>
        </w:rPr>
        <w:t>т</w:t>
      </w:r>
      <w:r w:rsidRPr="00E85FB2">
        <w:rPr>
          <w:rFonts w:ascii="Times New Roman" w:eastAsia="Times New Roman" w:hAnsi="Times New Roman" w:cs="Times New Roman"/>
          <w:sz w:val="28"/>
          <w:szCs w:val="28"/>
          <w:lang w:eastAsia="ru-RU"/>
        </w:rPr>
        <w:t>о</w:t>
      </w:r>
      <w:r w:rsidRPr="00E85FB2">
        <w:rPr>
          <w:rFonts w:ascii="Times New Roman" w:eastAsia="Times New Roman" w:hAnsi="Times New Roman" w:cs="Times New Roman"/>
          <w:spacing w:val="45"/>
          <w:sz w:val="28"/>
          <w:szCs w:val="28"/>
          <w:lang w:eastAsia="ru-RU"/>
        </w:rPr>
        <w:t xml:space="preserve"> </w:t>
      </w:r>
      <w:r w:rsidRPr="00E85FB2">
        <w:rPr>
          <w:rFonts w:ascii="Times New Roman" w:eastAsia="Times New Roman" w:hAnsi="Times New Roman" w:cs="Times New Roman"/>
          <w:spacing w:val="1"/>
          <w:sz w:val="28"/>
          <w:szCs w:val="28"/>
          <w:lang w:eastAsia="ru-RU"/>
        </w:rPr>
        <w:t>о</w:t>
      </w:r>
      <w:r w:rsidRPr="00E85FB2">
        <w:rPr>
          <w:rFonts w:ascii="Times New Roman" w:eastAsia="Times New Roman" w:hAnsi="Times New Roman" w:cs="Times New Roman"/>
          <w:sz w:val="28"/>
          <w:szCs w:val="28"/>
          <w:lang w:eastAsia="ru-RU"/>
        </w:rPr>
        <w:t>н</w:t>
      </w:r>
      <w:r w:rsidRPr="00E85FB2">
        <w:rPr>
          <w:rFonts w:ascii="Times New Roman" w:eastAsia="Times New Roman" w:hAnsi="Times New Roman" w:cs="Times New Roman"/>
          <w:spacing w:val="46"/>
          <w:sz w:val="28"/>
          <w:szCs w:val="28"/>
          <w:lang w:eastAsia="ru-RU"/>
        </w:rPr>
        <w:t xml:space="preserve"> </w:t>
      </w:r>
      <w:r w:rsidRPr="00E85FB2">
        <w:rPr>
          <w:rFonts w:ascii="Times New Roman" w:eastAsia="Times New Roman" w:hAnsi="Times New Roman" w:cs="Times New Roman"/>
          <w:sz w:val="28"/>
          <w:szCs w:val="28"/>
          <w:lang w:eastAsia="ru-RU"/>
        </w:rPr>
        <w:t>г</w:t>
      </w:r>
      <w:r w:rsidRPr="00E85FB2">
        <w:rPr>
          <w:rFonts w:ascii="Times New Roman" w:eastAsia="Times New Roman" w:hAnsi="Times New Roman" w:cs="Times New Roman"/>
          <w:spacing w:val="1"/>
          <w:sz w:val="28"/>
          <w:szCs w:val="28"/>
          <w:lang w:eastAsia="ru-RU"/>
        </w:rPr>
        <w:t>о</w:t>
      </w:r>
      <w:r w:rsidRPr="00E85FB2">
        <w:rPr>
          <w:rFonts w:ascii="Times New Roman" w:eastAsia="Times New Roman" w:hAnsi="Times New Roman" w:cs="Times New Roman"/>
          <w:spacing w:val="-1"/>
          <w:sz w:val="28"/>
          <w:szCs w:val="28"/>
          <w:lang w:eastAsia="ru-RU"/>
        </w:rPr>
        <w:t>т</w:t>
      </w:r>
      <w:r w:rsidRPr="00E85FB2">
        <w:rPr>
          <w:rFonts w:ascii="Times New Roman" w:eastAsia="Times New Roman" w:hAnsi="Times New Roman" w:cs="Times New Roman"/>
          <w:spacing w:val="1"/>
          <w:sz w:val="28"/>
          <w:szCs w:val="28"/>
          <w:lang w:eastAsia="ru-RU"/>
        </w:rPr>
        <w:t>о</w:t>
      </w:r>
      <w:r w:rsidRPr="00E85FB2">
        <w:rPr>
          <w:rFonts w:ascii="Times New Roman" w:eastAsia="Times New Roman" w:hAnsi="Times New Roman" w:cs="Times New Roman"/>
          <w:sz w:val="28"/>
          <w:szCs w:val="28"/>
          <w:lang w:eastAsia="ru-RU"/>
        </w:rPr>
        <w:t>в</w:t>
      </w:r>
      <w:r w:rsidRPr="00E85FB2">
        <w:rPr>
          <w:rFonts w:ascii="Times New Roman" w:eastAsia="Times New Roman" w:hAnsi="Times New Roman" w:cs="Times New Roman"/>
          <w:spacing w:val="-2"/>
          <w:sz w:val="28"/>
          <w:szCs w:val="28"/>
          <w:lang w:eastAsia="ru-RU"/>
        </w:rPr>
        <w:t>и</w:t>
      </w:r>
      <w:r w:rsidRPr="00E85FB2">
        <w:rPr>
          <w:rFonts w:ascii="Times New Roman" w:eastAsia="Times New Roman" w:hAnsi="Times New Roman" w:cs="Times New Roman"/>
          <w:sz w:val="28"/>
          <w:szCs w:val="28"/>
          <w:lang w:eastAsia="ru-RU"/>
        </w:rPr>
        <w:t>т</w:t>
      </w:r>
      <w:r w:rsidRPr="00E85FB2">
        <w:rPr>
          <w:rFonts w:ascii="Times New Roman" w:eastAsia="Times New Roman" w:hAnsi="Times New Roman" w:cs="Times New Roman"/>
          <w:spacing w:val="46"/>
          <w:sz w:val="28"/>
          <w:szCs w:val="28"/>
          <w:lang w:eastAsia="ru-RU"/>
        </w:rPr>
        <w:t xml:space="preserve"> </w:t>
      </w:r>
      <w:r w:rsidRPr="00E85FB2">
        <w:rPr>
          <w:rFonts w:ascii="Times New Roman" w:eastAsia="Times New Roman" w:hAnsi="Times New Roman" w:cs="Times New Roman"/>
          <w:sz w:val="28"/>
          <w:szCs w:val="28"/>
          <w:lang w:eastAsia="ru-RU"/>
        </w:rPr>
        <w:t>св</w:t>
      </w:r>
      <w:r w:rsidRPr="00E85FB2">
        <w:rPr>
          <w:rFonts w:ascii="Times New Roman" w:eastAsia="Times New Roman" w:hAnsi="Times New Roman" w:cs="Times New Roman"/>
          <w:spacing w:val="1"/>
          <w:sz w:val="28"/>
          <w:szCs w:val="28"/>
          <w:lang w:eastAsia="ru-RU"/>
        </w:rPr>
        <w:t>о</w:t>
      </w:r>
      <w:r w:rsidRPr="00E85FB2">
        <w:rPr>
          <w:rFonts w:ascii="Times New Roman" w:eastAsia="Times New Roman" w:hAnsi="Times New Roman" w:cs="Times New Roman"/>
          <w:sz w:val="28"/>
          <w:szCs w:val="28"/>
          <w:lang w:eastAsia="ru-RU"/>
        </w:rPr>
        <w:t>е</w:t>
      </w:r>
      <w:r w:rsidRPr="00E85FB2">
        <w:rPr>
          <w:rFonts w:ascii="Times New Roman" w:eastAsia="Times New Roman" w:hAnsi="Times New Roman" w:cs="Times New Roman"/>
          <w:spacing w:val="47"/>
          <w:sz w:val="28"/>
          <w:szCs w:val="28"/>
          <w:lang w:eastAsia="ru-RU"/>
        </w:rPr>
        <w:t xml:space="preserve"> </w:t>
      </w:r>
      <w:r w:rsidRPr="00E85FB2">
        <w:rPr>
          <w:rFonts w:ascii="Times New Roman" w:eastAsia="Times New Roman" w:hAnsi="Times New Roman" w:cs="Times New Roman"/>
          <w:spacing w:val="-1"/>
          <w:sz w:val="28"/>
          <w:szCs w:val="28"/>
          <w:lang w:eastAsia="ru-RU"/>
        </w:rPr>
        <w:t>п</w:t>
      </w:r>
      <w:r w:rsidRPr="00E85FB2">
        <w:rPr>
          <w:rFonts w:ascii="Times New Roman" w:eastAsia="Times New Roman" w:hAnsi="Times New Roman" w:cs="Times New Roman"/>
          <w:spacing w:val="1"/>
          <w:sz w:val="28"/>
          <w:szCs w:val="28"/>
          <w:lang w:eastAsia="ru-RU"/>
        </w:rPr>
        <w:t>р</w:t>
      </w:r>
      <w:r w:rsidRPr="00E85FB2">
        <w:rPr>
          <w:rFonts w:ascii="Times New Roman" w:eastAsia="Times New Roman" w:hAnsi="Times New Roman" w:cs="Times New Roman"/>
          <w:sz w:val="28"/>
          <w:szCs w:val="28"/>
          <w:lang w:eastAsia="ru-RU"/>
        </w:rPr>
        <w:t>ед</w:t>
      </w:r>
      <w:r w:rsidRPr="00E85FB2">
        <w:rPr>
          <w:rFonts w:ascii="Times New Roman" w:eastAsia="Times New Roman" w:hAnsi="Times New Roman" w:cs="Times New Roman"/>
          <w:spacing w:val="-2"/>
          <w:sz w:val="28"/>
          <w:szCs w:val="28"/>
          <w:lang w:eastAsia="ru-RU"/>
        </w:rPr>
        <w:t>л</w:t>
      </w:r>
      <w:r w:rsidRPr="00E85FB2">
        <w:rPr>
          <w:rFonts w:ascii="Times New Roman" w:eastAsia="Times New Roman" w:hAnsi="Times New Roman" w:cs="Times New Roman"/>
          <w:spacing w:val="1"/>
          <w:sz w:val="28"/>
          <w:szCs w:val="28"/>
          <w:lang w:eastAsia="ru-RU"/>
        </w:rPr>
        <w:t>о</w:t>
      </w:r>
      <w:r w:rsidRPr="00E85FB2">
        <w:rPr>
          <w:rFonts w:ascii="Times New Roman" w:eastAsia="Times New Roman" w:hAnsi="Times New Roman" w:cs="Times New Roman"/>
          <w:spacing w:val="-1"/>
          <w:sz w:val="28"/>
          <w:szCs w:val="28"/>
          <w:lang w:eastAsia="ru-RU"/>
        </w:rPr>
        <w:t>ж</w:t>
      </w:r>
      <w:r w:rsidRPr="00E85FB2">
        <w:rPr>
          <w:rFonts w:ascii="Times New Roman" w:eastAsia="Times New Roman" w:hAnsi="Times New Roman" w:cs="Times New Roman"/>
          <w:spacing w:val="2"/>
          <w:sz w:val="28"/>
          <w:szCs w:val="28"/>
          <w:lang w:eastAsia="ru-RU"/>
        </w:rPr>
        <w:t>е</w:t>
      </w:r>
      <w:r w:rsidRPr="00E85FB2">
        <w:rPr>
          <w:rFonts w:ascii="Times New Roman" w:eastAsia="Times New Roman" w:hAnsi="Times New Roman" w:cs="Times New Roman"/>
          <w:spacing w:val="-1"/>
          <w:sz w:val="28"/>
          <w:szCs w:val="28"/>
          <w:lang w:eastAsia="ru-RU"/>
        </w:rPr>
        <w:t>ни</w:t>
      </w:r>
      <w:r w:rsidRPr="00E85FB2">
        <w:rPr>
          <w:rFonts w:ascii="Times New Roman" w:eastAsia="Times New Roman" w:hAnsi="Times New Roman" w:cs="Times New Roman"/>
          <w:sz w:val="28"/>
          <w:szCs w:val="28"/>
          <w:lang w:eastAsia="ru-RU"/>
        </w:rPr>
        <w:t>е</w:t>
      </w:r>
      <w:r w:rsidRPr="00E85FB2">
        <w:rPr>
          <w:rFonts w:ascii="Times New Roman" w:eastAsia="Times New Roman" w:hAnsi="Times New Roman" w:cs="Times New Roman"/>
          <w:spacing w:val="1"/>
          <w:sz w:val="28"/>
          <w:szCs w:val="28"/>
          <w:lang w:eastAsia="ru-RU"/>
        </w:rPr>
        <w:t xml:space="preserve"> после</w:t>
      </w:r>
      <w:r w:rsidRPr="00E85FB2">
        <w:rPr>
          <w:rFonts w:ascii="Times New Roman" w:eastAsia="Times New Roman" w:hAnsi="Times New Roman" w:cs="Times New Roman"/>
          <w:spacing w:val="48"/>
          <w:sz w:val="28"/>
          <w:szCs w:val="28"/>
          <w:lang w:eastAsia="ru-RU"/>
        </w:rPr>
        <w:t xml:space="preserve"> </w:t>
      </w:r>
      <w:r w:rsidRPr="00E85FB2">
        <w:rPr>
          <w:rFonts w:ascii="Times New Roman" w:eastAsia="Times New Roman" w:hAnsi="Times New Roman" w:cs="Times New Roman"/>
          <w:spacing w:val="-1"/>
          <w:sz w:val="28"/>
          <w:szCs w:val="28"/>
          <w:lang w:eastAsia="ru-RU"/>
        </w:rPr>
        <w:t>п</w:t>
      </w:r>
      <w:r w:rsidRPr="00E85FB2">
        <w:rPr>
          <w:rFonts w:ascii="Times New Roman" w:eastAsia="Times New Roman" w:hAnsi="Times New Roman" w:cs="Times New Roman"/>
          <w:spacing w:val="1"/>
          <w:sz w:val="28"/>
          <w:szCs w:val="28"/>
          <w:lang w:eastAsia="ru-RU"/>
        </w:rPr>
        <w:t>ол</w:t>
      </w:r>
      <w:r w:rsidRPr="00E85FB2">
        <w:rPr>
          <w:rFonts w:ascii="Times New Roman" w:eastAsia="Times New Roman" w:hAnsi="Times New Roman" w:cs="Times New Roman"/>
          <w:spacing w:val="-1"/>
          <w:sz w:val="28"/>
          <w:szCs w:val="28"/>
          <w:lang w:eastAsia="ru-RU"/>
        </w:rPr>
        <w:t>н</w:t>
      </w:r>
      <w:r w:rsidRPr="00E85FB2">
        <w:rPr>
          <w:rFonts w:ascii="Times New Roman" w:eastAsia="Times New Roman" w:hAnsi="Times New Roman" w:cs="Times New Roman"/>
          <w:spacing w:val="1"/>
          <w:sz w:val="28"/>
          <w:szCs w:val="28"/>
          <w:lang w:eastAsia="ru-RU"/>
        </w:rPr>
        <w:t>о</w:t>
      </w:r>
      <w:r w:rsidRPr="00E85FB2">
        <w:rPr>
          <w:rFonts w:ascii="Times New Roman" w:eastAsia="Times New Roman" w:hAnsi="Times New Roman" w:cs="Times New Roman"/>
          <w:sz w:val="28"/>
          <w:szCs w:val="28"/>
          <w:lang w:eastAsia="ru-RU"/>
        </w:rPr>
        <w:t>го</w:t>
      </w:r>
      <w:r w:rsidRPr="00E85FB2">
        <w:rPr>
          <w:rFonts w:ascii="Times New Roman" w:eastAsia="Times New Roman" w:hAnsi="Times New Roman" w:cs="Times New Roman"/>
          <w:spacing w:val="9"/>
          <w:sz w:val="28"/>
          <w:szCs w:val="28"/>
          <w:lang w:eastAsia="ru-RU"/>
        </w:rPr>
        <w:t xml:space="preserve"> </w:t>
      </w:r>
      <w:r w:rsidRPr="00E85FB2">
        <w:rPr>
          <w:rFonts w:ascii="Times New Roman" w:eastAsia="Times New Roman" w:hAnsi="Times New Roman" w:cs="Times New Roman"/>
          <w:spacing w:val="-1"/>
          <w:sz w:val="28"/>
          <w:szCs w:val="28"/>
          <w:lang w:eastAsia="ru-RU"/>
        </w:rPr>
        <w:t>и</w:t>
      </w:r>
      <w:r w:rsidRPr="00E85FB2">
        <w:rPr>
          <w:rFonts w:ascii="Times New Roman" w:eastAsia="Times New Roman" w:hAnsi="Times New Roman" w:cs="Times New Roman"/>
          <w:spacing w:val="2"/>
          <w:sz w:val="28"/>
          <w:szCs w:val="28"/>
          <w:lang w:eastAsia="ru-RU"/>
        </w:rPr>
        <w:t>з</w:t>
      </w:r>
      <w:r w:rsidRPr="00E85FB2">
        <w:rPr>
          <w:rFonts w:ascii="Times New Roman" w:eastAsia="Times New Roman" w:hAnsi="Times New Roman" w:cs="Times New Roman"/>
          <w:spacing w:val="-2"/>
          <w:sz w:val="28"/>
          <w:szCs w:val="28"/>
          <w:lang w:eastAsia="ru-RU"/>
        </w:rPr>
        <w:t>у</w:t>
      </w:r>
      <w:r w:rsidRPr="00E85FB2">
        <w:rPr>
          <w:rFonts w:ascii="Times New Roman" w:eastAsia="Times New Roman" w:hAnsi="Times New Roman" w:cs="Times New Roman"/>
          <w:sz w:val="28"/>
          <w:szCs w:val="28"/>
          <w:lang w:eastAsia="ru-RU"/>
        </w:rPr>
        <w:t>че</w:t>
      </w:r>
      <w:r w:rsidRPr="00E85FB2">
        <w:rPr>
          <w:rFonts w:ascii="Times New Roman" w:eastAsia="Times New Roman" w:hAnsi="Times New Roman" w:cs="Times New Roman"/>
          <w:spacing w:val="-1"/>
          <w:sz w:val="28"/>
          <w:szCs w:val="28"/>
          <w:lang w:eastAsia="ru-RU"/>
        </w:rPr>
        <w:t>ни</w:t>
      </w:r>
      <w:r w:rsidRPr="00E85FB2">
        <w:rPr>
          <w:rFonts w:ascii="Times New Roman" w:eastAsia="Times New Roman" w:hAnsi="Times New Roman" w:cs="Times New Roman"/>
          <w:sz w:val="28"/>
          <w:szCs w:val="28"/>
          <w:lang w:eastAsia="ru-RU"/>
        </w:rPr>
        <w:t>я</w:t>
      </w:r>
      <w:r w:rsidRPr="00E85FB2">
        <w:rPr>
          <w:rFonts w:ascii="Times New Roman" w:eastAsia="Times New Roman" w:hAnsi="Times New Roman" w:cs="Times New Roman"/>
          <w:spacing w:val="7"/>
          <w:sz w:val="28"/>
          <w:szCs w:val="28"/>
          <w:lang w:eastAsia="ru-RU"/>
        </w:rPr>
        <w:t xml:space="preserve"> </w:t>
      </w:r>
      <w:r w:rsidRPr="00E85FB2">
        <w:rPr>
          <w:rFonts w:ascii="Times New Roman" w:eastAsia="Times New Roman" w:hAnsi="Times New Roman" w:cs="Times New Roman"/>
          <w:sz w:val="28"/>
          <w:szCs w:val="28"/>
          <w:lang w:eastAsia="ru-RU"/>
        </w:rPr>
        <w:t>с</w:t>
      </w:r>
      <w:r w:rsidRPr="00E85FB2">
        <w:rPr>
          <w:rFonts w:ascii="Times New Roman" w:eastAsia="Times New Roman" w:hAnsi="Times New Roman" w:cs="Times New Roman"/>
          <w:spacing w:val="1"/>
          <w:sz w:val="28"/>
          <w:szCs w:val="28"/>
          <w:lang w:eastAsia="ru-RU"/>
        </w:rPr>
        <w:t>о</w:t>
      </w:r>
      <w:r w:rsidRPr="00E85FB2">
        <w:rPr>
          <w:rFonts w:ascii="Times New Roman" w:eastAsia="Times New Roman" w:hAnsi="Times New Roman" w:cs="Times New Roman"/>
          <w:sz w:val="28"/>
          <w:szCs w:val="28"/>
          <w:lang w:eastAsia="ru-RU"/>
        </w:rPr>
        <w:t>де</w:t>
      </w:r>
      <w:r w:rsidRPr="00E85FB2">
        <w:rPr>
          <w:rFonts w:ascii="Times New Roman" w:eastAsia="Times New Roman" w:hAnsi="Times New Roman" w:cs="Times New Roman"/>
          <w:spacing w:val="3"/>
          <w:sz w:val="28"/>
          <w:szCs w:val="28"/>
          <w:lang w:eastAsia="ru-RU"/>
        </w:rPr>
        <w:t>р</w:t>
      </w:r>
      <w:r w:rsidRPr="00E85FB2">
        <w:rPr>
          <w:rFonts w:ascii="Times New Roman" w:eastAsia="Times New Roman" w:hAnsi="Times New Roman" w:cs="Times New Roman"/>
          <w:spacing w:val="-1"/>
          <w:sz w:val="28"/>
          <w:szCs w:val="28"/>
          <w:lang w:eastAsia="ru-RU"/>
        </w:rPr>
        <w:t>ж</w:t>
      </w:r>
      <w:r w:rsidRPr="00E85FB2">
        <w:rPr>
          <w:rFonts w:ascii="Times New Roman" w:eastAsia="Times New Roman" w:hAnsi="Times New Roman" w:cs="Times New Roman"/>
          <w:sz w:val="28"/>
          <w:szCs w:val="28"/>
          <w:lang w:eastAsia="ru-RU"/>
        </w:rPr>
        <w:t>а</w:t>
      </w:r>
      <w:r w:rsidRPr="00E85FB2">
        <w:rPr>
          <w:rFonts w:ascii="Times New Roman" w:eastAsia="Times New Roman" w:hAnsi="Times New Roman" w:cs="Times New Roman"/>
          <w:spacing w:val="1"/>
          <w:sz w:val="28"/>
          <w:szCs w:val="28"/>
          <w:lang w:eastAsia="ru-RU"/>
        </w:rPr>
        <w:t>н</w:t>
      </w:r>
      <w:r w:rsidRPr="00E85FB2">
        <w:rPr>
          <w:rFonts w:ascii="Times New Roman" w:eastAsia="Times New Roman" w:hAnsi="Times New Roman" w:cs="Times New Roman"/>
          <w:spacing w:val="-1"/>
          <w:sz w:val="28"/>
          <w:szCs w:val="28"/>
          <w:lang w:eastAsia="ru-RU"/>
        </w:rPr>
        <w:t>и</w:t>
      </w:r>
      <w:r w:rsidRPr="00E85FB2">
        <w:rPr>
          <w:rFonts w:ascii="Times New Roman" w:eastAsia="Times New Roman" w:hAnsi="Times New Roman" w:cs="Times New Roman"/>
          <w:sz w:val="28"/>
          <w:szCs w:val="28"/>
          <w:lang w:eastAsia="ru-RU"/>
        </w:rPr>
        <w:t xml:space="preserve">я документации об </w:t>
      </w:r>
      <w:r w:rsidRPr="00E85FB2">
        <w:rPr>
          <w:rFonts w:ascii="Times New Roman" w:eastAsia="Times New Roman" w:hAnsi="Times New Roman" w:cs="Times New Roman"/>
          <w:bCs/>
          <w:iCs/>
          <w:color w:val="000000"/>
          <w:sz w:val="28"/>
          <w:szCs w:val="28"/>
          <w:lang w:eastAsia="ru-RU"/>
        </w:rPr>
        <w:t>открытом конкурсе в электронной форме</w:t>
      </w:r>
      <w:r w:rsidRPr="00E85FB2">
        <w:rPr>
          <w:rFonts w:ascii="Times New Roman" w:eastAsia="Times New Roman" w:hAnsi="Times New Roman" w:cs="Times New Roman"/>
          <w:sz w:val="28"/>
          <w:szCs w:val="28"/>
          <w:lang w:eastAsia="ru-RU"/>
        </w:rPr>
        <w:t xml:space="preserve"> (да</w:t>
      </w:r>
      <w:r w:rsidRPr="00E85FB2">
        <w:rPr>
          <w:rFonts w:ascii="Times New Roman" w:eastAsia="Times New Roman" w:hAnsi="Times New Roman" w:cs="Times New Roman"/>
          <w:spacing w:val="-2"/>
          <w:sz w:val="28"/>
          <w:szCs w:val="28"/>
          <w:lang w:eastAsia="ru-RU"/>
        </w:rPr>
        <w:t>л</w:t>
      </w:r>
      <w:r w:rsidRPr="00E85FB2">
        <w:rPr>
          <w:rFonts w:ascii="Times New Roman" w:eastAsia="Times New Roman" w:hAnsi="Times New Roman" w:cs="Times New Roman"/>
          <w:sz w:val="28"/>
          <w:szCs w:val="28"/>
          <w:lang w:eastAsia="ru-RU"/>
        </w:rPr>
        <w:t>ее</w:t>
      </w:r>
      <w:r w:rsidRPr="00E85FB2">
        <w:rPr>
          <w:rFonts w:ascii="Times New Roman" w:eastAsia="Times New Roman" w:hAnsi="Times New Roman" w:cs="Times New Roman"/>
          <w:spacing w:val="13"/>
          <w:sz w:val="28"/>
          <w:szCs w:val="28"/>
          <w:lang w:eastAsia="ru-RU"/>
        </w:rPr>
        <w:t xml:space="preserve"> </w:t>
      </w:r>
      <w:r w:rsidRPr="00E85FB2">
        <w:rPr>
          <w:rFonts w:ascii="Times New Roman" w:eastAsia="Times New Roman" w:hAnsi="Times New Roman" w:cs="Times New Roman"/>
          <w:sz w:val="28"/>
          <w:szCs w:val="28"/>
          <w:lang w:eastAsia="ru-RU"/>
        </w:rPr>
        <w:t>–</w:t>
      </w:r>
      <w:r w:rsidRPr="00E85FB2">
        <w:rPr>
          <w:rFonts w:ascii="Times New Roman" w:eastAsia="Times New Roman" w:hAnsi="Times New Roman" w:cs="Times New Roman"/>
          <w:spacing w:val="14"/>
          <w:sz w:val="28"/>
          <w:szCs w:val="28"/>
          <w:lang w:eastAsia="ru-RU"/>
        </w:rPr>
        <w:t xml:space="preserve"> </w:t>
      </w:r>
      <w:r w:rsidRPr="00E85FB2">
        <w:rPr>
          <w:rFonts w:ascii="Times New Roman" w:eastAsia="Times New Roman" w:hAnsi="Times New Roman" w:cs="Times New Roman"/>
          <w:spacing w:val="2"/>
          <w:sz w:val="28"/>
          <w:szCs w:val="28"/>
          <w:lang w:eastAsia="ru-RU"/>
        </w:rPr>
        <w:t>конкурсная документация</w:t>
      </w:r>
      <w:r w:rsidRPr="00E85FB2">
        <w:rPr>
          <w:rFonts w:ascii="Times New Roman" w:eastAsia="Times New Roman" w:hAnsi="Times New Roman" w:cs="Times New Roman"/>
          <w:sz w:val="28"/>
          <w:szCs w:val="28"/>
          <w:lang w:eastAsia="ru-RU"/>
        </w:rPr>
        <w:t xml:space="preserve">). </w:t>
      </w:r>
      <w:r w:rsidRPr="00E85FB2">
        <w:rPr>
          <w:rFonts w:ascii="Times New Roman" w:eastAsia="Times New Roman" w:hAnsi="Times New Roman" w:cs="Times New Roman"/>
          <w:iCs/>
          <w:color w:val="000000"/>
          <w:sz w:val="28"/>
          <w:szCs w:val="28"/>
          <w:lang w:eastAsia="ru-RU"/>
        </w:rPr>
        <w:t>Все документы, входящие в состав заявки, должны быть составлены на русском языке. Документы на иностранном языке должны сопровождаться заверенным переводом на русский язык в соответствии с положениями Основ законодательства Российской Федерации о нотариате от 11.02.1993 №4462-I.</w:t>
      </w:r>
    </w:p>
    <w:p w:rsidR="00E85FB2" w:rsidRPr="00E85FB2" w:rsidRDefault="00E85FB2" w:rsidP="00E85FB2">
      <w:pPr>
        <w:pageBreakBefore/>
        <w:spacing w:after="240" w:line="360" w:lineRule="auto"/>
        <w:ind w:firstLine="709"/>
        <w:jc w:val="center"/>
        <w:outlineLvl w:val="0"/>
        <w:rPr>
          <w:rFonts w:ascii="Calibri" w:eastAsia="Times New Roman" w:hAnsi="Calibri" w:cs="Times New Roman"/>
          <w:b/>
          <w:iCs/>
          <w:color w:val="000000"/>
        </w:rPr>
      </w:pPr>
      <w:bookmarkStart w:id="14" w:name="_Toc518986290"/>
      <w:r w:rsidRPr="00E85FB2">
        <w:rPr>
          <w:rFonts w:ascii="Times New Roman" w:eastAsia="Times New Roman" w:hAnsi="Times New Roman" w:cs="Times New Roman"/>
          <w:b/>
          <w:i/>
          <w:iCs/>
          <w:color w:val="000000"/>
          <w:sz w:val="28"/>
          <w:szCs w:val="28"/>
        </w:rPr>
        <w:lastRenderedPageBreak/>
        <w:t xml:space="preserve">Раздел </w:t>
      </w:r>
      <w:r w:rsidRPr="00E85FB2">
        <w:rPr>
          <w:rFonts w:ascii="Times New Roman" w:eastAsia="Times New Roman" w:hAnsi="Times New Roman" w:cs="Times New Roman"/>
          <w:b/>
          <w:i/>
          <w:iCs/>
          <w:color w:val="000000"/>
          <w:sz w:val="28"/>
          <w:szCs w:val="28"/>
          <w:lang w:val="en-US"/>
        </w:rPr>
        <w:t>I</w:t>
      </w:r>
      <w:r w:rsidRPr="00E85FB2">
        <w:rPr>
          <w:rFonts w:ascii="Times New Roman" w:eastAsia="Times New Roman" w:hAnsi="Times New Roman" w:cs="Times New Roman"/>
          <w:b/>
          <w:i/>
          <w:iCs/>
          <w:color w:val="000000"/>
          <w:sz w:val="28"/>
          <w:szCs w:val="28"/>
        </w:rPr>
        <w:t xml:space="preserve">. Формирование первой части заявки на участие в </w:t>
      </w:r>
      <w:bookmarkEnd w:id="14"/>
      <w:r w:rsidRPr="00E85FB2">
        <w:rPr>
          <w:rFonts w:ascii="Times New Roman" w:eastAsia="Times New Roman" w:hAnsi="Times New Roman" w:cs="Times New Roman"/>
          <w:b/>
          <w:i/>
          <w:iCs/>
          <w:color w:val="000000"/>
          <w:sz w:val="28"/>
          <w:szCs w:val="28"/>
        </w:rPr>
        <w:t>открытом конкурсе в электронной форме</w:t>
      </w:r>
    </w:p>
    <w:p w:rsidR="00E85FB2" w:rsidRPr="00E85FB2" w:rsidRDefault="00E85FB2" w:rsidP="00E85FB2">
      <w:pPr>
        <w:widowControl w:val="0"/>
        <w:tabs>
          <w:tab w:val="left" w:pos="436"/>
        </w:tabs>
        <w:spacing w:after="0" w:line="360" w:lineRule="auto"/>
        <w:ind w:firstLine="709"/>
        <w:jc w:val="both"/>
        <w:rPr>
          <w:rFonts w:ascii="Times New Roman" w:eastAsia="Calibri" w:hAnsi="Times New Roman" w:cs="Times New Roman"/>
          <w:sz w:val="28"/>
          <w:szCs w:val="28"/>
        </w:rPr>
      </w:pPr>
      <w:r w:rsidRPr="00E85FB2">
        <w:rPr>
          <w:rFonts w:ascii="Times New Roman" w:eastAsia="Calibri" w:hAnsi="Times New Roman" w:cs="Times New Roman"/>
          <w:sz w:val="28"/>
          <w:szCs w:val="28"/>
        </w:rPr>
        <w:t xml:space="preserve">Участник представляет первую часть заявки в любой удобной форме или по рекомендуемой форме </w:t>
      </w:r>
      <w:r w:rsidRPr="00E85FB2">
        <w:rPr>
          <w:rFonts w:ascii="Times New Roman" w:eastAsia="Calibri" w:hAnsi="Times New Roman" w:cs="Times New Roman"/>
          <w:spacing w:val="3"/>
          <w:sz w:val="28"/>
          <w:szCs w:val="28"/>
        </w:rPr>
        <w:t xml:space="preserve">(Приложение №1). </w:t>
      </w:r>
    </w:p>
    <w:p w:rsidR="00E85FB2" w:rsidRPr="00E85FB2" w:rsidRDefault="00E85FB2" w:rsidP="00E85FB2">
      <w:pPr>
        <w:widowControl w:val="0"/>
        <w:tabs>
          <w:tab w:val="left" w:pos="436"/>
        </w:tabs>
        <w:spacing w:after="0" w:line="360" w:lineRule="auto"/>
        <w:ind w:firstLine="709"/>
        <w:jc w:val="both"/>
        <w:rPr>
          <w:rFonts w:ascii="Times New Roman" w:eastAsia="Calibri" w:hAnsi="Times New Roman" w:cs="Times New Roman"/>
          <w:sz w:val="28"/>
          <w:szCs w:val="28"/>
        </w:rPr>
      </w:pPr>
      <w:r w:rsidRPr="00E85FB2">
        <w:rPr>
          <w:rFonts w:ascii="Times New Roman" w:eastAsia="Calibri" w:hAnsi="Times New Roman" w:cs="Times New Roman"/>
          <w:sz w:val="28"/>
          <w:szCs w:val="28"/>
        </w:rPr>
        <w:t>Первая часть заявки должна содержать:</w:t>
      </w:r>
    </w:p>
    <w:p w:rsidR="00E85FB2" w:rsidRPr="00E85FB2" w:rsidRDefault="00E85FB2" w:rsidP="00E85FB2">
      <w:pPr>
        <w:widowControl w:val="0"/>
        <w:numPr>
          <w:ilvl w:val="0"/>
          <w:numId w:val="32"/>
        </w:numPr>
        <w:tabs>
          <w:tab w:val="left" w:pos="436"/>
        </w:tabs>
        <w:spacing w:after="0" w:line="360" w:lineRule="auto"/>
        <w:ind w:left="0" w:firstLine="709"/>
        <w:jc w:val="both"/>
        <w:rPr>
          <w:rFonts w:ascii="Times New Roman" w:eastAsia="Calibri" w:hAnsi="Times New Roman" w:cs="Times New Roman"/>
          <w:sz w:val="28"/>
          <w:szCs w:val="28"/>
        </w:rPr>
      </w:pPr>
      <w:r w:rsidRPr="00E85FB2">
        <w:rPr>
          <w:rFonts w:ascii="Times New Roman" w:eastAsia="Calibri" w:hAnsi="Times New Roman" w:cs="Times New Roman"/>
          <w:sz w:val="28"/>
          <w:szCs w:val="28"/>
        </w:rPr>
        <w:t>согласие участника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(такое согласие дается с применением программно-аппаратных средств электронной площадки).</w:t>
      </w:r>
    </w:p>
    <w:p w:rsidR="00E85FB2" w:rsidRPr="00E85FB2" w:rsidRDefault="00E85FB2" w:rsidP="00E85FB2">
      <w:pPr>
        <w:widowControl w:val="0"/>
        <w:numPr>
          <w:ilvl w:val="0"/>
          <w:numId w:val="32"/>
        </w:numPr>
        <w:tabs>
          <w:tab w:val="left" w:pos="436"/>
        </w:tabs>
        <w:spacing w:after="120" w:line="360" w:lineRule="auto"/>
        <w:ind w:left="0" w:firstLine="709"/>
        <w:jc w:val="both"/>
        <w:rPr>
          <w:rFonts w:ascii="Times New Roman" w:eastAsia="Calibri" w:hAnsi="Times New Roman" w:cs="Times New Roman"/>
          <w:spacing w:val="1"/>
          <w:sz w:val="28"/>
          <w:szCs w:val="28"/>
        </w:rPr>
      </w:pPr>
      <w:r w:rsidRPr="00E85FB2">
        <w:rPr>
          <w:rFonts w:ascii="Times New Roman" w:eastAsia="Calibri" w:hAnsi="Times New Roman" w:cs="Times New Roman"/>
          <w:sz w:val="28"/>
          <w:szCs w:val="28"/>
        </w:rPr>
        <w:t xml:space="preserve">наименование страны происхождения товара. </w:t>
      </w:r>
      <w:r w:rsidRPr="00E85FB2">
        <w:rPr>
          <w:rFonts w:ascii="Times New Roman" w:eastAsia="Calibri" w:hAnsi="Times New Roman" w:cs="Times New Roman"/>
          <w:spacing w:val="1"/>
          <w:sz w:val="28"/>
          <w:szCs w:val="28"/>
        </w:rPr>
        <w:t>Не допускается указание перечня стран без соотнесения страны из перечня с конкретной товарной позицией (в случае наличия нескольких товарных позиций);</w:t>
      </w:r>
    </w:p>
    <w:p w:rsidR="00E85FB2" w:rsidRPr="00E85FB2" w:rsidRDefault="00E85FB2" w:rsidP="00E85FB2">
      <w:pPr>
        <w:widowControl w:val="0"/>
        <w:numPr>
          <w:ilvl w:val="0"/>
          <w:numId w:val="32"/>
        </w:numPr>
        <w:tabs>
          <w:tab w:val="left" w:pos="436"/>
        </w:tabs>
        <w:spacing w:after="0" w:line="360" w:lineRule="auto"/>
        <w:ind w:left="0" w:firstLine="709"/>
        <w:jc w:val="both"/>
        <w:rPr>
          <w:rFonts w:ascii="Times New Roman" w:eastAsia="Calibri" w:hAnsi="Times New Roman" w:cs="Times New Roman"/>
          <w:sz w:val="28"/>
          <w:szCs w:val="28"/>
        </w:rPr>
      </w:pPr>
      <w:r w:rsidRPr="00E85FB2">
        <w:rPr>
          <w:rFonts w:ascii="Times New Roman" w:eastAsia="Calibri" w:hAnsi="Times New Roman" w:cs="Times New Roman"/>
          <w:sz w:val="28"/>
          <w:szCs w:val="28"/>
        </w:rPr>
        <w:t>конкретные показатели товара, соответствующие значениям, установленным в конкурсной документации, и указание на товарный знак (при наличии). Информация, предусмотренная настоящим подпунктом, включается в заявку в случае отсутствия в конкурсной документации указания на товарный знак или в случае, если участник предлагает товар, который обозначен товарным знаком, отличным от товарного знака, указанного в конкурсной документации.</w:t>
      </w:r>
    </w:p>
    <w:p w:rsidR="00E85FB2" w:rsidRPr="00E85FB2" w:rsidRDefault="00E85FB2" w:rsidP="00E85FB2">
      <w:pPr>
        <w:widowControl w:val="0"/>
        <w:tabs>
          <w:tab w:val="left" w:pos="436"/>
        </w:tabs>
        <w:spacing w:after="0" w:line="360" w:lineRule="auto"/>
        <w:jc w:val="both"/>
        <w:rPr>
          <w:rFonts w:ascii="Times New Roman" w:eastAsia="Calibri" w:hAnsi="Times New Roman" w:cs="Times New Roman"/>
          <w:b/>
          <w:sz w:val="28"/>
          <w:szCs w:val="28"/>
        </w:rPr>
      </w:pPr>
      <w:r w:rsidRPr="00E85FB2">
        <w:rPr>
          <w:rFonts w:ascii="Times New Roman" w:eastAsia="Calibri" w:hAnsi="Times New Roman" w:cs="Times New Roman"/>
          <w:b/>
          <w:sz w:val="28"/>
          <w:szCs w:val="28"/>
        </w:rPr>
        <w:tab/>
        <w:t xml:space="preserve">В первой части заявки не допускается указание сведений об участнике, подавшем заявку, а также сведений о предлагаемой этим участником цене контракта, согласно части 5 статьи 54.4 Федерального закона от 05.04.2013 №44-ФЗ «О контрактной системе в сфере закупок товаров, работ, услуг для обеспечения государственных и муниципальных нужд» (далее - </w:t>
      </w:r>
      <w:r w:rsidRPr="00E85FB2">
        <w:rPr>
          <w:rFonts w:ascii="Times New Roman" w:eastAsia="Calibri" w:hAnsi="Times New Roman" w:cs="Times New Roman"/>
          <w:b/>
          <w:bCs/>
          <w:sz w:val="28"/>
          <w:szCs w:val="28"/>
        </w:rPr>
        <w:t>Федеральный закон №44-ФЗ</w:t>
      </w:r>
      <w:r w:rsidRPr="00E85FB2">
        <w:rPr>
          <w:rFonts w:ascii="Times New Roman" w:eastAsia="Calibri" w:hAnsi="Times New Roman" w:cs="Times New Roman"/>
          <w:b/>
          <w:sz w:val="28"/>
          <w:szCs w:val="28"/>
        </w:rPr>
        <w:t>). Участник, указавший в первой части заявки вышеуказанную информацию, не допускается к участию в конкурсе согласно пункту 3) части 3 статьи 54.5 Федерального закона №44-ФЗ.</w:t>
      </w:r>
    </w:p>
    <w:p w:rsidR="00E85FB2" w:rsidRPr="00E85FB2" w:rsidRDefault="00E85FB2" w:rsidP="00E85FB2">
      <w:pPr>
        <w:widowControl w:val="0"/>
        <w:tabs>
          <w:tab w:val="left" w:pos="436"/>
        </w:tabs>
        <w:spacing w:after="0" w:line="360" w:lineRule="auto"/>
        <w:ind w:firstLine="709"/>
        <w:jc w:val="both"/>
        <w:rPr>
          <w:rFonts w:ascii="Times New Roman" w:eastAsia="Calibri" w:hAnsi="Times New Roman" w:cs="Times New Roman"/>
          <w:sz w:val="28"/>
          <w:szCs w:val="28"/>
        </w:rPr>
      </w:pPr>
      <w:r w:rsidRPr="00E85FB2">
        <w:rPr>
          <w:rFonts w:ascii="Times New Roman" w:eastAsia="Calibri" w:hAnsi="Times New Roman" w:cs="Times New Roman"/>
          <w:sz w:val="28"/>
          <w:szCs w:val="28"/>
        </w:rPr>
        <w:t xml:space="preserve">Требования к товару содержатся в товарной ведомости в составе конкурсной  документации. Товарная ведомость содержит исчерпывающий перечень используемого при выполнении работы или оказании услуги товара и полные требования к его показателям (в том числе в конкурсах, где предусмотрен проектно-сметный метод </w:t>
      </w:r>
      <w:r w:rsidRPr="00E85FB2">
        <w:rPr>
          <w:rFonts w:ascii="Times New Roman" w:eastAsia="Calibri" w:hAnsi="Times New Roman" w:cs="Times New Roman"/>
          <w:sz w:val="28"/>
          <w:szCs w:val="28"/>
        </w:rPr>
        <w:lastRenderedPageBreak/>
        <w:t xml:space="preserve">обоснования начальной (максимальной) цены контракта).  </w:t>
      </w:r>
    </w:p>
    <w:p w:rsidR="00E85FB2" w:rsidRPr="00E85FB2" w:rsidRDefault="00E85FB2" w:rsidP="00E85FB2">
      <w:pPr>
        <w:spacing w:after="0" w:line="360" w:lineRule="auto"/>
        <w:ind w:firstLine="709"/>
        <w:jc w:val="both"/>
        <w:rPr>
          <w:rFonts w:ascii="Times New Roman" w:eastAsia="Calibri" w:hAnsi="Times New Roman" w:cs="Times New Roman"/>
          <w:sz w:val="28"/>
          <w:szCs w:val="28"/>
        </w:rPr>
      </w:pPr>
      <w:r w:rsidRPr="00E85FB2">
        <w:rPr>
          <w:rFonts w:ascii="Times New Roman" w:eastAsia="Calibri" w:hAnsi="Times New Roman" w:cs="Times New Roman"/>
          <w:spacing w:val="-1"/>
          <w:sz w:val="28"/>
          <w:szCs w:val="28"/>
        </w:rPr>
        <w:t>Сведения предоставляются участником по всем пунктам товарной ведомости. К</w:t>
      </w:r>
      <w:r w:rsidRPr="00E85FB2">
        <w:rPr>
          <w:rFonts w:ascii="Times New Roman" w:eastAsia="Calibri" w:hAnsi="Times New Roman" w:cs="Times New Roman"/>
          <w:spacing w:val="1"/>
          <w:sz w:val="28"/>
          <w:szCs w:val="28"/>
        </w:rPr>
        <w:t>он</w:t>
      </w:r>
      <w:r w:rsidRPr="00E85FB2">
        <w:rPr>
          <w:rFonts w:ascii="Times New Roman" w:eastAsia="Calibri" w:hAnsi="Times New Roman" w:cs="Times New Roman"/>
          <w:spacing w:val="-1"/>
          <w:sz w:val="28"/>
          <w:szCs w:val="28"/>
        </w:rPr>
        <w:t>к</w:t>
      </w:r>
      <w:r w:rsidRPr="00E85FB2">
        <w:rPr>
          <w:rFonts w:ascii="Times New Roman" w:eastAsia="Calibri" w:hAnsi="Times New Roman" w:cs="Times New Roman"/>
          <w:spacing w:val="1"/>
          <w:sz w:val="28"/>
          <w:szCs w:val="28"/>
        </w:rPr>
        <w:t>р</w:t>
      </w:r>
      <w:r w:rsidRPr="00E85FB2">
        <w:rPr>
          <w:rFonts w:ascii="Times New Roman" w:eastAsia="Calibri" w:hAnsi="Times New Roman" w:cs="Times New Roman"/>
          <w:sz w:val="28"/>
          <w:szCs w:val="28"/>
        </w:rPr>
        <w:t>ет</w:t>
      </w:r>
      <w:r w:rsidRPr="00E85FB2">
        <w:rPr>
          <w:rFonts w:ascii="Times New Roman" w:eastAsia="Calibri" w:hAnsi="Times New Roman" w:cs="Times New Roman"/>
          <w:spacing w:val="-2"/>
          <w:sz w:val="28"/>
          <w:szCs w:val="28"/>
        </w:rPr>
        <w:t>н</w:t>
      </w:r>
      <w:r w:rsidRPr="00E85FB2">
        <w:rPr>
          <w:rFonts w:ascii="Times New Roman" w:eastAsia="Calibri" w:hAnsi="Times New Roman" w:cs="Times New Roman"/>
          <w:sz w:val="28"/>
          <w:szCs w:val="28"/>
        </w:rPr>
        <w:t>ые</w:t>
      </w:r>
      <w:r w:rsidRPr="00E85FB2">
        <w:rPr>
          <w:rFonts w:ascii="Times New Roman" w:eastAsia="Calibri" w:hAnsi="Times New Roman" w:cs="Times New Roman"/>
          <w:spacing w:val="33"/>
          <w:sz w:val="28"/>
          <w:szCs w:val="28"/>
        </w:rPr>
        <w:t xml:space="preserve"> </w:t>
      </w:r>
      <w:r w:rsidRPr="00E85FB2">
        <w:rPr>
          <w:rFonts w:ascii="Times New Roman" w:eastAsia="Calibri" w:hAnsi="Times New Roman" w:cs="Times New Roman"/>
          <w:spacing w:val="-1"/>
          <w:sz w:val="28"/>
          <w:szCs w:val="28"/>
        </w:rPr>
        <w:t>п</w:t>
      </w:r>
      <w:r w:rsidRPr="00E85FB2">
        <w:rPr>
          <w:rFonts w:ascii="Times New Roman" w:eastAsia="Calibri" w:hAnsi="Times New Roman" w:cs="Times New Roman"/>
          <w:spacing w:val="3"/>
          <w:sz w:val="28"/>
          <w:szCs w:val="28"/>
        </w:rPr>
        <w:t>о</w:t>
      </w:r>
      <w:r w:rsidRPr="00E85FB2">
        <w:rPr>
          <w:rFonts w:ascii="Times New Roman" w:eastAsia="Calibri" w:hAnsi="Times New Roman" w:cs="Times New Roman"/>
          <w:spacing w:val="-1"/>
          <w:sz w:val="28"/>
          <w:szCs w:val="28"/>
        </w:rPr>
        <w:t>к</w:t>
      </w:r>
      <w:r w:rsidRPr="00E85FB2">
        <w:rPr>
          <w:rFonts w:ascii="Times New Roman" w:eastAsia="Calibri" w:hAnsi="Times New Roman" w:cs="Times New Roman"/>
          <w:sz w:val="28"/>
          <w:szCs w:val="28"/>
        </w:rPr>
        <w:t>азате</w:t>
      </w:r>
      <w:r w:rsidRPr="00E85FB2">
        <w:rPr>
          <w:rFonts w:ascii="Times New Roman" w:eastAsia="Calibri" w:hAnsi="Times New Roman" w:cs="Times New Roman"/>
          <w:spacing w:val="1"/>
          <w:sz w:val="28"/>
          <w:szCs w:val="28"/>
        </w:rPr>
        <w:t>л</w:t>
      </w:r>
      <w:r w:rsidRPr="00E85FB2">
        <w:rPr>
          <w:rFonts w:ascii="Times New Roman" w:eastAsia="Calibri" w:hAnsi="Times New Roman" w:cs="Times New Roman"/>
          <w:spacing w:val="-1"/>
          <w:sz w:val="28"/>
          <w:szCs w:val="28"/>
        </w:rPr>
        <w:t>и</w:t>
      </w:r>
      <w:r w:rsidRPr="00E85FB2">
        <w:rPr>
          <w:rFonts w:ascii="Times New Roman" w:eastAsia="Calibri" w:hAnsi="Times New Roman" w:cs="Times New Roman"/>
          <w:sz w:val="28"/>
          <w:szCs w:val="28"/>
        </w:rPr>
        <w:t xml:space="preserve"> </w:t>
      </w:r>
      <w:r w:rsidRPr="00E85FB2">
        <w:rPr>
          <w:rFonts w:ascii="Times New Roman" w:eastAsia="Calibri" w:hAnsi="Times New Roman" w:cs="Times New Roman"/>
          <w:spacing w:val="-1"/>
          <w:sz w:val="28"/>
          <w:szCs w:val="28"/>
        </w:rPr>
        <w:t>п</w:t>
      </w:r>
      <w:r w:rsidRPr="00E85FB2">
        <w:rPr>
          <w:rFonts w:ascii="Times New Roman" w:eastAsia="Calibri" w:hAnsi="Times New Roman" w:cs="Times New Roman"/>
          <w:spacing w:val="3"/>
          <w:sz w:val="28"/>
          <w:szCs w:val="28"/>
        </w:rPr>
        <w:t>р</w:t>
      </w:r>
      <w:r w:rsidRPr="00E85FB2">
        <w:rPr>
          <w:rFonts w:ascii="Times New Roman" w:eastAsia="Calibri" w:hAnsi="Times New Roman" w:cs="Times New Roman"/>
          <w:sz w:val="28"/>
          <w:szCs w:val="28"/>
        </w:rPr>
        <w:t>едоста</w:t>
      </w:r>
      <w:r w:rsidRPr="00E85FB2">
        <w:rPr>
          <w:rFonts w:ascii="Times New Roman" w:eastAsia="Calibri" w:hAnsi="Times New Roman" w:cs="Times New Roman"/>
          <w:spacing w:val="1"/>
          <w:sz w:val="28"/>
          <w:szCs w:val="28"/>
        </w:rPr>
        <w:t>в</w:t>
      </w:r>
      <w:r w:rsidRPr="00E85FB2">
        <w:rPr>
          <w:rFonts w:ascii="Times New Roman" w:eastAsia="Calibri" w:hAnsi="Times New Roman" w:cs="Times New Roman"/>
          <w:spacing w:val="-1"/>
          <w:sz w:val="28"/>
          <w:szCs w:val="28"/>
        </w:rPr>
        <w:t>л</w:t>
      </w:r>
      <w:r w:rsidRPr="00E85FB2">
        <w:rPr>
          <w:rFonts w:ascii="Times New Roman" w:eastAsia="Calibri" w:hAnsi="Times New Roman" w:cs="Times New Roman"/>
          <w:sz w:val="28"/>
          <w:szCs w:val="28"/>
        </w:rPr>
        <w:t>я</w:t>
      </w:r>
      <w:r w:rsidRPr="00E85FB2">
        <w:rPr>
          <w:rFonts w:ascii="Times New Roman" w:eastAsia="Calibri" w:hAnsi="Times New Roman" w:cs="Times New Roman"/>
          <w:spacing w:val="1"/>
          <w:sz w:val="28"/>
          <w:szCs w:val="28"/>
        </w:rPr>
        <w:t>ю</w:t>
      </w:r>
      <w:r w:rsidRPr="00E85FB2">
        <w:rPr>
          <w:rFonts w:ascii="Times New Roman" w:eastAsia="Calibri" w:hAnsi="Times New Roman" w:cs="Times New Roman"/>
          <w:spacing w:val="-1"/>
          <w:sz w:val="28"/>
          <w:szCs w:val="28"/>
        </w:rPr>
        <w:t>т</w:t>
      </w:r>
      <w:r w:rsidRPr="00E85FB2">
        <w:rPr>
          <w:rFonts w:ascii="Times New Roman" w:eastAsia="Calibri" w:hAnsi="Times New Roman" w:cs="Times New Roman"/>
          <w:sz w:val="28"/>
          <w:szCs w:val="28"/>
        </w:rPr>
        <w:t>ся</w:t>
      </w:r>
      <w:r w:rsidRPr="00E85FB2">
        <w:rPr>
          <w:rFonts w:ascii="Times New Roman" w:eastAsia="Calibri" w:hAnsi="Times New Roman" w:cs="Times New Roman"/>
          <w:spacing w:val="33"/>
          <w:sz w:val="28"/>
          <w:szCs w:val="28"/>
        </w:rPr>
        <w:t xml:space="preserve"> </w:t>
      </w:r>
      <w:r w:rsidRPr="00E85FB2">
        <w:rPr>
          <w:rFonts w:ascii="Times New Roman" w:eastAsia="Calibri" w:hAnsi="Times New Roman" w:cs="Times New Roman"/>
          <w:sz w:val="28"/>
          <w:szCs w:val="28"/>
        </w:rPr>
        <w:t>участником в</w:t>
      </w:r>
      <w:r w:rsidRPr="00E85FB2">
        <w:rPr>
          <w:rFonts w:ascii="Times New Roman" w:eastAsia="Calibri" w:hAnsi="Times New Roman" w:cs="Times New Roman"/>
          <w:spacing w:val="30"/>
          <w:sz w:val="28"/>
          <w:szCs w:val="28"/>
        </w:rPr>
        <w:t xml:space="preserve"> </w:t>
      </w:r>
      <w:r w:rsidRPr="00E85FB2">
        <w:rPr>
          <w:rFonts w:ascii="Times New Roman" w:eastAsia="Calibri" w:hAnsi="Times New Roman" w:cs="Times New Roman"/>
          <w:spacing w:val="1"/>
          <w:sz w:val="28"/>
          <w:szCs w:val="28"/>
        </w:rPr>
        <w:t>от</w:t>
      </w:r>
      <w:r w:rsidRPr="00E85FB2">
        <w:rPr>
          <w:rFonts w:ascii="Times New Roman" w:eastAsia="Calibri" w:hAnsi="Times New Roman" w:cs="Times New Roman"/>
          <w:spacing w:val="-1"/>
          <w:sz w:val="28"/>
          <w:szCs w:val="28"/>
        </w:rPr>
        <w:t>н</w:t>
      </w:r>
      <w:r w:rsidRPr="00E85FB2">
        <w:rPr>
          <w:rFonts w:ascii="Times New Roman" w:eastAsia="Calibri" w:hAnsi="Times New Roman" w:cs="Times New Roman"/>
          <w:spacing w:val="1"/>
          <w:sz w:val="28"/>
          <w:szCs w:val="28"/>
        </w:rPr>
        <w:t>о</w:t>
      </w:r>
      <w:r w:rsidRPr="00E85FB2">
        <w:rPr>
          <w:rFonts w:ascii="Times New Roman" w:eastAsia="Calibri" w:hAnsi="Times New Roman" w:cs="Times New Roman"/>
          <w:sz w:val="28"/>
          <w:szCs w:val="28"/>
        </w:rPr>
        <w:t>ше</w:t>
      </w:r>
      <w:r w:rsidRPr="00E85FB2">
        <w:rPr>
          <w:rFonts w:ascii="Times New Roman" w:eastAsia="Calibri" w:hAnsi="Times New Roman" w:cs="Times New Roman"/>
          <w:spacing w:val="1"/>
          <w:sz w:val="28"/>
          <w:szCs w:val="28"/>
        </w:rPr>
        <w:t>н</w:t>
      </w:r>
      <w:r w:rsidRPr="00E85FB2">
        <w:rPr>
          <w:rFonts w:ascii="Times New Roman" w:eastAsia="Calibri" w:hAnsi="Times New Roman" w:cs="Times New Roman"/>
          <w:spacing w:val="-1"/>
          <w:sz w:val="28"/>
          <w:szCs w:val="28"/>
        </w:rPr>
        <w:t>и</w:t>
      </w:r>
      <w:r w:rsidRPr="00E85FB2">
        <w:rPr>
          <w:rFonts w:ascii="Times New Roman" w:eastAsia="Calibri" w:hAnsi="Times New Roman" w:cs="Times New Roman"/>
          <w:sz w:val="28"/>
          <w:szCs w:val="28"/>
        </w:rPr>
        <w:t>и</w:t>
      </w:r>
      <w:r w:rsidRPr="00E85FB2">
        <w:rPr>
          <w:rFonts w:ascii="Times New Roman" w:eastAsia="Calibri" w:hAnsi="Times New Roman" w:cs="Times New Roman"/>
          <w:spacing w:val="43"/>
          <w:sz w:val="28"/>
          <w:szCs w:val="28"/>
        </w:rPr>
        <w:t xml:space="preserve"> </w:t>
      </w:r>
      <w:r w:rsidRPr="00E85FB2">
        <w:rPr>
          <w:rFonts w:ascii="Times New Roman" w:eastAsia="Calibri" w:hAnsi="Times New Roman" w:cs="Times New Roman"/>
          <w:spacing w:val="-1"/>
          <w:sz w:val="28"/>
          <w:szCs w:val="28"/>
        </w:rPr>
        <w:t xml:space="preserve">каждой позиции </w:t>
      </w:r>
      <w:r w:rsidRPr="00E85FB2">
        <w:rPr>
          <w:rFonts w:ascii="Times New Roman" w:eastAsia="Calibri" w:hAnsi="Times New Roman" w:cs="Times New Roman"/>
          <w:color w:val="000000"/>
          <w:spacing w:val="-1"/>
          <w:sz w:val="28"/>
          <w:szCs w:val="28"/>
        </w:rPr>
        <w:t>товара</w:t>
      </w:r>
      <w:r w:rsidRPr="00E85FB2">
        <w:rPr>
          <w:rFonts w:ascii="Times New Roman" w:eastAsia="Calibri" w:hAnsi="Times New Roman" w:cs="Times New Roman"/>
          <w:color w:val="000000"/>
          <w:sz w:val="28"/>
          <w:szCs w:val="28"/>
        </w:rPr>
        <w:t>, используемого при выполнении работы, оказании услуги,</w:t>
      </w:r>
      <w:r w:rsidRPr="00E85FB2">
        <w:rPr>
          <w:rFonts w:ascii="Times New Roman" w:eastAsia="Calibri" w:hAnsi="Times New Roman" w:cs="Times New Roman"/>
          <w:color w:val="000000"/>
          <w:spacing w:val="38"/>
          <w:sz w:val="28"/>
          <w:szCs w:val="28"/>
        </w:rPr>
        <w:t xml:space="preserve"> </w:t>
      </w:r>
      <w:r w:rsidRPr="00E85FB2">
        <w:rPr>
          <w:rFonts w:ascii="Times New Roman" w:eastAsia="Calibri" w:hAnsi="Times New Roman" w:cs="Times New Roman"/>
          <w:color w:val="000000"/>
          <w:sz w:val="28"/>
          <w:szCs w:val="28"/>
        </w:rPr>
        <w:t>в</w:t>
      </w:r>
      <w:r w:rsidRPr="00E85FB2">
        <w:rPr>
          <w:rFonts w:ascii="Times New Roman" w:eastAsia="Calibri" w:hAnsi="Times New Roman" w:cs="Times New Roman"/>
          <w:color w:val="000000"/>
          <w:spacing w:val="31"/>
          <w:sz w:val="28"/>
          <w:szCs w:val="28"/>
        </w:rPr>
        <w:t xml:space="preserve"> </w:t>
      </w:r>
      <w:r w:rsidRPr="00E85FB2">
        <w:rPr>
          <w:rFonts w:ascii="Times New Roman" w:eastAsia="Calibri" w:hAnsi="Times New Roman" w:cs="Times New Roman"/>
          <w:sz w:val="28"/>
          <w:szCs w:val="28"/>
        </w:rPr>
        <w:t>с</w:t>
      </w:r>
      <w:r w:rsidRPr="00E85FB2">
        <w:rPr>
          <w:rFonts w:ascii="Times New Roman" w:eastAsia="Calibri" w:hAnsi="Times New Roman" w:cs="Times New Roman"/>
          <w:spacing w:val="1"/>
          <w:sz w:val="28"/>
          <w:szCs w:val="28"/>
        </w:rPr>
        <w:t>оо</w:t>
      </w:r>
      <w:r w:rsidRPr="00E85FB2">
        <w:rPr>
          <w:rFonts w:ascii="Times New Roman" w:eastAsia="Calibri" w:hAnsi="Times New Roman" w:cs="Times New Roman"/>
          <w:spacing w:val="-1"/>
          <w:sz w:val="28"/>
          <w:szCs w:val="28"/>
        </w:rPr>
        <w:t>т</w:t>
      </w:r>
      <w:r w:rsidRPr="00E85FB2">
        <w:rPr>
          <w:rFonts w:ascii="Times New Roman" w:eastAsia="Calibri" w:hAnsi="Times New Roman" w:cs="Times New Roman"/>
          <w:sz w:val="28"/>
          <w:szCs w:val="28"/>
        </w:rPr>
        <w:t>ве</w:t>
      </w:r>
      <w:r w:rsidRPr="00E85FB2">
        <w:rPr>
          <w:rFonts w:ascii="Times New Roman" w:eastAsia="Calibri" w:hAnsi="Times New Roman" w:cs="Times New Roman"/>
          <w:spacing w:val="-1"/>
          <w:sz w:val="28"/>
          <w:szCs w:val="28"/>
        </w:rPr>
        <w:t>т</w:t>
      </w:r>
      <w:r w:rsidRPr="00E85FB2">
        <w:rPr>
          <w:rFonts w:ascii="Times New Roman" w:eastAsia="Calibri" w:hAnsi="Times New Roman" w:cs="Times New Roman"/>
          <w:sz w:val="28"/>
          <w:szCs w:val="28"/>
        </w:rPr>
        <w:t>ст</w:t>
      </w:r>
      <w:r w:rsidRPr="00E85FB2">
        <w:rPr>
          <w:rFonts w:ascii="Times New Roman" w:eastAsia="Calibri" w:hAnsi="Times New Roman" w:cs="Times New Roman"/>
          <w:spacing w:val="1"/>
          <w:sz w:val="28"/>
          <w:szCs w:val="28"/>
        </w:rPr>
        <w:t>в</w:t>
      </w:r>
      <w:r w:rsidRPr="00E85FB2">
        <w:rPr>
          <w:rFonts w:ascii="Times New Roman" w:eastAsia="Calibri" w:hAnsi="Times New Roman" w:cs="Times New Roman"/>
          <w:spacing w:val="-1"/>
          <w:sz w:val="28"/>
          <w:szCs w:val="28"/>
        </w:rPr>
        <w:t>и</w:t>
      </w:r>
      <w:r w:rsidRPr="00E85FB2">
        <w:rPr>
          <w:rFonts w:ascii="Times New Roman" w:eastAsia="Calibri" w:hAnsi="Times New Roman" w:cs="Times New Roman"/>
          <w:sz w:val="28"/>
          <w:szCs w:val="28"/>
        </w:rPr>
        <w:t>и</w:t>
      </w:r>
      <w:r w:rsidRPr="00E85FB2">
        <w:rPr>
          <w:rFonts w:ascii="Times New Roman" w:eastAsia="Calibri" w:hAnsi="Times New Roman" w:cs="Times New Roman"/>
          <w:spacing w:val="29"/>
          <w:sz w:val="28"/>
          <w:szCs w:val="28"/>
        </w:rPr>
        <w:t xml:space="preserve"> </w:t>
      </w:r>
      <w:r w:rsidRPr="00E85FB2">
        <w:rPr>
          <w:rFonts w:ascii="Times New Roman" w:eastAsia="Calibri" w:hAnsi="Times New Roman" w:cs="Times New Roman"/>
          <w:sz w:val="28"/>
          <w:szCs w:val="28"/>
        </w:rPr>
        <w:t>с</w:t>
      </w:r>
      <w:r w:rsidRPr="00E85FB2">
        <w:rPr>
          <w:rFonts w:ascii="Times New Roman" w:eastAsia="Calibri" w:hAnsi="Times New Roman" w:cs="Times New Roman"/>
          <w:spacing w:val="31"/>
          <w:sz w:val="28"/>
          <w:szCs w:val="28"/>
        </w:rPr>
        <w:t xml:space="preserve"> </w:t>
      </w:r>
      <w:r w:rsidRPr="00E85FB2">
        <w:rPr>
          <w:rFonts w:ascii="Times New Roman" w:eastAsia="Calibri" w:hAnsi="Times New Roman" w:cs="Times New Roman"/>
          <w:spacing w:val="-1"/>
          <w:sz w:val="28"/>
          <w:szCs w:val="28"/>
        </w:rPr>
        <w:t>т</w:t>
      </w:r>
      <w:r w:rsidRPr="00E85FB2">
        <w:rPr>
          <w:rFonts w:ascii="Times New Roman" w:eastAsia="Calibri" w:hAnsi="Times New Roman" w:cs="Times New Roman"/>
          <w:spacing w:val="1"/>
          <w:sz w:val="28"/>
          <w:szCs w:val="28"/>
        </w:rPr>
        <w:t>р</w:t>
      </w:r>
      <w:r w:rsidRPr="00E85FB2">
        <w:rPr>
          <w:rFonts w:ascii="Times New Roman" w:eastAsia="Calibri" w:hAnsi="Times New Roman" w:cs="Times New Roman"/>
          <w:sz w:val="28"/>
          <w:szCs w:val="28"/>
        </w:rPr>
        <w:t>ебов</w:t>
      </w:r>
      <w:r w:rsidRPr="00E85FB2">
        <w:rPr>
          <w:rFonts w:ascii="Times New Roman" w:eastAsia="Calibri" w:hAnsi="Times New Roman" w:cs="Times New Roman"/>
          <w:spacing w:val="2"/>
          <w:sz w:val="28"/>
          <w:szCs w:val="28"/>
        </w:rPr>
        <w:t>а</w:t>
      </w:r>
      <w:r w:rsidRPr="00E85FB2">
        <w:rPr>
          <w:rFonts w:ascii="Times New Roman" w:eastAsia="Calibri" w:hAnsi="Times New Roman" w:cs="Times New Roman"/>
          <w:spacing w:val="-1"/>
          <w:sz w:val="28"/>
          <w:szCs w:val="28"/>
        </w:rPr>
        <w:t>н</w:t>
      </w:r>
      <w:r w:rsidRPr="00E85FB2">
        <w:rPr>
          <w:rFonts w:ascii="Times New Roman" w:eastAsia="Calibri" w:hAnsi="Times New Roman" w:cs="Times New Roman"/>
          <w:spacing w:val="1"/>
          <w:sz w:val="28"/>
          <w:szCs w:val="28"/>
        </w:rPr>
        <w:t>и</w:t>
      </w:r>
      <w:r w:rsidRPr="00E85FB2">
        <w:rPr>
          <w:rFonts w:ascii="Times New Roman" w:eastAsia="Calibri" w:hAnsi="Times New Roman" w:cs="Times New Roman"/>
          <w:sz w:val="28"/>
          <w:szCs w:val="28"/>
        </w:rPr>
        <w:t>ями</w:t>
      </w:r>
      <w:r w:rsidRPr="00E85FB2">
        <w:rPr>
          <w:rFonts w:ascii="Times New Roman" w:eastAsia="Calibri" w:hAnsi="Times New Roman" w:cs="Times New Roman"/>
          <w:spacing w:val="30"/>
          <w:sz w:val="28"/>
          <w:szCs w:val="28"/>
        </w:rPr>
        <w:t xml:space="preserve"> </w:t>
      </w:r>
      <w:r w:rsidRPr="00E85FB2">
        <w:rPr>
          <w:rFonts w:ascii="Times New Roman" w:eastAsia="Calibri" w:hAnsi="Times New Roman" w:cs="Times New Roman"/>
          <w:spacing w:val="-1"/>
          <w:sz w:val="28"/>
          <w:szCs w:val="28"/>
        </w:rPr>
        <w:t>товарной ведомости, в том числе указанными в ней нормативными и техническими документами (ГОСТ, ТУ, технический регламент и т.п.).</w:t>
      </w:r>
      <w:r w:rsidRPr="00E85FB2">
        <w:rPr>
          <w:rFonts w:ascii="Times New Roman" w:eastAsia="Calibri" w:hAnsi="Times New Roman" w:cs="Times New Roman"/>
          <w:sz w:val="28"/>
          <w:szCs w:val="28"/>
        </w:rPr>
        <w:t xml:space="preserve"> </w:t>
      </w:r>
    </w:p>
    <w:p w:rsidR="00E85FB2" w:rsidRPr="00E85FB2" w:rsidRDefault="00E85FB2" w:rsidP="00E85FB2">
      <w:pPr>
        <w:widowControl w:val="0"/>
        <w:tabs>
          <w:tab w:val="left" w:pos="480"/>
        </w:tabs>
        <w:spacing w:after="0" w:line="360" w:lineRule="auto"/>
        <w:ind w:firstLine="709"/>
        <w:jc w:val="both"/>
        <w:rPr>
          <w:rFonts w:ascii="Times New Roman" w:eastAsia="Calibri" w:hAnsi="Times New Roman" w:cs="Times New Roman"/>
          <w:iCs/>
          <w:color w:val="000000"/>
          <w:sz w:val="28"/>
          <w:szCs w:val="28"/>
        </w:rPr>
      </w:pPr>
      <w:r w:rsidRPr="00E85FB2">
        <w:rPr>
          <w:rFonts w:ascii="Times New Roman" w:eastAsia="Calibri" w:hAnsi="Times New Roman" w:cs="Times New Roman"/>
          <w:iCs/>
          <w:color w:val="000000"/>
          <w:sz w:val="28"/>
          <w:szCs w:val="28"/>
        </w:rPr>
        <w:t>При формировании первой части заявки и</w:t>
      </w:r>
      <w:r w:rsidRPr="00E85FB2">
        <w:rPr>
          <w:rFonts w:ascii="Times New Roman" w:eastAsia="Calibri" w:hAnsi="Times New Roman" w:cs="Times New Roman"/>
          <w:sz w:val="28"/>
          <w:szCs w:val="28"/>
        </w:rPr>
        <w:t xml:space="preserve"> указании конкретных показателей товара участнику следует руководствоваться настоящей Инструкцией по заполнению заявки (далее – Инструкция) и учитывать, что указание единиц измерения всех показателей товара является обязательным.</w:t>
      </w:r>
      <w:r w:rsidRPr="00E85FB2">
        <w:rPr>
          <w:rFonts w:ascii="Times New Roman" w:eastAsia="Calibri" w:hAnsi="Times New Roman" w:cs="Times New Roman"/>
          <w:i/>
          <w:iCs/>
          <w:color w:val="000000"/>
          <w:sz w:val="28"/>
          <w:szCs w:val="28"/>
        </w:rPr>
        <w:t xml:space="preserve"> </w:t>
      </w:r>
    </w:p>
    <w:p w:rsidR="00E85FB2" w:rsidRPr="00E85FB2" w:rsidRDefault="00E85FB2" w:rsidP="00E85FB2">
      <w:pPr>
        <w:spacing w:after="0" w:line="360" w:lineRule="auto"/>
        <w:ind w:firstLine="709"/>
        <w:jc w:val="both"/>
        <w:rPr>
          <w:rFonts w:ascii="Times New Roman" w:eastAsia="Times New Roman" w:hAnsi="Times New Roman" w:cs="Times New Roman"/>
          <w:color w:val="000000"/>
          <w:sz w:val="28"/>
          <w:szCs w:val="28"/>
        </w:rPr>
      </w:pPr>
      <w:r w:rsidRPr="00E85FB2">
        <w:rPr>
          <w:rFonts w:ascii="Times New Roman" w:eastAsia="Times New Roman" w:hAnsi="Times New Roman" w:cs="Times New Roman"/>
          <w:color w:val="000000"/>
          <w:sz w:val="28"/>
          <w:szCs w:val="28"/>
          <w:lang w:eastAsia="ru-RU"/>
        </w:rPr>
        <w:t xml:space="preserve">Предоставляемые участником сведения о товаре </w:t>
      </w:r>
      <w:r w:rsidRPr="00E85FB2">
        <w:rPr>
          <w:rFonts w:ascii="Times New Roman" w:eastAsia="Times New Roman" w:hAnsi="Times New Roman" w:cs="Times New Roman"/>
          <w:b/>
          <w:color w:val="000000"/>
          <w:sz w:val="28"/>
          <w:szCs w:val="28"/>
          <w:lang w:eastAsia="ru-RU"/>
        </w:rPr>
        <w:t>не должны сопровождаться словосочетанием «или эквивалент»</w:t>
      </w:r>
      <w:r w:rsidRPr="00E85FB2">
        <w:rPr>
          <w:rFonts w:ascii="Times New Roman" w:eastAsia="Times New Roman" w:hAnsi="Times New Roman" w:cs="Times New Roman"/>
          <w:color w:val="000000"/>
          <w:sz w:val="28"/>
          <w:szCs w:val="28"/>
          <w:lang w:eastAsia="ru-RU"/>
        </w:rPr>
        <w:t xml:space="preserve">. Значения показателей не должны допускать разночтения или двусмысленного толкования. </w:t>
      </w:r>
    </w:p>
    <w:p w:rsidR="00E85FB2" w:rsidRPr="00E85FB2" w:rsidRDefault="00E85FB2" w:rsidP="00E85FB2">
      <w:pPr>
        <w:spacing w:after="0" w:line="360" w:lineRule="auto"/>
        <w:ind w:firstLine="709"/>
        <w:jc w:val="both"/>
        <w:rPr>
          <w:rFonts w:ascii="Times New Roman" w:eastAsia="Calibri" w:hAnsi="Times New Roman" w:cs="Times New Roman"/>
          <w:iCs/>
          <w:sz w:val="28"/>
          <w:szCs w:val="28"/>
        </w:rPr>
      </w:pPr>
      <w:r w:rsidRPr="00E85FB2">
        <w:rPr>
          <w:rFonts w:ascii="Times New Roman" w:eastAsia="Calibri" w:hAnsi="Times New Roman" w:cs="Times New Roman"/>
          <w:iCs/>
          <w:sz w:val="28"/>
          <w:szCs w:val="28"/>
        </w:rPr>
        <w:t xml:space="preserve">Если в заявке отсутствуют конкретные показатели товара, в том числе в форме дублирования диапазонов значений из норм </w:t>
      </w:r>
      <w:r w:rsidRPr="00E85FB2">
        <w:rPr>
          <w:rFonts w:ascii="Times New Roman" w:eastAsia="Calibri" w:hAnsi="Times New Roman" w:cs="Times New Roman"/>
          <w:spacing w:val="-1"/>
          <w:sz w:val="28"/>
          <w:szCs w:val="28"/>
        </w:rPr>
        <w:t>технических и нормативных документов (ГОСТ, ТУ, технический регламент и т.п.)</w:t>
      </w:r>
      <w:r w:rsidRPr="00E85FB2">
        <w:rPr>
          <w:rFonts w:ascii="Times New Roman" w:eastAsia="Calibri" w:hAnsi="Times New Roman" w:cs="Times New Roman"/>
          <w:iCs/>
          <w:sz w:val="28"/>
          <w:szCs w:val="28"/>
        </w:rPr>
        <w:t xml:space="preserve">, это является основанием для отказа в допуске к участию в конкурсе в силу пункта 1) части 3 статьи 54.5 </w:t>
      </w:r>
      <w:r w:rsidRPr="00E85FB2">
        <w:rPr>
          <w:rFonts w:ascii="Times New Roman" w:eastAsia="Calibri" w:hAnsi="Times New Roman" w:cs="Times New Roman"/>
          <w:sz w:val="28"/>
          <w:szCs w:val="28"/>
        </w:rPr>
        <w:t>Федерального закона №44-ФЗ</w:t>
      </w:r>
      <w:r w:rsidRPr="00E85FB2">
        <w:rPr>
          <w:rFonts w:ascii="Times New Roman" w:eastAsia="Calibri" w:hAnsi="Times New Roman" w:cs="Times New Roman"/>
          <w:iCs/>
          <w:sz w:val="28"/>
          <w:szCs w:val="28"/>
        </w:rPr>
        <w:t>.</w:t>
      </w:r>
      <w:r w:rsidRPr="00E85FB2">
        <w:rPr>
          <w:rFonts w:ascii="Times New Roman" w:eastAsia="Calibri" w:hAnsi="Times New Roman" w:cs="Times New Roman"/>
          <w:sz w:val="28"/>
          <w:szCs w:val="28"/>
        </w:rPr>
        <w:t xml:space="preserve"> </w:t>
      </w:r>
      <w:r w:rsidRPr="00E85FB2">
        <w:rPr>
          <w:rFonts w:ascii="Times New Roman" w:eastAsia="Calibri" w:hAnsi="Times New Roman" w:cs="Times New Roman"/>
          <w:iCs/>
          <w:sz w:val="28"/>
          <w:szCs w:val="28"/>
        </w:rPr>
        <w:t xml:space="preserve">Наличие неконкретных показателей товара не позволяет определить его реальные характеристики. </w:t>
      </w:r>
    </w:p>
    <w:p w:rsidR="00E85FB2" w:rsidRPr="00E85FB2" w:rsidRDefault="00E85FB2" w:rsidP="00E85FB2">
      <w:pPr>
        <w:spacing w:after="0" w:line="360" w:lineRule="auto"/>
        <w:ind w:firstLine="709"/>
        <w:jc w:val="both"/>
        <w:rPr>
          <w:rFonts w:ascii="Times New Roman" w:eastAsia="Calibri" w:hAnsi="Times New Roman" w:cs="Times New Roman"/>
          <w:sz w:val="28"/>
          <w:szCs w:val="28"/>
        </w:rPr>
      </w:pPr>
      <w:r w:rsidRPr="00E85FB2">
        <w:rPr>
          <w:rFonts w:ascii="Times New Roman" w:eastAsia="Calibri" w:hAnsi="Times New Roman" w:cs="Times New Roman"/>
          <w:iCs/>
          <w:sz w:val="28"/>
          <w:szCs w:val="28"/>
        </w:rPr>
        <w:t xml:space="preserve">Основанием для отказа в допуске к участию также является несоответствие </w:t>
      </w:r>
      <w:r w:rsidRPr="00E85FB2">
        <w:rPr>
          <w:rFonts w:ascii="Times New Roman" w:eastAsia="Calibri" w:hAnsi="Times New Roman" w:cs="Times New Roman"/>
          <w:sz w:val="28"/>
          <w:szCs w:val="28"/>
        </w:rPr>
        <w:t>конкретных показателей товара</w:t>
      </w:r>
      <w:r w:rsidRPr="00E85FB2">
        <w:rPr>
          <w:rFonts w:ascii="Times New Roman" w:eastAsia="Calibri" w:hAnsi="Times New Roman" w:cs="Times New Roman"/>
          <w:iCs/>
          <w:sz w:val="28"/>
          <w:szCs w:val="28"/>
        </w:rPr>
        <w:t xml:space="preserve">, представленных участником, требованиям товарной ведомости конкурсной документации в силу пункта 2) части 3 статьи 54.5 </w:t>
      </w:r>
      <w:r w:rsidRPr="00E85FB2">
        <w:rPr>
          <w:rFonts w:ascii="Times New Roman" w:eastAsia="Calibri" w:hAnsi="Times New Roman" w:cs="Times New Roman"/>
          <w:bCs/>
          <w:sz w:val="28"/>
          <w:szCs w:val="28"/>
        </w:rPr>
        <w:t>Федерального закона №44-ФЗ</w:t>
      </w:r>
      <w:r w:rsidRPr="00E85FB2">
        <w:rPr>
          <w:rFonts w:ascii="Times New Roman" w:eastAsia="Calibri" w:hAnsi="Times New Roman" w:cs="Times New Roman"/>
          <w:iCs/>
          <w:sz w:val="28"/>
          <w:szCs w:val="28"/>
        </w:rPr>
        <w:t>.</w:t>
      </w:r>
      <w:r w:rsidRPr="00E85FB2">
        <w:rPr>
          <w:rFonts w:ascii="Times New Roman" w:eastAsia="Calibri" w:hAnsi="Times New Roman" w:cs="Times New Roman"/>
          <w:sz w:val="28"/>
          <w:szCs w:val="28"/>
        </w:rPr>
        <w:t xml:space="preserve"> </w:t>
      </w:r>
    </w:p>
    <w:p w:rsidR="00E85FB2" w:rsidRPr="00E85FB2" w:rsidRDefault="00E85FB2" w:rsidP="00E85FB2">
      <w:pPr>
        <w:spacing w:after="0" w:line="360" w:lineRule="auto"/>
        <w:ind w:firstLine="709"/>
        <w:jc w:val="both"/>
        <w:rPr>
          <w:rFonts w:ascii="Times New Roman" w:eastAsia="Calibri" w:hAnsi="Times New Roman" w:cs="Times New Roman"/>
          <w:iCs/>
          <w:sz w:val="28"/>
          <w:szCs w:val="28"/>
        </w:rPr>
      </w:pPr>
      <w:r w:rsidRPr="00E85FB2">
        <w:rPr>
          <w:rFonts w:ascii="Times New Roman" w:eastAsia="Calibri" w:hAnsi="Times New Roman" w:cs="Times New Roman"/>
          <w:iCs/>
          <w:sz w:val="28"/>
          <w:szCs w:val="28"/>
        </w:rPr>
        <w:t>При составлении первой части заявки участнику следует руководствоваться указаниями, приведенными в Таблице 1. Образцы составления первой части заявки приведены в Приложении №2.</w:t>
      </w:r>
    </w:p>
    <w:p w:rsidR="00E85FB2" w:rsidRPr="00E85FB2" w:rsidRDefault="00E85FB2" w:rsidP="00E85FB2">
      <w:pPr>
        <w:keepNext/>
        <w:keepLines/>
        <w:spacing w:before="480" w:after="0"/>
        <w:jc w:val="center"/>
        <w:outlineLvl w:val="0"/>
        <w:rPr>
          <w:rFonts w:ascii="Times New Roman" w:eastAsia="Times New Roman" w:hAnsi="Times New Roman" w:cs="Times New Roman"/>
          <w:bCs/>
          <w:iCs/>
          <w:sz w:val="28"/>
          <w:szCs w:val="28"/>
        </w:rPr>
      </w:pPr>
      <w:bookmarkStart w:id="15" w:name="_Toc518986291"/>
      <w:bookmarkStart w:id="16" w:name="_Toc518986292"/>
      <w:r w:rsidRPr="00E85FB2">
        <w:rPr>
          <w:rFonts w:ascii="Times New Roman" w:eastAsia="Times New Roman" w:hAnsi="Times New Roman" w:cs="Times New Roman"/>
          <w:bCs/>
          <w:iCs/>
          <w:sz w:val="28"/>
          <w:szCs w:val="28"/>
        </w:rPr>
        <w:lastRenderedPageBreak/>
        <w:t>Таблица 1. Трактовка обозначений, сопровождающих показатели товара</w:t>
      </w:r>
      <w:bookmarkEnd w:id="15"/>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3119"/>
        <w:gridCol w:w="4110"/>
      </w:tblGrid>
      <w:tr w:rsidR="00E85FB2" w:rsidRPr="00E85FB2" w:rsidTr="004E1596">
        <w:trPr>
          <w:trHeight w:val="611"/>
          <w:tblHeader/>
        </w:trPr>
        <w:tc>
          <w:tcPr>
            <w:tcW w:w="851" w:type="dxa"/>
            <w:vAlign w:val="center"/>
          </w:tcPr>
          <w:p w:rsidR="00E85FB2" w:rsidRPr="00E85FB2" w:rsidRDefault="00E85FB2" w:rsidP="00E85FB2">
            <w:pPr>
              <w:ind w:right="282"/>
              <w:jc w:val="center"/>
              <w:rPr>
                <w:rFonts w:ascii="Times New Roman" w:eastAsia="Times New Roman" w:hAnsi="Times New Roman" w:cs="Times New Roman"/>
                <w:b/>
                <w:color w:val="000000"/>
                <w:spacing w:val="-20"/>
              </w:rPr>
            </w:pPr>
            <w:r w:rsidRPr="00E85FB2">
              <w:rPr>
                <w:rFonts w:ascii="Times New Roman" w:eastAsia="Times New Roman" w:hAnsi="Times New Roman" w:cs="Times New Roman"/>
                <w:b/>
                <w:color w:val="000000"/>
                <w:spacing w:val="-20"/>
              </w:rPr>
              <w:t>№ п/п</w:t>
            </w:r>
          </w:p>
        </w:tc>
        <w:tc>
          <w:tcPr>
            <w:tcW w:w="2693" w:type="dxa"/>
            <w:vAlign w:val="center"/>
          </w:tcPr>
          <w:p w:rsidR="00E85FB2" w:rsidRPr="00E85FB2" w:rsidRDefault="00E85FB2" w:rsidP="00E85FB2">
            <w:pPr>
              <w:ind w:right="282"/>
              <w:jc w:val="center"/>
              <w:rPr>
                <w:rFonts w:ascii="Times New Roman" w:eastAsia="Times New Roman" w:hAnsi="Times New Roman" w:cs="Times New Roman"/>
                <w:b/>
                <w:color w:val="000000"/>
              </w:rPr>
            </w:pPr>
            <w:r w:rsidRPr="00E85FB2">
              <w:rPr>
                <w:rFonts w:ascii="Times New Roman" w:eastAsia="Times New Roman" w:hAnsi="Times New Roman" w:cs="Times New Roman"/>
                <w:b/>
                <w:color w:val="000000"/>
              </w:rPr>
              <w:t>Обозначения (слова), сопровождающие показатели товара</w:t>
            </w:r>
          </w:p>
        </w:tc>
        <w:tc>
          <w:tcPr>
            <w:tcW w:w="3119" w:type="dxa"/>
            <w:vAlign w:val="center"/>
          </w:tcPr>
          <w:p w:rsidR="00E85FB2" w:rsidRPr="00E85FB2" w:rsidRDefault="00E85FB2" w:rsidP="00E85FB2">
            <w:pPr>
              <w:ind w:right="282"/>
              <w:jc w:val="center"/>
              <w:rPr>
                <w:rFonts w:ascii="Times New Roman" w:eastAsia="Times New Roman" w:hAnsi="Times New Roman" w:cs="Times New Roman"/>
                <w:b/>
                <w:color w:val="000000"/>
              </w:rPr>
            </w:pPr>
            <w:r w:rsidRPr="00E85FB2">
              <w:rPr>
                <w:rFonts w:ascii="Times New Roman" w:eastAsia="Times New Roman" w:hAnsi="Times New Roman" w:cs="Times New Roman"/>
                <w:b/>
                <w:color w:val="000000"/>
              </w:rPr>
              <w:t>Трактовка обозначений и действия участника по формированию заявки в части указания конкретных показателей товара</w:t>
            </w:r>
          </w:p>
        </w:tc>
        <w:tc>
          <w:tcPr>
            <w:tcW w:w="4110" w:type="dxa"/>
            <w:vAlign w:val="center"/>
          </w:tcPr>
          <w:p w:rsidR="00E85FB2" w:rsidRPr="00E85FB2" w:rsidRDefault="00E85FB2" w:rsidP="00E85FB2">
            <w:pPr>
              <w:ind w:right="282"/>
              <w:jc w:val="center"/>
              <w:rPr>
                <w:rFonts w:ascii="Times New Roman" w:eastAsia="Times New Roman" w:hAnsi="Times New Roman" w:cs="Times New Roman"/>
                <w:b/>
                <w:color w:val="000000"/>
              </w:rPr>
            </w:pPr>
            <w:r w:rsidRPr="00E85FB2">
              <w:rPr>
                <w:rFonts w:ascii="Times New Roman" w:eastAsia="Times New Roman" w:hAnsi="Times New Roman" w:cs="Times New Roman"/>
                <w:b/>
                <w:color w:val="000000"/>
              </w:rPr>
              <w:t>Примечание</w:t>
            </w:r>
          </w:p>
        </w:tc>
      </w:tr>
      <w:tr w:rsidR="00E85FB2" w:rsidRPr="00E85FB2" w:rsidTr="004E1596">
        <w:trPr>
          <w:trHeight w:val="986"/>
        </w:trPr>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t>1</w:t>
            </w:r>
          </w:p>
        </w:tc>
        <w:tc>
          <w:tcPr>
            <w:tcW w:w="2693" w:type="dxa"/>
            <w:vAlign w:val="center"/>
          </w:tcPr>
          <w:p w:rsidR="00E85FB2" w:rsidRPr="00E85FB2" w:rsidRDefault="00E85FB2" w:rsidP="00E85FB2">
            <w:pPr>
              <w:ind w:right="282"/>
              <w:rPr>
                <w:rFonts w:ascii="Times New Roman" w:eastAsia="Calibri" w:hAnsi="Times New Roman" w:cs="Times New Roman"/>
                <w:iCs/>
              </w:rPr>
            </w:pPr>
            <w:r w:rsidRPr="00E85FB2">
              <w:rPr>
                <w:rFonts w:ascii="Times New Roman" w:eastAsia="Calibri" w:hAnsi="Times New Roman" w:cs="Times New Roman"/>
                <w:iCs/>
              </w:rPr>
              <w:t xml:space="preserve">Любой показатель, </w:t>
            </w:r>
            <w:r w:rsidRPr="00E85FB2">
              <w:rPr>
                <w:rFonts w:ascii="Times New Roman" w:eastAsia="Times New Roman" w:hAnsi="Times New Roman" w:cs="Times New Roman"/>
                <w:color w:val="000000"/>
              </w:rPr>
              <w:t>установленный в колонке товарной ведомости «Показатели, которые не могут изменяться»</w:t>
            </w:r>
          </w:p>
        </w:tc>
        <w:tc>
          <w:tcPr>
            <w:tcW w:w="3119" w:type="dxa"/>
            <w:vAlign w:val="center"/>
          </w:tcPr>
          <w:p w:rsidR="00E85FB2" w:rsidRPr="00E85FB2" w:rsidRDefault="00E85FB2" w:rsidP="00E85FB2">
            <w:pPr>
              <w:ind w:right="282"/>
              <w:rPr>
                <w:rFonts w:ascii="Times New Roman" w:eastAsia="Times New Roman" w:hAnsi="Times New Roman" w:cs="Times New Roman"/>
                <w:color w:val="000000"/>
              </w:rPr>
            </w:pPr>
            <w:r w:rsidRPr="00E85FB2">
              <w:rPr>
                <w:rFonts w:ascii="Times New Roman" w:eastAsia="Times New Roman" w:hAnsi="Times New Roman" w:cs="Times New Roman"/>
                <w:color w:val="000000"/>
              </w:rPr>
              <w:t>Участнику необходимо указать показатель в соответствии с товарной ведомостью, без изменений</w:t>
            </w:r>
          </w:p>
        </w:tc>
        <w:tc>
          <w:tcPr>
            <w:tcW w:w="4110" w:type="dxa"/>
          </w:tcPr>
          <w:p w:rsidR="00E85FB2" w:rsidRPr="00E85FB2" w:rsidRDefault="00E85FB2" w:rsidP="00E85FB2">
            <w:pPr>
              <w:ind w:right="282"/>
              <w:rPr>
                <w:rFonts w:ascii="Times New Roman" w:eastAsia="Times New Roman" w:hAnsi="Times New Roman" w:cs="Times New Roman"/>
                <w:color w:val="000000"/>
              </w:rPr>
            </w:pPr>
            <w:r w:rsidRPr="00E85FB2">
              <w:rPr>
                <w:rFonts w:ascii="Times New Roman" w:eastAsia="Calibri" w:hAnsi="Times New Roman" w:cs="Times New Roman"/>
              </w:rPr>
              <w:t xml:space="preserve">Данный показатель может сопровождаться нижеуказанными обозначениями или иными обозначениями, </w:t>
            </w:r>
            <w:r w:rsidRPr="00E85FB2">
              <w:rPr>
                <w:rFonts w:ascii="Times New Roman" w:eastAsia="Calibri" w:hAnsi="Times New Roman" w:cs="Times New Roman"/>
                <w:iCs/>
              </w:rPr>
              <w:t>которые не учтены в настоящей таблице</w:t>
            </w:r>
          </w:p>
        </w:tc>
      </w:tr>
      <w:tr w:rsidR="00E85FB2" w:rsidRPr="00E85FB2" w:rsidTr="004E1596">
        <w:trPr>
          <w:trHeight w:val="986"/>
        </w:trPr>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t>2</w:t>
            </w:r>
          </w:p>
        </w:tc>
        <w:tc>
          <w:tcPr>
            <w:tcW w:w="2693" w:type="dxa"/>
            <w:vAlign w:val="center"/>
          </w:tcPr>
          <w:p w:rsidR="00E85FB2" w:rsidRPr="00E85FB2" w:rsidRDefault="00E85FB2" w:rsidP="00E85FB2">
            <w:pPr>
              <w:spacing w:after="0" w:line="240" w:lineRule="auto"/>
              <w:rPr>
                <w:rFonts w:ascii="Times New Roman" w:eastAsia="Arial Unicode MS" w:hAnsi="Times New Roman" w:cs="Times New Roman"/>
                <w:lang w:eastAsia="ar-SA"/>
              </w:rPr>
            </w:pPr>
            <w:r w:rsidRPr="00E85FB2">
              <w:rPr>
                <w:rFonts w:ascii="Times New Roman" w:eastAsia="Arial Unicode MS" w:hAnsi="Times New Roman" w:cs="Times New Roman"/>
                <w:lang w:eastAsia="ar-SA"/>
              </w:rPr>
              <w:t>«не более» (</w:t>
            </w:r>
            <w:r w:rsidRPr="00E85FB2">
              <w:rPr>
                <w:rFonts w:ascii="Times New Roman" w:eastAsia="Arial Unicode MS" w:hAnsi="Times New Roman" w:cs="Times New Roman"/>
                <w:iCs/>
                <w:lang w:eastAsia="ar-SA"/>
              </w:rPr>
              <w:t>«≤»)</w:t>
            </w:r>
            <w:r w:rsidRPr="00E85FB2">
              <w:rPr>
                <w:rFonts w:ascii="Times New Roman" w:eastAsia="Arial Unicode MS" w:hAnsi="Times New Roman" w:cs="Times New Roman"/>
                <w:lang w:eastAsia="ar-SA"/>
              </w:rPr>
              <w:t xml:space="preserve">, «не выше», </w:t>
            </w:r>
          </w:p>
          <w:p w:rsidR="00E85FB2" w:rsidRPr="00E85FB2" w:rsidRDefault="00E85FB2" w:rsidP="00E85FB2">
            <w:pPr>
              <w:spacing w:after="0" w:line="240" w:lineRule="auto"/>
              <w:rPr>
                <w:rFonts w:ascii="Times New Roman" w:eastAsia="Arial Unicode MS" w:hAnsi="Times New Roman" w:cs="Times New Roman"/>
                <w:lang w:eastAsia="ar-SA"/>
              </w:rPr>
            </w:pPr>
            <w:r w:rsidRPr="00E85FB2">
              <w:rPr>
                <w:rFonts w:ascii="Times New Roman" w:eastAsia="Arial Unicode MS" w:hAnsi="Times New Roman" w:cs="Times New Roman"/>
                <w:lang w:eastAsia="ar-SA"/>
              </w:rPr>
              <w:t xml:space="preserve">«не превышать», </w:t>
            </w:r>
          </w:p>
          <w:p w:rsidR="00E85FB2" w:rsidRPr="00E85FB2" w:rsidRDefault="00E85FB2" w:rsidP="00E85FB2">
            <w:pPr>
              <w:spacing w:after="0" w:line="240" w:lineRule="auto"/>
              <w:rPr>
                <w:rFonts w:ascii="Times New Roman" w:eastAsia="Arial Unicode MS" w:hAnsi="Times New Roman" w:cs="Times New Roman"/>
                <w:lang w:eastAsia="ar-SA"/>
              </w:rPr>
            </w:pPr>
            <w:r w:rsidRPr="00E85FB2">
              <w:rPr>
                <w:rFonts w:ascii="Times New Roman" w:eastAsia="Arial Unicode MS" w:hAnsi="Times New Roman" w:cs="Times New Roman"/>
                <w:lang w:eastAsia="ar-SA"/>
              </w:rPr>
              <w:t xml:space="preserve">«не шире», </w:t>
            </w:r>
          </w:p>
          <w:p w:rsidR="00E85FB2" w:rsidRPr="00E85FB2" w:rsidRDefault="00E85FB2" w:rsidP="00E85FB2">
            <w:pPr>
              <w:spacing w:after="0" w:line="240" w:lineRule="auto"/>
              <w:rPr>
                <w:rFonts w:ascii="Times New Roman" w:eastAsia="Arial Unicode MS" w:hAnsi="Times New Roman" w:cs="Times New Roman"/>
                <w:iCs/>
                <w:lang w:eastAsia="ar-SA"/>
              </w:rPr>
            </w:pPr>
            <w:r w:rsidRPr="00E85FB2">
              <w:rPr>
                <w:rFonts w:ascii="Times New Roman" w:eastAsia="Arial Unicode MS" w:hAnsi="Times New Roman" w:cs="Times New Roman"/>
                <w:iCs/>
                <w:lang w:eastAsia="ar-SA"/>
              </w:rPr>
              <w:t>«максимальное значение», «до»;</w:t>
            </w:r>
          </w:p>
          <w:p w:rsidR="00E85FB2" w:rsidRPr="00E85FB2" w:rsidRDefault="00E85FB2" w:rsidP="00E85FB2">
            <w:pPr>
              <w:spacing w:after="0" w:line="240" w:lineRule="auto"/>
              <w:rPr>
                <w:rFonts w:ascii="Times New Roman" w:eastAsia="Arial Unicode MS" w:hAnsi="Times New Roman" w:cs="Times New Roman"/>
                <w:iCs/>
                <w:lang w:eastAsia="ar-SA"/>
              </w:rPr>
            </w:pPr>
            <w:r w:rsidRPr="00E85FB2">
              <w:rPr>
                <w:rFonts w:ascii="Times New Roman" w:eastAsia="Arial Unicode MS" w:hAnsi="Times New Roman" w:cs="Times New Roman"/>
                <w:iCs/>
                <w:lang w:eastAsia="ar-SA"/>
              </w:rPr>
              <w:t>«не позднее» (в случае указания года)</w:t>
            </w:r>
          </w:p>
        </w:tc>
        <w:tc>
          <w:tcPr>
            <w:tcW w:w="3119"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Значение, указанное заказчиком, является максимальным. Участнику необходимо предложить конкретный показатель, равный или меньше значения, указанного в товарной ведомости</w:t>
            </w:r>
          </w:p>
        </w:tc>
        <w:tc>
          <w:tcPr>
            <w:tcW w:w="4110" w:type="dxa"/>
            <w:vAlign w:val="center"/>
          </w:tcPr>
          <w:p w:rsidR="00E85FB2" w:rsidRPr="00E85FB2" w:rsidRDefault="00E85FB2" w:rsidP="00E85FB2">
            <w:pPr>
              <w:spacing w:after="0" w:line="240" w:lineRule="auto"/>
              <w:jc w:val="center"/>
              <w:rPr>
                <w:rFonts w:ascii="Times New Roman" w:eastAsia="Times New Roman" w:hAnsi="Times New Roman" w:cs="Times New Roman"/>
              </w:rPr>
            </w:pPr>
            <w:r w:rsidRPr="00E85FB2">
              <w:rPr>
                <w:rFonts w:ascii="Times New Roman" w:eastAsia="Times New Roman" w:hAnsi="Times New Roman" w:cs="Times New Roman"/>
                <w:i/>
              </w:rPr>
              <w:t>-</w:t>
            </w: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t>3</w:t>
            </w:r>
          </w:p>
        </w:tc>
        <w:tc>
          <w:tcPr>
            <w:tcW w:w="2693" w:type="dxa"/>
            <w:vAlign w:val="center"/>
          </w:tcPr>
          <w:p w:rsidR="00E85FB2" w:rsidRPr="00E85FB2" w:rsidRDefault="00E85FB2" w:rsidP="00E85FB2">
            <w:pPr>
              <w:spacing w:after="0" w:line="240" w:lineRule="auto"/>
              <w:rPr>
                <w:rFonts w:ascii="Times New Roman" w:eastAsia="Arial Unicode MS" w:hAnsi="Times New Roman" w:cs="Times New Roman"/>
                <w:iCs/>
                <w:lang w:eastAsia="ar-SA"/>
              </w:rPr>
            </w:pPr>
            <w:r w:rsidRPr="00E85FB2">
              <w:rPr>
                <w:rFonts w:ascii="Times New Roman" w:eastAsia="Arial Unicode MS" w:hAnsi="Times New Roman" w:cs="Times New Roman"/>
                <w:iCs/>
                <w:lang w:eastAsia="ar-SA"/>
              </w:rPr>
              <w:t>«не менее» (</w:t>
            </w:r>
            <w:r w:rsidRPr="00E85FB2">
              <w:rPr>
                <w:rFonts w:ascii="Times New Roman" w:eastAsia="Arial Unicode MS" w:hAnsi="Times New Roman" w:cs="Times New Roman"/>
                <w:lang w:eastAsia="ar-SA"/>
              </w:rPr>
              <w:t>«≥»)</w:t>
            </w:r>
            <w:r w:rsidRPr="00E85FB2">
              <w:rPr>
                <w:rFonts w:ascii="Times New Roman" w:eastAsia="Arial Unicode MS" w:hAnsi="Times New Roman" w:cs="Times New Roman"/>
                <w:iCs/>
                <w:lang w:eastAsia="ar-SA"/>
              </w:rPr>
              <w:t>, «не ниже», «не уже», «минимальное значение», «от»;</w:t>
            </w:r>
          </w:p>
          <w:p w:rsidR="00E85FB2" w:rsidRPr="00E85FB2" w:rsidRDefault="00E85FB2" w:rsidP="00E85FB2">
            <w:pPr>
              <w:spacing w:after="0" w:line="240" w:lineRule="auto"/>
              <w:rPr>
                <w:rFonts w:ascii="Times New Roman" w:eastAsia="Arial Unicode MS" w:hAnsi="Times New Roman" w:cs="Times New Roman"/>
                <w:iCs/>
                <w:lang w:eastAsia="ar-SA"/>
              </w:rPr>
            </w:pPr>
            <w:r w:rsidRPr="00E85FB2">
              <w:rPr>
                <w:rFonts w:ascii="Times New Roman" w:eastAsia="Arial Unicode MS" w:hAnsi="Times New Roman" w:cs="Times New Roman"/>
                <w:iCs/>
                <w:lang w:eastAsia="ar-SA"/>
              </w:rPr>
              <w:t>«не ранее» (в случае указания года)</w:t>
            </w:r>
          </w:p>
        </w:tc>
        <w:tc>
          <w:tcPr>
            <w:tcW w:w="3119"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Значение, указанное заказчиком, является минимальным.</w:t>
            </w:r>
          </w:p>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Участнику необходимо предложить конкретный показатель, равный или превышающий значение, указанное в товарной ведомости</w:t>
            </w:r>
          </w:p>
        </w:tc>
        <w:tc>
          <w:tcPr>
            <w:tcW w:w="4110" w:type="dxa"/>
            <w:shd w:val="clear" w:color="auto" w:fill="FFFFFF"/>
            <w:vAlign w:val="center"/>
          </w:tcPr>
          <w:p w:rsidR="00E85FB2" w:rsidRPr="00E85FB2" w:rsidRDefault="00E85FB2" w:rsidP="00E85FB2">
            <w:pPr>
              <w:spacing w:after="0" w:line="240" w:lineRule="auto"/>
              <w:jc w:val="center"/>
              <w:rPr>
                <w:rFonts w:ascii="Times New Roman" w:eastAsia="Times New Roman" w:hAnsi="Times New Roman" w:cs="Times New Roman"/>
              </w:rPr>
            </w:pPr>
            <w:r w:rsidRPr="00E85FB2">
              <w:rPr>
                <w:rFonts w:ascii="Times New Roman" w:eastAsia="Times New Roman" w:hAnsi="Times New Roman" w:cs="Times New Roman"/>
                <w:i/>
              </w:rPr>
              <w:t>-</w:t>
            </w: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t>4</w:t>
            </w:r>
          </w:p>
        </w:tc>
        <w:tc>
          <w:tcPr>
            <w:tcW w:w="2693" w:type="dxa"/>
            <w:vAlign w:val="center"/>
          </w:tcPr>
          <w:p w:rsidR="00E85FB2" w:rsidRPr="00E85FB2" w:rsidRDefault="00E85FB2" w:rsidP="00E85FB2">
            <w:pPr>
              <w:spacing w:after="0" w:line="240" w:lineRule="auto"/>
              <w:rPr>
                <w:rFonts w:ascii="Times New Roman" w:eastAsia="Arial Unicode MS" w:hAnsi="Times New Roman" w:cs="Times New Roman"/>
                <w:iCs/>
                <w:lang w:eastAsia="ar-SA"/>
              </w:rPr>
            </w:pPr>
            <w:r w:rsidRPr="00E85FB2">
              <w:rPr>
                <w:rFonts w:ascii="Times New Roman" w:eastAsia="Arial Unicode MS" w:hAnsi="Times New Roman" w:cs="Times New Roman"/>
                <w:iCs/>
                <w:lang w:eastAsia="ar-SA"/>
              </w:rPr>
              <w:t xml:space="preserve">«характеристика 1, </w:t>
            </w:r>
            <w:r w:rsidRPr="00E85FB2">
              <w:rPr>
                <w:rFonts w:ascii="Times New Roman" w:eastAsia="Arial Unicode MS" w:hAnsi="Times New Roman" w:cs="Times New Roman"/>
                <w:iCs/>
                <w:lang w:val="en-US" w:eastAsia="ar-SA"/>
              </w:rPr>
              <w:t>max</w:t>
            </w:r>
            <w:r w:rsidRPr="00E85FB2">
              <w:rPr>
                <w:rFonts w:ascii="Times New Roman" w:eastAsia="Arial Unicode MS" w:hAnsi="Times New Roman" w:cs="Times New Roman"/>
                <w:iCs/>
                <w:lang w:eastAsia="ar-SA"/>
              </w:rPr>
              <w:t xml:space="preserve">  </w:t>
            </w:r>
          </w:p>
          <w:p w:rsidR="00E85FB2" w:rsidRPr="00E85FB2" w:rsidRDefault="00E85FB2" w:rsidP="00E85FB2">
            <w:pPr>
              <w:spacing w:after="0" w:line="240" w:lineRule="auto"/>
              <w:rPr>
                <w:rFonts w:ascii="Times New Roman" w:eastAsia="Arial Unicode MS" w:hAnsi="Times New Roman" w:cs="Times New Roman"/>
                <w:iCs/>
                <w:lang w:eastAsia="ar-SA"/>
              </w:rPr>
            </w:pPr>
            <w:r w:rsidRPr="00E85FB2">
              <w:rPr>
                <w:rFonts w:ascii="Times New Roman" w:eastAsia="Arial Unicode MS" w:hAnsi="Times New Roman" w:cs="Times New Roman"/>
                <w:iCs/>
                <w:lang w:eastAsia="ar-SA"/>
              </w:rPr>
              <w:t>≤ ___</w:t>
            </w:r>
            <w:r w:rsidRPr="00E85FB2">
              <w:rPr>
                <w:rFonts w:ascii="Times New Roman" w:eastAsia="Arial Unicode MS" w:hAnsi="Times New Roman" w:cs="Times New Roman"/>
                <w:iCs/>
                <w:lang w:val="en-US" w:eastAsia="ar-SA"/>
              </w:rPr>
              <w:t>;</w:t>
            </w:r>
            <w:r w:rsidRPr="00E85FB2">
              <w:rPr>
                <w:rFonts w:ascii="Times New Roman" w:eastAsia="Arial Unicode MS" w:hAnsi="Times New Roman" w:cs="Times New Roman"/>
                <w:iCs/>
                <w:lang w:eastAsia="ar-SA"/>
              </w:rPr>
              <w:t xml:space="preserve"> характеристика 1, </w:t>
            </w:r>
            <w:r w:rsidRPr="00E85FB2">
              <w:rPr>
                <w:rFonts w:ascii="Times New Roman" w:eastAsia="Arial Unicode MS" w:hAnsi="Times New Roman" w:cs="Times New Roman"/>
                <w:iCs/>
                <w:lang w:val="en-US" w:eastAsia="ar-SA"/>
              </w:rPr>
              <w:t>min</w:t>
            </w:r>
            <w:r w:rsidRPr="00E85FB2">
              <w:rPr>
                <w:rFonts w:ascii="Times New Roman" w:eastAsia="Arial Unicode MS" w:hAnsi="Times New Roman" w:cs="Times New Roman"/>
                <w:iCs/>
                <w:lang w:eastAsia="ar-SA"/>
              </w:rPr>
              <w:t xml:space="preserve"> ≥ ___»</w:t>
            </w:r>
          </w:p>
        </w:tc>
        <w:tc>
          <w:tcPr>
            <w:tcW w:w="3119"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Участнику необходимо предложить конкретный показатель, входящий в диапазон, указанный в товарной ведомости (включая крайние значения диапазона)</w:t>
            </w:r>
          </w:p>
        </w:tc>
        <w:tc>
          <w:tcPr>
            <w:tcW w:w="4110" w:type="dxa"/>
            <w:shd w:val="clear" w:color="auto" w:fill="FFFFFF"/>
            <w:vAlign w:val="center"/>
          </w:tcPr>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 xml:space="preserve">Пример: длина, max: </w:t>
            </w:r>
            <w:r w:rsidRPr="00E85FB2">
              <w:rPr>
                <w:rFonts w:ascii="Times New Roman" w:eastAsia="Arial Unicode MS" w:hAnsi="Times New Roman" w:cs="Times New Roman"/>
                <w:iCs/>
                <w:lang w:eastAsia="ar-SA"/>
              </w:rPr>
              <w:t>≤</w:t>
            </w:r>
            <w:r w:rsidRPr="00E85FB2">
              <w:rPr>
                <w:rFonts w:ascii="Times New Roman" w:eastAsia="Times New Roman" w:hAnsi="Times New Roman" w:cs="Times New Roman"/>
              </w:rPr>
              <w:t xml:space="preserve"> 190 Миллиметр (мм); длина, min: ≥ 180 Миллиметр (мм)</w:t>
            </w:r>
          </w:p>
          <w:p w:rsidR="00E85FB2" w:rsidRPr="00E85FB2" w:rsidRDefault="00E85FB2" w:rsidP="00E85FB2">
            <w:pPr>
              <w:spacing w:after="0" w:line="240" w:lineRule="auto"/>
              <w:rPr>
                <w:rFonts w:ascii="Times New Roman" w:eastAsia="Times New Roman" w:hAnsi="Times New Roman" w:cs="Times New Roman"/>
              </w:rPr>
            </w:pPr>
          </w:p>
          <w:p w:rsidR="00E85FB2" w:rsidRPr="00E85FB2" w:rsidRDefault="00E85FB2" w:rsidP="00E85FB2">
            <w:pPr>
              <w:spacing w:after="0"/>
              <w:rPr>
                <w:rFonts w:ascii="Times New Roman" w:eastAsia="Times New Roman" w:hAnsi="Times New Roman" w:cs="Times New Roman"/>
              </w:rPr>
            </w:pPr>
            <w:r w:rsidRPr="00E85FB2">
              <w:rPr>
                <w:rFonts w:ascii="Times New Roman" w:eastAsia="Times New Roman" w:hAnsi="Times New Roman" w:cs="Times New Roman"/>
              </w:rPr>
              <w:t>Участнику необходимо предложить конкретный показатель, например: длина 185 Миллиметр (мм)</w:t>
            </w:r>
            <w:r w:rsidRPr="00E85FB2" w:rsidDel="00E07CF5">
              <w:rPr>
                <w:rFonts w:ascii="Times New Roman" w:eastAsia="Times New Roman" w:hAnsi="Times New Roman" w:cs="Times New Roman"/>
                <w:i/>
              </w:rPr>
              <w:t xml:space="preserve"> </w:t>
            </w: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t>5</w:t>
            </w:r>
          </w:p>
        </w:tc>
        <w:tc>
          <w:tcPr>
            <w:tcW w:w="2693" w:type="dxa"/>
            <w:vAlign w:val="center"/>
          </w:tcPr>
          <w:p w:rsidR="00E85FB2" w:rsidRPr="00E85FB2" w:rsidRDefault="00E85FB2" w:rsidP="00E85FB2">
            <w:pPr>
              <w:spacing w:after="0" w:line="240" w:lineRule="auto"/>
              <w:rPr>
                <w:rFonts w:ascii="Times New Roman" w:eastAsia="Arial Unicode MS" w:hAnsi="Times New Roman" w:cs="Times New Roman"/>
                <w:iCs/>
                <w:lang w:eastAsia="ar-SA"/>
              </w:rPr>
            </w:pPr>
            <w:r w:rsidRPr="00E85FB2">
              <w:rPr>
                <w:rFonts w:ascii="Times New Roman" w:eastAsia="Arial Unicode MS" w:hAnsi="Times New Roman" w:cs="Times New Roman"/>
                <w:iCs/>
                <w:lang w:eastAsia="ar-SA"/>
              </w:rPr>
              <w:t>«или», «либо»</w:t>
            </w:r>
          </w:p>
        </w:tc>
        <w:tc>
          <w:tcPr>
            <w:tcW w:w="3119"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iCs/>
              </w:rPr>
              <w:t xml:space="preserve">Участнику необходимо выбрать один  из указанных в товарной ведомости вариантов и указать конкретный показатель товара  </w:t>
            </w:r>
          </w:p>
        </w:tc>
        <w:tc>
          <w:tcPr>
            <w:tcW w:w="4110" w:type="dxa"/>
          </w:tcPr>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При этом исключается возможность одновременного указания нескольких показателей</w:t>
            </w: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t>6</w:t>
            </w:r>
          </w:p>
        </w:tc>
        <w:tc>
          <w:tcPr>
            <w:tcW w:w="2693" w:type="dxa"/>
            <w:vAlign w:val="center"/>
          </w:tcPr>
          <w:p w:rsidR="00E85FB2" w:rsidRPr="00E85FB2" w:rsidRDefault="00E85FB2" w:rsidP="00E85FB2">
            <w:pPr>
              <w:spacing w:after="0" w:line="240" w:lineRule="auto"/>
              <w:rPr>
                <w:rFonts w:ascii="Times New Roman" w:eastAsia="Arial Unicode MS" w:hAnsi="Times New Roman" w:cs="Times New Roman"/>
                <w:iCs/>
                <w:lang w:eastAsia="ar-SA"/>
              </w:rPr>
            </w:pPr>
            <w:r w:rsidRPr="00E85FB2">
              <w:rPr>
                <w:rFonts w:ascii="Times New Roman" w:eastAsia="Arial Unicode MS" w:hAnsi="Times New Roman" w:cs="Times New Roman"/>
                <w:iCs/>
                <w:lang w:eastAsia="ar-SA"/>
              </w:rPr>
              <w:t xml:space="preserve">«не более («не менее») АхВ» («АхВхС») </w:t>
            </w:r>
          </w:p>
          <w:p w:rsidR="00E85FB2" w:rsidRPr="00E85FB2" w:rsidRDefault="00E85FB2" w:rsidP="00E85FB2">
            <w:pPr>
              <w:spacing w:after="0" w:line="240" w:lineRule="auto"/>
              <w:rPr>
                <w:rFonts w:ascii="Times New Roman" w:eastAsia="Arial Unicode MS" w:hAnsi="Times New Roman" w:cs="Times New Roman"/>
                <w:iCs/>
                <w:lang w:eastAsia="ar-SA"/>
              </w:rPr>
            </w:pPr>
            <w:r w:rsidRPr="00E85FB2">
              <w:rPr>
                <w:rFonts w:ascii="Times New Roman" w:eastAsia="Arial Unicode MS" w:hAnsi="Times New Roman" w:cs="Times New Roman"/>
                <w:iCs/>
                <w:lang w:eastAsia="ar-SA"/>
              </w:rPr>
              <w:t>(где А, В, С - геометрические параметры)</w:t>
            </w:r>
          </w:p>
        </w:tc>
        <w:tc>
          <w:tcPr>
            <w:tcW w:w="3119"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color w:val="000000"/>
              </w:rPr>
              <w:t xml:space="preserve">Участнику необходимо предложить конкретный показатель товара по каждому параметру (при этом фразы «не более», «не менее» относятся ко всем параметрам: А, </w:t>
            </w:r>
            <w:r w:rsidRPr="00E85FB2">
              <w:rPr>
                <w:rFonts w:ascii="Times New Roman" w:eastAsia="Times New Roman" w:hAnsi="Times New Roman" w:cs="Times New Roman"/>
                <w:color w:val="000000"/>
                <w:lang w:val="en-US"/>
              </w:rPr>
              <w:t>B</w:t>
            </w:r>
            <w:r w:rsidRPr="00E85FB2">
              <w:rPr>
                <w:rFonts w:ascii="Times New Roman" w:eastAsia="Times New Roman" w:hAnsi="Times New Roman" w:cs="Times New Roman"/>
                <w:color w:val="000000"/>
              </w:rPr>
              <w:t xml:space="preserve">, </w:t>
            </w:r>
            <w:r w:rsidRPr="00E85FB2">
              <w:rPr>
                <w:rFonts w:ascii="Times New Roman" w:eastAsia="Times New Roman" w:hAnsi="Times New Roman" w:cs="Times New Roman"/>
                <w:color w:val="000000"/>
                <w:lang w:val="en-US"/>
              </w:rPr>
              <w:t>C</w:t>
            </w:r>
            <w:r w:rsidRPr="00E85FB2">
              <w:rPr>
                <w:rFonts w:ascii="Times New Roman" w:eastAsia="Times New Roman" w:hAnsi="Times New Roman" w:cs="Times New Roman"/>
                <w:color w:val="000000"/>
              </w:rPr>
              <w:t>)</w:t>
            </w:r>
          </w:p>
        </w:tc>
        <w:tc>
          <w:tcPr>
            <w:tcW w:w="4110" w:type="dxa"/>
          </w:tcPr>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Фразы «не более» и «не менее» трактуются в соответствии с пунктами 2-3 настоящей таблицы</w:t>
            </w:r>
          </w:p>
          <w:p w:rsidR="00E85FB2" w:rsidRPr="00E85FB2" w:rsidRDefault="00E85FB2" w:rsidP="00E85FB2">
            <w:pPr>
              <w:suppressAutoHyphens/>
              <w:spacing w:after="0" w:line="240" w:lineRule="auto"/>
              <w:rPr>
                <w:rFonts w:ascii="Times New Roman" w:eastAsia="Times New Roman" w:hAnsi="Times New Roman" w:cs="Times New Roman"/>
              </w:rPr>
            </w:pPr>
          </w:p>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Пример 1: габариты (размеры) посудомоечной машины промышленного типа (ВхШхГ) не менее 725х830х1490 см.</w:t>
            </w:r>
          </w:p>
          <w:p w:rsidR="00E85FB2" w:rsidRPr="00E85FB2" w:rsidRDefault="00E85FB2" w:rsidP="00E85FB2">
            <w:pPr>
              <w:suppressAutoHyphens/>
              <w:spacing w:after="0" w:line="240" w:lineRule="auto"/>
              <w:rPr>
                <w:rFonts w:ascii="Times New Roman" w:eastAsia="Times New Roman" w:hAnsi="Times New Roman" w:cs="Times New Roman"/>
              </w:rPr>
            </w:pPr>
          </w:p>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color w:val="000000"/>
              </w:rPr>
              <w:t>Участнику необходимо предложить</w:t>
            </w:r>
            <w:r w:rsidRPr="00E85FB2">
              <w:rPr>
                <w:rFonts w:ascii="Times New Roman" w:eastAsia="Calibri" w:hAnsi="Times New Roman" w:cs="Times New Roman"/>
              </w:rPr>
              <w:t xml:space="preserve"> </w:t>
            </w:r>
            <w:r w:rsidRPr="00E85FB2">
              <w:rPr>
                <w:rFonts w:ascii="Times New Roman" w:eastAsia="Times New Roman" w:hAnsi="Times New Roman" w:cs="Times New Roman"/>
                <w:color w:val="000000"/>
              </w:rPr>
              <w:t>конкретный показатель</w:t>
            </w:r>
            <w:r w:rsidRPr="00E85FB2">
              <w:rPr>
                <w:rFonts w:ascii="Times New Roman" w:eastAsia="Times New Roman" w:hAnsi="Times New Roman" w:cs="Times New Roman"/>
              </w:rPr>
              <w:t xml:space="preserve">, например: габариты (размеры) посудомоечной </w:t>
            </w:r>
            <w:r w:rsidRPr="00E85FB2">
              <w:rPr>
                <w:rFonts w:ascii="Times New Roman" w:eastAsia="Times New Roman" w:hAnsi="Times New Roman" w:cs="Times New Roman"/>
              </w:rPr>
              <w:lastRenderedPageBreak/>
              <w:t xml:space="preserve">машины промышленного типа (ВхШхГ) 725х830х1490 см </w:t>
            </w:r>
            <w:r w:rsidRPr="00E85FB2">
              <w:rPr>
                <w:rFonts w:ascii="Times New Roman" w:eastAsia="Times New Roman" w:hAnsi="Times New Roman" w:cs="Times New Roman"/>
                <w:color w:val="000000"/>
              </w:rPr>
              <w:t xml:space="preserve">или, например: </w:t>
            </w:r>
            <w:r w:rsidRPr="00E85FB2">
              <w:rPr>
                <w:rFonts w:ascii="Times New Roman" w:eastAsia="Times New Roman" w:hAnsi="Times New Roman" w:cs="Times New Roman"/>
              </w:rPr>
              <w:t>габариты (размеры) посудомоечной машины промышленного типа (ВхШхГ) 726х831х1491 см</w:t>
            </w:r>
          </w:p>
          <w:p w:rsidR="00E85FB2" w:rsidRPr="00E85FB2" w:rsidRDefault="00E85FB2" w:rsidP="00E85FB2">
            <w:pPr>
              <w:suppressAutoHyphens/>
              <w:spacing w:after="0" w:line="240" w:lineRule="auto"/>
              <w:rPr>
                <w:rFonts w:ascii="Times New Roman" w:eastAsia="Times New Roman" w:hAnsi="Times New Roman" w:cs="Times New Roman"/>
              </w:rPr>
            </w:pPr>
          </w:p>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Пример 2: размер (диаметр х длина) дюбеля не более 6х30 мм.</w:t>
            </w:r>
          </w:p>
          <w:p w:rsidR="00E85FB2" w:rsidRPr="00E85FB2" w:rsidRDefault="00E85FB2" w:rsidP="00E85FB2">
            <w:pPr>
              <w:suppressAutoHyphens/>
              <w:spacing w:after="0" w:line="240" w:lineRule="auto"/>
              <w:rPr>
                <w:rFonts w:ascii="Times New Roman" w:eastAsia="Times New Roman" w:hAnsi="Times New Roman" w:cs="Times New Roman"/>
              </w:rPr>
            </w:pPr>
          </w:p>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color w:val="000000"/>
              </w:rPr>
              <w:t>Участнику необходимо предложить</w:t>
            </w:r>
            <w:r w:rsidRPr="00E85FB2">
              <w:rPr>
                <w:rFonts w:ascii="Times New Roman" w:eastAsia="Calibri" w:hAnsi="Times New Roman" w:cs="Times New Roman"/>
              </w:rPr>
              <w:t xml:space="preserve"> </w:t>
            </w:r>
            <w:r w:rsidRPr="00E85FB2">
              <w:rPr>
                <w:rFonts w:ascii="Times New Roman" w:eastAsia="Times New Roman" w:hAnsi="Times New Roman" w:cs="Times New Roman"/>
                <w:color w:val="000000"/>
              </w:rPr>
              <w:t>конкретный показатель</w:t>
            </w:r>
            <w:r w:rsidRPr="00E85FB2">
              <w:rPr>
                <w:rFonts w:ascii="Times New Roman" w:eastAsia="Times New Roman" w:hAnsi="Times New Roman" w:cs="Times New Roman"/>
              </w:rPr>
              <w:t xml:space="preserve">, например: размер (диаметр х длина) дюбеля 6х30 мм </w:t>
            </w:r>
            <w:r w:rsidRPr="00E85FB2">
              <w:rPr>
                <w:rFonts w:ascii="Times New Roman" w:eastAsia="Times New Roman" w:hAnsi="Times New Roman" w:cs="Times New Roman"/>
                <w:color w:val="000000"/>
              </w:rPr>
              <w:t xml:space="preserve">или, например: </w:t>
            </w:r>
            <w:r w:rsidRPr="00E85FB2">
              <w:rPr>
                <w:rFonts w:ascii="Times New Roman" w:eastAsia="Times New Roman" w:hAnsi="Times New Roman" w:cs="Times New Roman"/>
              </w:rPr>
              <w:t>размер (диаметр х длина) дюбеля 5х25 мм.</w:t>
            </w: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lastRenderedPageBreak/>
              <w:t>7</w:t>
            </w:r>
          </w:p>
        </w:tc>
        <w:tc>
          <w:tcPr>
            <w:tcW w:w="2693"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Диапазон значений</w:t>
            </w:r>
            <w:r w:rsidRPr="00E85FB2">
              <w:rPr>
                <w:rFonts w:ascii="Times New Roman" w:eastAsia="Times New Roman" w:hAnsi="Times New Roman" w:cs="Times New Roman"/>
              </w:rPr>
              <w:br/>
              <w:t xml:space="preserve"> («-», «…», </w:t>
            </w:r>
          </w:p>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 xml:space="preserve">«не менее __ не более __ », «от ___ до ___ », </w:t>
            </w:r>
          </w:p>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Arial Unicode MS" w:hAnsi="Times New Roman" w:cs="Times New Roman"/>
                <w:lang w:eastAsia="ar-SA"/>
              </w:rPr>
              <w:t>« ≥ ___ и</w:t>
            </w:r>
            <w:r w:rsidRPr="00E85FB2">
              <w:rPr>
                <w:rFonts w:ascii="Times New Roman" w:eastAsia="Arial Unicode MS" w:hAnsi="Times New Roman" w:cs="Times New Roman"/>
                <w:iCs/>
                <w:lang w:eastAsia="ar-SA"/>
              </w:rPr>
              <w:t xml:space="preserve"> ≤ ___»</w:t>
            </w:r>
            <w:r w:rsidRPr="00E85FB2">
              <w:rPr>
                <w:rFonts w:ascii="Times New Roman" w:eastAsia="Times New Roman" w:hAnsi="Times New Roman" w:cs="Times New Roman"/>
              </w:rPr>
              <w:t>)</w:t>
            </w:r>
          </w:p>
        </w:tc>
        <w:tc>
          <w:tcPr>
            <w:tcW w:w="3119"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color w:val="000000"/>
              </w:rPr>
              <w:t>Участнику необходимо предложить конкретный показатель, входящий в диапазон, указанный в товарной ведомости</w:t>
            </w:r>
            <w:r w:rsidRPr="00E85FB2">
              <w:rPr>
                <w:rFonts w:ascii="Times New Roman" w:eastAsia="Times New Roman" w:hAnsi="Times New Roman" w:cs="Times New Roman"/>
              </w:rPr>
              <w:t xml:space="preserve"> (включая крайние значения диапазона)</w:t>
            </w:r>
          </w:p>
        </w:tc>
        <w:tc>
          <w:tcPr>
            <w:tcW w:w="4110" w:type="dxa"/>
          </w:tcPr>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Крайние значения входят в диапазон и могут указываться участником в качестве конкретного показателя.</w:t>
            </w:r>
          </w:p>
          <w:p w:rsidR="00E85FB2" w:rsidRPr="00E85FB2" w:rsidRDefault="00E85FB2" w:rsidP="00E85FB2">
            <w:pPr>
              <w:suppressAutoHyphens/>
              <w:spacing w:after="0" w:line="240" w:lineRule="auto"/>
              <w:rPr>
                <w:rFonts w:ascii="Times New Roman" w:eastAsia="Times New Roman" w:hAnsi="Times New Roman" w:cs="Times New Roman"/>
              </w:rPr>
            </w:pPr>
          </w:p>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 xml:space="preserve">Пример 1: ширина досок - 17-20 мм (или ширина досок - 17…20 мм). </w:t>
            </w:r>
          </w:p>
          <w:p w:rsidR="00E85FB2" w:rsidRPr="00E85FB2" w:rsidRDefault="00E85FB2" w:rsidP="00E85FB2">
            <w:pPr>
              <w:suppressAutoHyphens/>
              <w:spacing w:after="0" w:line="240" w:lineRule="auto"/>
              <w:rPr>
                <w:rFonts w:ascii="Times New Roman" w:eastAsia="Times New Roman" w:hAnsi="Times New Roman" w:cs="Times New Roman"/>
              </w:rPr>
            </w:pPr>
          </w:p>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color w:val="000000"/>
              </w:rPr>
              <w:t>Участнику необходимо предложить</w:t>
            </w:r>
            <w:r w:rsidRPr="00E85FB2">
              <w:rPr>
                <w:rFonts w:ascii="Times New Roman" w:eastAsia="Calibri" w:hAnsi="Times New Roman" w:cs="Times New Roman"/>
              </w:rPr>
              <w:t xml:space="preserve"> </w:t>
            </w:r>
            <w:r w:rsidRPr="00E85FB2">
              <w:rPr>
                <w:rFonts w:ascii="Times New Roman" w:eastAsia="Times New Roman" w:hAnsi="Times New Roman" w:cs="Times New Roman"/>
                <w:color w:val="000000"/>
              </w:rPr>
              <w:t>конкретный показатель</w:t>
            </w:r>
            <w:r w:rsidRPr="00E85FB2">
              <w:rPr>
                <w:rFonts w:ascii="Times New Roman" w:eastAsia="Times New Roman" w:hAnsi="Times New Roman" w:cs="Times New Roman"/>
              </w:rPr>
              <w:t>, например: ширина досок - 17 мм.</w:t>
            </w:r>
          </w:p>
          <w:p w:rsidR="00E85FB2" w:rsidRPr="00E85FB2" w:rsidRDefault="00E85FB2" w:rsidP="00E85FB2">
            <w:pPr>
              <w:suppressAutoHyphens/>
              <w:spacing w:after="0" w:line="240" w:lineRule="auto"/>
              <w:rPr>
                <w:rFonts w:ascii="Times New Roman" w:eastAsia="Times New Roman" w:hAnsi="Times New Roman" w:cs="Times New Roman"/>
              </w:rPr>
            </w:pPr>
          </w:p>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 xml:space="preserve">Пример 2: ширина бумажной ленты - от 40 мм до 50 мм. </w:t>
            </w:r>
          </w:p>
          <w:p w:rsidR="00E85FB2" w:rsidRPr="00E85FB2" w:rsidRDefault="00E85FB2" w:rsidP="00E85FB2">
            <w:pPr>
              <w:suppressAutoHyphens/>
              <w:spacing w:after="0" w:line="240" w:lineRule="auto"/>
              <w:rPr>
                <w:rFonts w:ascii="Times New Roman" w:eastAsia="Times New Roman" w:hAnsi="Times New Roman" w:cs="Times New Roman"/>
              </w:rPr>
            </w:pPr>
          </w:p>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color w:val="000000"/>
              </w:rPr>
              <w:t>Участнику необходимо предложить</w:t>
            </w:r>
            <w:r w:rsidRPr="00E85FB2">
              <w:rPr>
                <w:rFonts w:ascii="Times New Roman" w:eastAsia="Calibri" w:hAnsi="Times New Roman" w:cs="Times New Roman"/>
              </w:rPr>
              <w:t xml:space="preserve"> </w:t>
            </w:r>
            <w:r w:rsidRPr="00E85FB2">
              <w:rPr>
                <w:rFonts w:ascii="Times New Roman" w:eastAsia="Times New Roman" w:hAnsi="Times New Roman" w:cs="Times New Roman"/>
                <w:color w:val="000000"/>
              </w:rPr>
              <w:t>конкретный показатель</w:t>
            </w:r>
            <w:r w:rsidRPr="00E85FB2">
              <w:rPr>
                <w:rFonts w:ascii="Times New Roman" w:eastAsia="Times New Roman" w:hAnsi="Times New Roman" w:cs="Times New Roman"/>
              </w:rPr>
              <w:t>, например: ширина бумажной ленты  - 40 мм.</w:t>
            </w:r>
          </w:p>
          <w:p w:rsidR="00E85FB2" w:rsidRPr="00E85FB2" w:rsidRDefault="00E85FB2" w:rsidP="00E85FB2">
            <w:pPr>
              <w:suppressAutoHyphens/>
              <w:spacing w:after="0" w:line="240" w:lineRule="auto"/>
              <w:rPr>
                <w:rFonts w:ascii="Times New Roman" w:eastAsia="Times New Roman" w:hAnsi="Times New Roman" w:cs="Times New Roman"/>
              </w:rPr>
            </w:pPr>
          </w:p>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 xml:space="preserve">Пример 3: длина досок – не менее 2,5 м не более 3,5 м. </w:t>
            </w:r>
          </w:p>
          <w:p w:rsidR="00E85FB2" w:rsidRPr="00E85FB2" w:rsidRDefault="00E85FB2" w:rsidP="00E85FB2">
            <w:pPr>
              <w:suppressAutoHyphens/>
              <w:spacing w:after="0" w:line="240" w:lineRule="auto"/>
              <w:rPr>
                <w:rFonts w:ascii="Times New Roman" w:eastAsia="Times New Roman" w:hAnsi="Times New Roman" w:cs="Times New Roman"/>
              </w:rPr>
            </w:pPr>
          </w:p>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color w:val="000000"/>
              </w:rPr>
              <w:t>Участнику необходимо предложить конкретный показатель, например: длина досок - 3 м или, например: длина досок - 3,5 м.</w:t>
            </w:r>
          </w:p>
          <w:p w:rsidR="00E85FB2" w:rsidRPr="00E85FB2" w:rsidRDefault="00E85FB2" w:rsidP="00E85FB2">
            <w:pPr>
              <w:suppressAutoHyphens/>
              <w:spacing w:after="0" w:line="240" w:lineRule="auto"/>
              <w:rPr>
                <w:rFonts w:ascii="Times New Roman" w:eastAsia="Times New Roman" w:hAnsi="Times New Roman" w:cs="Times New Roman"/>
              </w:rPr>
            </w:pPr>
          </w:p>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Фразы «не более», «не менее», «от», «до» трактуются в соответствии с пунктами 2-3 настоящей таблицы</w:t>
            </w: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t>8</w:t>
            </w:r>
          </w:p>
        </w:tc>
        <w:tc>
          <w:tcPr>
            <w:tcW w:w="2693"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 xml:space="preserve">Диапазонный показатель, сопровождающийся фразой </w:t>
            </w:r>
          </w:p>
          <w:p w:rsidR="00E85FB2" w:rsidRPr="00E85FB2" w:rsidRDefault="00E85FB2" w:rsidP="00E85FB2">
            <w:pPr>
              <w:spacing w:after="0" w:line="240" w:lineRule="auto"/>
              <w:rPr>
                <w:rFonts w:ascii="Times New Roman" w:eastAsia="Arial Unicode MS" w:hAnsi="Times New Roman" w:cs="Times New Roman"/>
                <w:iCs/>
                <w:lang w:eastAsia="ar-SA"/>
              </w:rPr>
            </w:pPr>
            <w:r w:rsidRPr="00E85FB2">
              <w:rPr>
                <w:rFonts w:ascii="Times New Roman" w:eastAsia="Times New Roman" w:hAnsi="Times New Roman" w:cs="Times New Roman"/>
              </w:rPr>
              <w:t>«не более», «не шире»</w:t>
            </w:r>
          </w:p>
        </w:tc>
        <w:tc>
          <w:tcPr>
            <w:tcW w:w="3119"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color w:val="000000"/>
              </w:rPr>
              <w:t>Участнику необходимо предложить диапазонный показатель товара, совпадающий с диапазоном, указанным в товарной ведомости, либо уже (менее) такого диапазона</w:t>
            </w:r>
          </w:p>
          <w:p w:rsidR="00E85FB2" w:rsidRPr="00E85FB2" w:rsidRDefault="00E85FB2" w:rsidP="00E85FB2">
            <w:pPr>
              <w:spacing w:after="0" w:line="240" w:lineRule="auto"/>
              <w:rPr>
                <w:rFonts w:ascii="Times New Roman" w:eastAsia="Times New Roman" w:hAnsi="Times New Roman" w:cs="Times New Roman"/>
              </w:rPr>
            </w:pPr>
          </w:p>
        </w:tc>
        <w:tc>
          <w:tcPr>
            <w:tcW w:w="4110" w:type="dxa"/>
            <w:vAlign w:val="center"/>
          </w:tcPr>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rPr>
              <w:lastRenderedPageBreak/>
              <w:t xml:space="preserve">Пример: диапазон излучаемых частот - не шире 15-70 КГц. </w:t>
            </w:r>
          </w:p>
          <w:p w:rsidR="00E85FB2" w:rsidRPr="00E85FB2" w:rsidRDefault="00E85FB2" w:rsidP="00E85FB2">
            <w:pPr>
              <w:spacing w:after="0" w:line="240" w:lineRule="auto"/>
              <w:rPr>
                <w:rFonts w:ascii="Times New Roman" w:eastAsia="Times New Roman" w:hAnsi="Times New Roman" w:cs="Times New Roman"/>
              </w:rPr>
            </w:pPr>
          </w:p>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Участнику необходимо предложить конкретный диапазонный показатель, например: диапазон излучаемых частот -              15-60 КГц</w:t>
            </w: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t>9</w:t>
            </w:r>
          </w:p>
        </w:tc>
        <w:tc>
          <w:tcPr>
            <w:tcW w:w="2693"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 xml:space="preserve">Диапазонный показатель, сопровождающийся фразой </w:t>
            </w:r>
          </w:p>
          <w:p w:rsidR="00E85FB2" w:rsidRPr="00E85FB2" w:rsidRDefault="00E85FB2" w:rsidP="00E85FB2">
            <w:pPr>
              <w:spacing w:after="0" w:line="240" w:lineRule="auto"/>
              <w:rPr>
                <w:rFonts w:ascii="Times New Roman" w:eastAsia="Arial Unicode MS" w:hAnsi="Times New Roman" w:cs="Times New Roman"/>
                <w:iCs/>
                <w:lang w:eastAsia="ar-SA"/>
              </w:rPr>
            </w:pPr>
            <w:r w:rsidRPr="00E85FB2">
              <w:rPr>
                <w:rFonts w:ascii="Times New Roman" w:eastAsia="Times New Roman" w:hAnsi="Times New Roman" w:cs="Times New Roman"/>
              </w:rPr>
              <w:t>«не менее», «не уже»</w:t>
            </w:r>
          </w:p>
        </w:tc>
        <w:tc>
          <w:tcPr>
            <w:tcW w:w="3119"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color w:val="000000"/>
              </w:rPr>
              <w:t>Участнику необходимо предложить диапазонный показатель товара, совпадающий с диапазоном, указанным в товарной ведомости, либо шире (более) такого диапазона</w:t>
            </w:r>
          </w:p>
        </w:tc>
        <w:tc>
          <w:tcPr>
            <w:tcW w:w="4110" w:type="dxa"/>
          </w:tcPr>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 xml:space="preserve">Пример: диапазон излучаемых частот - не менее 15-70 КГц. </w:t>
            </w:r>
          </w:p>
          <w:p w:rsidR="00E85FB2" w:rsidRPr="00E85FB2" w:rsidRDefault="00E85FB2" w:rsidP="00E85FB2">
            <w:pPr>
              <w:suppressAutoHyphens/>
              <w:spacing w:after="0" w:line="240" w:lineRule="auto"/>
              <w:rPr>
                <w:rFonts w:ascii="Times New Roman" w:eastAsia="Times New Roman" w:hAnsi="Times New Roman" w:cs="Times New Roman"/>
                <w:color w:val="000000"/>
              </w:rPr>
            </w:pPr>
          </w:p>
          <w:p w:rsidR="00E85FB2" w:rsidRPr="00E85FB2" w:rsidRDefault="00E85FB2" w:rsidP="00E85FB2">
            <w:pPr>
              <w:suppressAutoHyphens/>
              <w:spacing w:after="0" w:line="240" w:lineRule="auto"/>
              <w:rPr>
                <w:rFonts w:ascii="Times New Roman" w:eastAsia="Times New Roman" w:hAnsi="Times New Roman" w:cs="Times New Roman"/>
                <w:color w:val="000000"/>
              </w:rPr>
            </w:pPr>
            <w:r w:rsidRPr="00E85FB2">
              <w:rPr>
                <w:rFonts w:ascii="Times New Roman" w:eastAsia="Times New Roman" w:hAnsi="Times New Roman" w:cs="Times New Roman"/>
                <w:color w:val="000000"/>
              </w:rPr>
              <w:t>Участнику необходимо предложить</w:t>
            </w:r>
            <w:r w:rsidRPr="00E85FB2">
              <w:rPr>
                <w:rFonts w:ascii="Times New Roman" w:eastAsia="Calibri" w:hAnsi="Times New Roman" w:cs="Times New Roman"/>
              </w:rPr>
              <w:t xml:space="preserve"> </w:t>
            </w:r>
            <w:r w:rsidRPr="00E85FB2">
              <w:rPr>
                <w:rFonts w:ascii="Times New Roman" w:eastAsia="Times New Roman" w:hAnsi="Times New Roman" w:cs="Times New Roman"/>
                <w:color w:val="000000"/>
              </w:rPr>
              <w:t>конкретный диапазонный показатель, например: диапазон излучаемых частот -              10-80 КГц</w:t>
            </w: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t>10</w:t>
            </w:r>
          </w:p>
        </w:tc>
        <w:tc>
          <w:tcPr>
            <w:tcW w:w="2693"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Показатель, обозначающий классификацию по марке, классу, версии и т.п. и сопровождающийся фразой «не хуже», «не ниже», «не выше»</w:t>
            </w:r>
          </w:p>
        </w:tc>
        <w:tc>
          <w:tcPr>
            <w:tcW w:w="3119"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color w:val="000000"/>
              </w:rPr>
              <w:t>Участнику необходимо предложить конкретный показатель такой же или лучше (выше или ниже) из линейки показателя, указанного в товарной ведомости</w:t>
            </w:r>
          </w:p>
        </w:tc>
        <w:tc>
          <w:tcPr>
            <w:tcW w:w="4110" w:type="dxa"/>
          </w:tcPr>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Пример 1: марка бетона - не ниже М600.</w:t>
            </w:r>
          </w:p>
          <w:p w:rsidR="00E85FB2" w:rsidRPr="00E85FB2" w:rsidRDefault="00E85FB2" w:rsidP="00E85FB2">
            <w:pPr>
              <w:suppressAutoHyphens/>
              <w:spacing w:after="0" w:line="240" w:lineRule="auto"/>
              <w:rPr>
                <w:rFonts w:ascii="Times New Roman" w:eastAsia="Times New Roman" w:hAnsi="Times New Roman" w:cs="Times New Roman"/>
                <w:color w:val="000000"/>
              </w:rPr>
            </w:pPr>
          </w:p>
          <w:p w:rsidR="00E85FB2" w:rsidRPr="00E85FB2" w:rsidRDefault="00E85FB2" w:rsidP="00E85FB2">
            <w:pPr>
              <w:suppressAutoHyphens/>
              <w:spacing w:after="0" w:line="240" w:lineRule="auto"/>
              <w:rPr>
                <w:rFonts w:ascii="Times New Roman" w:eastAsia="Times New Roman" w:hAnsi="Times New Roman" w:cs="Times New Roman"/>
                <w:color w:val="000000"/>
              </w:rPr>
            </w:pPr>
            <w:r w:rsidRPr="00E85FB2">
              <w:rPr>
                <w:rFonts w:ascii="Times New Roman" w:eastAsia="Times New Roman" w:hAnsi="Times New Roman" w:cs="Times New Roman"/>
                <w:color w:val="000000"/>
              </w:rPr>
              <w:t>Участнику необходимо предложить</w:t>
            </w:r>
            <w:r w:rsidRPr="00E85FB2">
              <w:rPr>
                <w:rFonts w:ascii="Times New Roman" w:eastAsia="Calibri" w:hAnsi="Times New Roman" w:cs="Times New Roman"/>
              </w:rPr>
              <w:t xml:space="preserve"> </w:t>
            </w:r>
            <w:r w:rsidRPr="00E85FB2">
              <w:rPr>
                <w:rFonts w:ascii="Times New Roman" w:eastAsia="Times New Roman" w:hAnsi="Times New Roman" w:cs="Times New Roman"/>
                <w:color w:val="000000"/>
              </w:rPr>
              <w:t>конкретный показатель, например: марка бетона - М600 или, например: марка бетона -  М700.</w:t>
            </w:r>
          </w:p>
          <w:p w:rsidR="00E85FB2" w:rsidRPr="00E85FB2" w:rsidRDefault="00E85FB2" w:rsidP="00E85FB2">
            <w:pPr>
              <w:suppressAutoHyphens/>
              <w:spacing w:after="0" w:line="240" w:lineRule="auto"/>
              <w:rPr>
                <w:rFonts w:ascii="Times New Roman" w:eastAsia="Times New Roman" w:hAnsi="Times New Roman" w:cs="Times New Roman"/>
                <w:color w:val="000000"/>
              </w:rPr>
            </w:pPr>
          </w:p>
          <w:p w:rsidR="00E85FB2" w:rsidRPr="00E85FB2" w:rsidRDefault="00E85FB2" w:rsidP="00E85FB2">
            <w:pPr>
              <w:suppressAutoHyphens/>
              <w:spacing w:after="0" w:line="240" w:lineRule="auto"/>
              <w:rPr>
                <w:rFonts w:ascii="Times New Roman" w:eastAsia="Times New Roman" w:hAnsi="Times New Roman" w:cs="Times New Roman"/>
                <w:color w:val="000000"/>
              </w:rPr>
            </w:pPr>
            <w:r w:rsidRPr="00E85FB2">
              <w:rPr>
                <w:rFonts w:ascii="Times New Roman" w:eastAsia="Times New Roman" w:hAnsi="Times New Roman" w:cs="Times New Roman"/>
                <w:color w:val="000000"/>
              </w:rPr>
              <w:t xml:space="preserve">Пример 2: сорт фанеры не выше 1/4. </w:t>
            </w:r>
          </w:p>
          <w:p w:rsidR="00E85FB2" w:rsidRPr="00E85FB2" w:rsidRDefault="00E85FB2" w:rsidP="00E85FB2">
            <w:pPr>
              <w:suppressAutoHyphens/>
              <w:spacing w:after="0" w:line="240" w:lineRule="auto"/>
              <w:rPr>
                <w:rFonts w:ascii="Times New Roman" w:eastAsia="Times New Roman" w:hAnsi="Times New Roman" w:cs="Times New Roman"/>
              </w:rPr>
            </w:pPr>
          </w:p>
          <w:p w:rsidR="00E85FB2" w:rsidRPr="00E85FB2" w:rsidRDefault="00E85FB2" w:rsidP="00E85FB2">
            <w:pPr>
              <w:suppressAutoHyphens/>
              <w:spacing w:after="0" w:line="240" w:lineRule="auto"/>
              <w:rPr>
                <w:rFonts w:ascii="Times New Roman" w:eastAsia="Times New Roman" w:hAnsi="Times New Roman" w:cs="Times New Roman"/>
                <w:color w:val="000000"/>
              </w:rPr>
            </w:pPr>
            <w:r w:rsidRPr="00E85FB2">
              <w:rPr>
                <w:rFonts w:ascii="Times New Roman" w:eastAsia="Times New Roman" w:hAnsi="Times New Roman" w:cs="Times New Roman"/>
                <w:color w:val="000000"/>
              </w:rPr>
              <w:t>Участнику необходимо предложить</w:t>
            </w:r>
            <w:r w:rsidRPr="00E85FB2">
              <w:rPr>
                <w:rFonts w:ascii="Times New Roman" w:eastAsia="Calibri" w:hAnsi="Times New Roman" w:cs="Times New Roman"/>
              </w:rPr>
              <w:t xml:space="preserve"> </w:t>
            </w:r>
            <w:r w:rsidRPr="00E85FB2">
              <w:rPr>
                <w:rFonts w:ascii="Times New Roman" w:eastAsia="Times New Roman" w:hAnsi="Times New Roman" w:cs="Times New Roman"/>
                <w:color w:val="000000"/>
              </w:rPr>
              <w:t>конкретный показатель, например: сорт фанеры 1/4 или, например: сорт фанеры 1/3.</w:t>
            </w: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t>11</w:t>
            </w:r>
          </w:p>
        </w:tc>
        <w:tc>
          <w:tcPr>
            <w:tcW w:w="2693"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 ___  и  &lt; ___»</w:t>
            </w:r>
          </w:p>
        </w:tc>
        <w:tc>
          <w:tcPr>
            <w:tcW w:w="3119"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 xml:space="preserve">Участнику необходимо предложить конкретный показатель, входящий в диапазон, указанный в товарной ведомости </w:t>
            </w:r>
            <w:r w:rsidRPr="00E85FB2">
              <w:rPr>
                <w:rFonts w:ascii="Times New Roman" w:eastAsia="Times New Roman" w:hAnsi="Times New Roman" w:cs="Times New Roman"/>
                <w:b/>
              </w:rPr>
              <w:t>(включая крайнее нижнее значение диапазона, но исключая крайнее верхнее значение)</w:t>
            </w:r>
          </w:p>
        </w:tc>
        <w:tc>
          <w:tcPr>
            <w:tcW w:w="4110" w:type="dxa"/>
          </w:tcPr>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Пример: диаметр болта ≥ 16  и &lt; 22 мм.</w:t>
            </w:r>
          </w:p>
          <w:p w:rsidR="00E85FB2" w:rsidRPr="00E85FB2" w:rsidRDefault="00E85FB2" w:rsidP="00E85FB2">
            <w:pPr>
              <w:suppressAutoHyphens/>
              <w:spacing w:after="0" w:line="240" w:lineRule="auto"/>
              <w:rPr>
                <w:rFonts w:ascii="Times New Roman" w:eastAsia="Times New Roman" w:hAnsi="Times New Roman" w:cs="Times New Roman"/>
              </w:rPr>
            </w:pPr>
          </w:p>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color w:val="000000"/>
              </w:rPr>
              <w:t>Участнику необходимо предложить</w:t>
            </w:r>
            <w:r w:rsidRPr="00E85FB2">
              <w:rPr>
                <w:rFonts w:ascii="Times New Roman" w:eastAsia="Calibri" w:hAnsi="Times New Roman" w:cs="Times New Roman"/>
              </w:rPr>
              <w:t xml:space="preserve"> </w:t>
            </w:r>
            <w:r w:rsidRPr="00E85FB2">
              <w:rPr>
                <w:rFonts w:ascii="Times New Roman" w:eastAsia="Times New Roman" w:hAnsi="Times New Roman" w:cs="Times New Roman"/>
                <w:color w:val="000000"/>
              </w:rPr>
              <w:t>конкретный показатель</w:t>
            </w:r>
            <w:r w:rsidRPr="00E85FB2">
              <w:rPr>
                <w:rFonts w:ascii="Times New Roman" w:eastAsia="Times New Roman" w:hAnsi="Times New Roman" w:cs="Times New Roman"/>
              </w:rPr>
              <w:t xml:space="preserve">, например: диаметр болта 16 мм </w:t>
            </w:r>
            <w:r w:rsidRPr="00E85FB2">
              <w:rPr>
                <w:rFonts w:ascii="Times New Roman" w:eastAsia="Times New Roman" w:hAnsi="Times New Roman" w:cs="Times New Roman"/>
                <w:color w:val="000000"/>
              </w:rPr>
              <w:t xml:space="preserve">или, например: </w:t>
            </w:r>
            <w:r w:rsidRPr="00E85FB2">
              <w:rPr>
                <w:rFonts w:ascii="Times New Roman" w:eastAsia="Times New Roman" w:hAnsi="Times New Roman" w:cs="Times New Roman"/>
              </w:rPr>
              <w:t>диаметр болта 20 мм.</w:t>
            </w: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t>12</w:t>
            </w:r>
          </w:p>
        </w:tc>
        <w:tc>
          <w:tcPr>
            <w:tcW w:w="2693"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«&gt; ___  и  ≤ ___»</w:t>
            </w:r>
          </w:p>
        </w:tc>
        <w:tc>
          <w:tcPr>
            <w:tcW w:w="3119"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 xml:space="preserve">Участнику необходимо предложить конкретный показатель, входящего в диапазон, указанный в товарной ведомости </w:t>
            </w:r>
            <w:r w:rsidRPr="00E85FB2">
              <w:rPr>
                <w:rFonts w:ascii="Times New Roman" w:eastAsia="Times New Roman" w:hAnsi="Times New Roman" w:cs="Times New Roman"/>
                <w:b/>
              </w:rPr>
              <w:t>(включая крайнее верхнее значение диапазона, но исключая крайнее нижнее значение)</w:t>
            </w:r>
          </w:p>
        </w:tc>
        <w:tc>
          <w:tcPr>
            <w:tcW w:w="4110" w:type="dxa"/>
          </w:tcPr>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Пример: диаметр винта &gt; 1  и ≤ 3 мм.</w:t>
            </w:r>
          </w:p>
          <w:p w:rsidR="00E85FB2" w:rsidRPr="00E85FB2" w:rsidRDefault="00E85FB2" w:rsidP="00E85FB2">
            <w:pPr>
              <w:suppressAutoHyphens/>
              <w:spacing w:after="0" w:line="240" w:lineRule="auto"/>
              <w:rPr>
                <w:rFonts w:ascii="Times New Roman" w:eastAsia="Times New Roman" w:hAnsi="Times New Roman" w:cs="Times New Roman"/>
              </w:rPr>
            </w:pPr>
          </w:p>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color w:val="000000"/>
              </w:rPr>
              <w:t>Участнику необходимо предложить</w:t>
            </w:r>
            <w:r w:rsidRPr="00E85FB2">
              <w:rPr>
                <w:rFonts w:ascii="Times New Roman" w:eastAsia="Calibri" w:hAnsi="Times New Roman" w:cs="Times New Roman"/>
              </w:rPr>
              <w:t xml:space="preserve"> </w:t>
            </w:r>
            <w:r w:rsidRPr="00E85FB2">
              <w:rPr>
                <w:rFonts w:ascii="Times New Roman" w:eastAsia="Times New Roman" w:hAnsi="Times New Roman" w:cs="Times New Roman"/>
                <w:color w:val="000000"/>
              </w:rPr>
              <w:t>конкретный показатель</w:t>
            </w:r>
            <w:r w:rsidRPr="00E85FB2">
              <w:rPr>
                <w:rFonts w:ascii="Times New Roman" w:eastAsia="Times New Roman" w:hAnsi="Times New Roman" w:cs="Times New Roman"/>
              </w:rPr>
              <w:t xml:space="preserve">, например: диаметр винта 1,2 мм </w:t>
            </w:r>
            <w:r w:rsidRPr="00E85FB2">
              <w:rPr>
                <w:rFonts w:ascii="Times New Roman" w:eastAsia="Times New Roman" w:hAnsi="Times New Roman" w:cs="Times New Roman"/>
                <w:color w:val="000000"/>
              </w:rPr>
              <w:t xml:space="preserve">или, например: </w:t>
            </w:r>
            <w:r w:rsidRPr="00E85FB2">
              <w:rPr>
                <w:rFonts w:ascii="Times New Roman" w:eastAsia="Times New Roman" w:hAnsi="Times New Roman" w:cs="Times New Roman"/>
              </w:rPr>
              <w:t>диаметр винта 3 мм.</w:t>
            </w: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t>13</w:t>
            </w:r>
          </w:p>
        </w:tc>
        <w:tc>
          <w:tcPr>
            <w:tcW w:w="2693" w:type="dxa"/>
            <w:vAlign w:val="center"/>
          </w:tcPr>
          <w:p w:rsidR="00E85FB2" w:rsidRPr="00E85FB2" w:rsidRDefault="00E85FB2" w:rsidP="00E85FB2">
            <w:pPr>
              <w:spacing w:after="0" w:line="240" w:lineRule="auto"/>
              <w:jc w:val="both"/>
              <w:rPr>
                <w:rFonts w:ascii="Times New Roman" w:eastAsia="Arial Unicode MS" w:hAnsi="Times New Roman" w:cs="Times New Roman"/>
                <w:iCs/>
                <w:lang w:eastAsia="ar-SA"/>
              </w:rPr>
            </w:pPr>
            <w:r w:rsidRPr="00E85FB2">
              <w:rPr>
                <w:rFonts w:ascii="Times New Roman" w:eastAsia="Arial Unicode MS" w:hAnsi="Times New Roman" w:cs="Times New Roman"/>
                <w:iCs/>
                <w:lang w:eastAsia="ar-SA"/>
              </w:rPr>
              <w:t>«более» (</w:t>
            </w:r>
            <w:r w:rsidRPr="00E85FB2">
              <w:rPr>
                <w:rFonts w:ascii="Times New Roman" w:eastAsia="Arial Unicode MS" w:hAnsi="Times New Roman" w:cs="Times New Roman"/>
                <w:lang w:eastAsia="ar-SA"/>
              </w:rPr>
              <w:t>«&gt;»)</w:t>
            </w:r>
            <w:r w:rsidRPr="00E85FB2" w:rsidDel="00721A1B">
              <w:rPr>
                <w:rFonts w:ascii="Times New Roman" w:eastAsia="Arial Unicode MS" w:hAnsi="Times New Roman" w:cs="Times New Roman"/>
                <w:iCs/>
                <w:lang w:eastAsia="ar-SA"/>
              </w:rPr>
              <w:t xml:space="preserve"> </w:t>
            </w:r>
          </w:p>
        </w:tc>
        <w:tc>
          <w:tcPr>
            <w:tcW w:w="3119"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Значение, указанное заказчиком, является минимальным.</w:t>
            </w:r>
          </w:p>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Участнику необходимо предложить конкретный показатель, больше значения, указанного в товарной ведомости</w:t>
            </w:r>
            <w:r w:rsidRPr="00E85FB2" w:rsidDel="00821695">
              <w:rPr>
                <w:rFonts w:ascii="Times New Roman" w:eastAsia="Calibri" w:hAnsi="Times New Roman" w:cs="Times New Roman"/>
              </w:rPr>
              <w:t xml:space="preserve"> </w:t>
            </w:r>
            <w:r w:rsidRPr="00E85FB2">
              <w:rPr>
                <w:rFonts w:ascii="Times New Roman" w:eastAsia="Calibri" w:hAnsi="Times New Roman" w:cs="Times New Roman"/>
              </w:rPr>
              <w:t>(исключая крайнее нижнее значение)</w:t>
            </w:r>
          </w:p>
        </w:tc>
        <w:tc>
          <w:tcPr>
            <w:tcW w:w="4110" w:type="dxa"/>
            <w:vAlign w:val="center"/>
          </w:tcPr>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Пример: количество цветов более 1</w:t>
            </w:r>
            <w:r w:rsidRPr="00E85FB2">
              <w:rPr>
                <w:rFonts w:ascii="Times New Roman" w:eastAsia="Times New Roman" w:hAnsi="Times New Roman" w:cs="Times New Roman"/>
              </w:rPr>
              <w:tab/>
            </w:r>
          </w:p>
          <w:p w:rsidR="00E85FB2" w:rsidRPr="00E85FB2" w:rsidRDefault="00E85FB2" w:rsidP="00E85FB2">
            <w:pPr>
              <w:suppressAutoHyphens/>
              <w:spacing w:after="0" w:line="240" w:lineRule="auto"/>
              <w:rPr>
                <w:rFonts w:ascii="Times New Roman" w:eastAsia="Times New Roman" w:hAnsi="Times New Roman" w:cs="Times New Roman"/>
              </w:rPr>
            </w:pPr>
          </w:p>
          <w:p w:rsidR="00E85FB2" w:rsidRPr="00E85FB2" w:rsidRDefault="00E85FB2" w:rsidP="00E85FB2">
            <w:pPr>
              <w:spacing w:after="0" w:line="240" w:lineRule="auto"/>
              <w:rPr>
                <w:rFonts w:ascii="Times New Roman" w:eastAsia="Times New Roman" w:hAnsi="Times New Roman" w:cs="Times New Roman"/>
              </w:rPr>
            </w:pPr>
          </w:p>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Участнику необходимо предложить конкретный показатель, например: количество цветов 2</w:t>
            </w:r>
          </w:p>
          <w:p w:rsidR="00E85FB2" w:rsidRPr="00E85FB2" w:rsidRDefault="00E85FB2" w:rsidP="00E85FB2">
            <w:pPr>
              <w:spacing w:after="0" w:line="240" w:lineRule="auto"/>
              <w:rPr>
                <w:rFonts w:ascii="Times New Roman" w:eastAsia="Times New Roman" w:hAnsi="Times New Roman" w:cs="Times New Roman"/>
              </w:rPr>
            </w:pPr>
            <w:r w:rsidRPr="00E85FB2" w:rsidDel="00E07CF5">
              <w:rPr>
                <w:rFonts w:ascii="Times New Roman" w:eastAsia="Times New Roman" w:hAnsi="Times New Roman" w:cs="Times New Roman"/>
                <w:i/>
              </w:rPr>
              <w:t xml:space="preserve"> </w:t>
            </w: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t>14</w:t>
            </w:r>
          </w:p>
        </w:tc>
        <w:tc>
          <w:tcPr>
            <w:tcW w:w="2693" w:type="dxa"/>
            <w:vAlign w:val="center"/>
          </w:tcPr>
          <w:p w:rsidR="00E85FB2" w:rsidRPr="00E85FB2" w:rsidRDefault="00E85FB2" w:rsidP="00E85FB2">
            <w:pPr>
              <w:spacing w:after="0" w:line="240" w:lineRule="auto"/>
              <w:jc w:val="both"/>
              <w:rPr>
                <w:rFonts w:ascii="Times New Roman" w:eastAsia="Arial Unicode MS" w:hAnsi="Times New Roman" w:cs="Times New Roman"/>
                <w:iCs/>
                <w:lang w:eastAsia="ar-SA"/>
              </w:rPr>
            </w:pPr>
            <w:r w:rsidRPr="00E85FB2">
              <w:rPr>
                <w:rFonts w:ascii="Times New Roman" w:eastAsia="Arial Unicode MS" w:hAnsi="Times New Roman" w:cs="Times New Roman"/>
                <w:lang w:eastAsia="ar-SA"/>
              </w:rPr>
              <w:t xml:space="preserve">«менее» </w:t>
            </w:r>
            <w:r w:rsidRPr="00E85FB2">
              <w:rPr>
                <w:rFonts w:ascii="Times New Roman" w:eastAsia="Arial Unicode MS" w:hAnsi="Times New Roman" w:cs="Times New Roman"/>
                <w:iCs/>
                <w:lang w:eastAsia="ar-SA"/>
              </w:rPr>
              <w:t>(</w:t>
            </w:r>
            <w:r w:rsidRPr="00E85FB2">
              <w:rPr>
                <w:rFonts w:ascii="Times New Roman" w:eastAsia="Arial Unicode MS" w:hAnsi="Times New Roman" w:cs="Times New Roman"/>
                <w:lang w:eastAsia="ar-SA"/>
              </w:rPr>
              <w:t>«&lt;»)</w:t>
            </w:r>
            <w:r w:rsidRPr="00E85FB2" w:rsidDel="00721A1B">
              <w:rPr>
                <w:rFonts w:ascii="Times New Roman" w:eastAsia="Arial Unicode MS" w:hAnsi="Times New Roman" w:cs="Times New Roman"/>
                <w:iCs/>
                <w:lang w:eastAsia="ar-SA"/>
              </w:rPr>
              <w:t xml:space="preserve"> </w:t>
            </w:r>
          </w:p>
        </w:tc>
        <w:tc>
          <w:tcPr>
            <w:tcW w:w="3119"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 xml:space="preserve">Значение, указанное заказчиком, является </w:t>
            </w:r>
            <w:r w:rsidRPr="00E85FB2">
              <w:rPr>
                <w:rFonts w:ascii="Times New Roman" w:eastAsia="Times New Roman" w:hAnsi="Times New Roman" w:cs="Times New Roman"/>
              </w:rPr>
              <w:lastRenderedPageBreak/>
              <w:t>максимальным. Участнику необходимо предложить конкретный показатель, меньше значения, указанного в товарной ведомости</w:t>
            </w:r>
            <w:r w:rsidRPr="00E85FB2" w:rsidDel="00821695">
              <w:rPr>
                <w:rFonts w:ascii="Times New Roman" w:eastAsia="Calibri" w:hAnsi="Times New Roman" w:cs="Times New Roman"/>
              </w:rPr>
              <w:t xml:space="preserve"> </w:t>
            </w:r>
            <w:r w:rsidRPr="00E85FB2">
              <w:rPr>
                <w:rFonts w:ascii="Times New Roman" w:eastAsia="Calibri" w:hAnsi="Times New Roman" w:cs="Times New Roman"/>
              </w:rPr>
              <w:t>(исключая крайнее верхнее значение)</w:t>
            </w:r>
          </w:p>
        </w:tc>
        <w:tc>
          <w:tcPr>
            <w:tcW w:w="4110" w:type="dxa"/>
            <w:vAlign w:val="center"/>
          </w:tcPr>
          <w:p w:rsidR="00E85FB2" w:rsidRPr="00E85FB2" w:rsidRDefault="00E85FB2" w:rsidP="00E85FB2">
            <w:pPr>
              <w:suppressAutoHyphens/>
              <w:spacing w:after="0" w:line="240" w:lineRule="auto"/>
              <w:rPr>
                <w:rFonts w:ascii="Times New Roman" w:eastAsia="Times New Roman" w:hAnsi="Times New Roman" w:cs="Times New Roman"/>
              </w:rPr>
            </w:pPr>
            <w:r w:rsidRPr="00E85FB2">
              <w:rPr>
                <w:rFonts w:ascii="Times New Roman" w:eastAsia="Times New Roman" w:hAnsi="Times New Roman" w:cs="Times New Roman"/>
              </w:rPr>
              <w:lastRenderedPageBreak/>
              <w:t>Пример: количество цветов менее 5</w:t>
            </w:r>
            <w:r w:rsidRPr="00E85FB2">
              <w:rPr>
                <w:rFonts w:ascii="Times New Roman" w:eastAsia="Times New Roman" w:hAnsi="Times New Roman" w:cs="Times New Roman"/>
              </w:rPr>
              <w:tab/>
            </w:r>
          </w:p>
          <w:p w:rsidR="00E85FB2" w:rsidRPr="00E85FB2" w:rsidRDefault="00E85FB2" w:rsidP="00E85FB2">
            <w:pPr>
              <w:suppressAutoHyphens/>
              <w:spacing w:after="0" w:line="240" w:lineRule="auto"/>
              <w:rPr>
                <w:rFonts w:ascii="Times New Roman" w:eastAsia="Times New Roman" w:hAnsi="Times New Roman" w:cs="Times New Roman"/>
              </w:rPr>
            </w:pPr>
          </w:p>
          <w:p w:rsidR="00E85FB2" w:rsidRPr="00E85FB2" w:rsidRDefault="00E85FB2" w:rsidP="00E85FB2">
            <w:pPr>
              <w:spacing w:after="0" w:line="240" w:lineRule="auto"/>
              <w:rPr>
                <w:rFonts w:ascii="Times New Roman" w:eastAsia="Times New Roman" w:hAnsi="Times New Roman" w:cs="Times New Roman"/>
              </w:rPr>
            </w:pPr>
          </w:p>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rPr>
              <w:t>Участнику необходимо предложить конкретный показатель, например: количество цветов 4</w:t>
            </w:r>
          </w:p>
          <w:p w:rsidR="00E85FB2" w:rsidRPr="00E85FB2" w:rsidRDefault="00E85FB2" w:rsidP="00E85FB2">
            <w:pPr>
              <w:suppressAutoHyphens/>
              <w:spacing w:after="0" w:line="240" w:lineRule="auto"/>
              <w:jc w:val="both"/>
              <w:rPr>
                <w:rFonts w:ascii="Times New Roman" w:eastAsia="Times New Roman" w:hAnsi="Times New Roman" w:cs="Times New Roman"/>
              </w:rPr>
            </w:pP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lastRenderedPageBreak/>
              <w:t>15</w:t>
            </w:r>
          </w:p>
        </w:tc>
        <w:tc>
          <w:tcPr>
            <w:tcW w:w="2693" w:type="dxa"/>
            <w:vAlign w:val="center"/>
          </w:tcPr>
          <w:p w:rsidR="00E85FB2" w:rsidRPr="00E85FB2" w:rsidRDefault="00E85FB2" w:rsidP="00E85FB2">
            <w:pPr>
              <w:spacing w:after="0" w:line="240" w:lineRule="auto"/>
              <w:jc w:val="both"/>
              <w:rPr>
                <w:rFonts w:ascii="Times New Roman" w:eastAsia="Arial Unicode MS" w:hAnsi="Times New Roman" w:cs="Times New Roman"/>
                <w:iCs/>
                <w:lang w:eastAsia="ar-SA"/>
              </w:rPr>
            </w:pPr>
            <w:r w:rsidRPr="00E85FB2">
              <w:rPr>
                <w:rFonts w:ascii="Times New Roman" w:eastAsia="Arial Unicode MS" w:hAnsi="Times New Roman" w:cs="Times New Roman"/>
                <w:iCs/>
                <w:lang w:eastAsia="ar-SA"/>
              </w:rPr>
              <w:t>«и», «,», «;», «+»</w:t>
            </w:r>
          </w:p>
        </w:tc>
        <w:tc>
          <w:tcPr>
            <w:tcW w:w="3119" w:type="dxa"/>
            <w:vAlign w:val="center"/>
          </w:tcPr>
          <w:p w:rsidR="00E85FB2" w:rsidRPr="00E85FB2" w:rsidRDefault="00E85FB2" w:rsidP="00E85FB2">
            <w:pPr>
              <w:spacing w:after="0" w:line="240" w:lineRule="auto"/>
              <w:jc w:val="both"/>
              <w:rPr>
                <w:rFonts w:ascii="Times New Roman" w:eastAsia="Times New Roman" w:hAnsi="Times New Roman" w:cs="Times New Roman"/>
                <w:iCs/>
              </w:rPr>
            </w:pPr>
            <w:r w:rsidRPr="00E85FB2">
              <w:rPr>
                <w:rFonts w:ascii="Times New Roman" w:eastAsia="Times New Roman" w:hAnsi="Times New Roman" w:cs="Times New Roman"/>
                <w:iCs/>
              </w:rPr>
              <w:t>Трактуется как перечисление. Участнику необходимо указать показатели, перечисленные в товарной ведомости, без изменений</w:t>
            </w:r>
          </w:p>
        </w:tc>
        <w:tc>
          <w:tcPr>
            <w:tcW w:w="4110" w:type="dxa"/>
            <w:vAlign w:val="center"/>
          </w:tcPr>
          <w:p w:rsidR="00E85FB2" w:rsidRPr="00E85FB2" w:rsidRDefault="00E85FB2" w:rsidP="00E85FB2">
            <w:pPr>
              <w:suppressAutoHyphens/>
              <w:spacing w:after="0" w:line="240" w:lineRule="auto"/>
              <w:jc w:val="center"/>
              <w:rPr>
                <w:rFonts w:ascii="Times New Roman" w:eastAsia="Times New Roman" w:hAnsi="Times New Roman" w:cs="Times New Roman"/>
              </w:rPr>
            </w:pPr>
            <w:r w:rsidRPr="00E85FB2">
              <w:rPr>
                <w:rFonts w:ascii="Times New Roman" w:eastAsia="Times New Roman" w:hAnsi="Times New Roman" w:cs="Times New Roman"/>
              </w:rPr>
              <w:t>-</w:t>
            </w: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t>16</w:t>
            </w:r>
          </w:p>
        </w:tc>
        <w:tc>
          <w:tcPr>
            <w:tcW w:w="2693" w:type="dxa"/>
            <w:vAlign w:val="center"/>
          </w:tcPr>
          <w:p w:rsidR="00E85FB2" w:rsidRPr="00E85FB2" w:rsidRDefault="00E85FB2" w:rsidP="00E85FB2">
            <w:pPr>
              <w:spacing w:after="0" w:line="240" w:lineRule="auto"/>
              <w:jc w:val="both"/>
              <w:rPr>
                <w:rFonts w:ascii="Times New Roman" w:eastAsia="Arial Unicode MS" w:hAnsi="Times New Roman" w:cs="Times New Roman"/>
                <w:iCs/>
                <w:lang w:eastAsia="ar-SA"/>
              </w:rPr>
            </w:pPr>
            <w:r w:rsidRPr="00E85FB2">
              <w:rPr>
                <w:rFonts w:ascii="Times New Roman" w:eastAsia="Arial Unicode MS" w:hAnsi="Times New Roman" w:cs="Times New Roman"/>
                <w:lang w:eastAsia="ar-SA"/>
              </w:rPr>
              <w:t>«±»</w:t>
            </w:r>
          </w:p>
        </w:tc>
        <w:tc>
          <w:tcPr>
            <w:tcW w:w="3119"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Calibri" w:hAnsi="Times New Roman" w:cs="Times New Roman"/>
              </w:rPr>
              <w:t>Трактуется как установленный заказчиком предел колебания значения по показателю</w:t>
            </w:r>
            <w:r w:rsidRPr="00E85FB2">
              <w:rPr>
                <w:rFonts w:ascii="Times New Roman" w:eastAsia="Times New Roman" w:hAnsi="Times New Roman" w:cs="Times New Roman"/>
              </w:rPr>
              <w:t xml:space="preserve"> (погрешность).</w:t>
            </w:r>
          </w:p>
          <w:p w:rsidR="00E85FB2" w:rsidRPr="00E85FB2" w:rsidRDefault="00E85FB2" w:rsidP="00E85FB2">
            <w:pPr>
              <w:spacing w:after="0" w:line="240" w:lineRule="auto"/>
              <w:jc w:val="both"/>
              <w:rPr>
                <w:rFonts w:ascii="Times New Roman" w:eastAsia="Times New Roman" w:hAnsi="Times New Roman" w:cs="Times New Roman"/>
                <w:iCs/>
              </w:rPr>
            </w:pPr>
            <w:r w:rsidRPr="00E85FB2">
              <w:rPr>
                <w:rFonts w:ascii="Times New Roman" w:eastAsia="Times New Roman" w:hAnsi="Times New Roman" w:cs="Times New Roman"/>
                <w:iCs/>
              </w:rPr>
              <w:t>Участнику необходимо указать показатель в соответствии с товарной ведомостью, без изменений, либо предложить точный показатель, без погрешности</w:t>
            </w:r>
          </w:p>
        </w:tc>
        <w:tc>
          <w:tcPr>
            <w:tcW w:w="4110" w:type="dxa"/>
          </w:tcPr>
          <w:p w:rsidR="00E85FB2" w:rsidRPr="00E85FB2" w:rsidRDefault="00E85FB2" w:rsidP="00E85FB2">
            <w:pPr>
              <w:suppressAutoHyphens/>
              <w:spacing w:after="0" w:line="240" w:lineRule="auto"/>
              <w:jc w:val="both"/>
              <w:rPr>
                <w:rFonts w:ascii="Times New Roman" w:eastAsia="Times New Roman" w:hAnsi="Times New Roman" w:cs="Times New Roman"/>
              </w:rPr>
            </w:pPr>
            <w:r w:rsidRPr="00E85FB2">
              <w:rPr>
                <w:rFonts w:ascii="Times New Roman" w:eastAsia="Times New Roman" w:hAnsi="Times New Roman" w:cs="Times New Roman"/>
              </w:rPr>
              <w:t>Пример: ширина кантика – 5 см ± 5 мм.</w:t>
            </w:r>
          </w:p>
          <w:p w:rsidR="00E85FB2" w:rsidRPr="00E85FB2" w:rsidRDefault="00E85FB2" w:rsidP="00E85FB2">
            <w:pPr>
              <w:suppressAutoHyphens/>
              <w:spacing w:after="0" w:line="240" w:lineRule="auto"/>
              <w:jc w:val="both"/>
              <w:rPr>
                <w:rFonts w:ascii="Times New Roman" w:eastAsia="Times New Roman" w:hAnsi="Times New Roman" w:cs="Times New Roman"/>
              </w:rPr>
            </w:pPr>
          </w:p>
          <w:p w:rsidR="00E85FB2" w:rsidRPr="00E85FB2" w:rsidRDefault="00E85FB2" w:rsidP="00E85FB2">
            <w:pPr>
              <w:spacing w:after="0" w:line="240" w:lineRule="auto"/>
              <w:jc w:val="center"/>
              <w:rPr>
                <w:rFonts w:ascii="Times New Roman" w:eastAsia="Arial Unicode MS" w:hAnsi="Times New Roman" w:cs="Times New Roman"/>
                <w:i/>
              </w:rPr>
            </w:pPr>
            <w:r w:rsidRPr="00E85FB2">
              <w:rPr>
                <w:rFonts w:ascii="Times New Roman" w:eastAsia="Times New Roman" w:hAnsi="Times New Roman" w:cs="Times New Roman"/>
              </w:rPr>
              <w:t>Участнику необходимо указать показатель с погрешностью: "Ширина кантика - 5 см ± 5 мм " либо, если это возможно, предложить точный показатель: "Ширина кантика - 5,2 см"</w:t>
            </w: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t>17</w:t>
            </w:r>
          </w:p>
        </w:tc>
        <w:tc>
          <w:tcPr>
            <w:tcW w:w="2693" w:type="dxa"/>
            <w:vAlign w:val="center"/>
          </w:tcPr>
          <w:p w:rsidR="00E85FB2" w:rsidRPr="00E85FB2" w:rsidRDefault="00E85FB2" w:rsidP="00E85FB2">
            <w:pPr>
              <w:spacing w:after="0" w:line="240" w:lineRule="auto"/>
              <w:jc w:val="both"/>
              <w:rPr>
                <w:rFonts w:ascii="Times New Roman" w:eastAsia="Arial Unicode MS" w:hAnsi="Times New Roman" w:cs="Times New Roman"/>
                <w:iCs/>
                <w:lang w:eastAsia="ar-SA"/>
              </w:rPr>
            </w:pPr>
            <w:r w:rsidRPr="00E85FB2">
              <w:rPr>
                <w:rFonts w:ascii="Times New Roman" w:eastAsia="Arial Unicode MS" w:hAnsi="Times New Roman" w:cs="Times New Roman"/>
                <w:iCs/>
                <w:lang w:eastAsia="ar-SA"/>
              </w:rPr>
              <w:t>«( )»</w:t>
            </w:r>
          </w:p>
        </w:tc>
        <w:tc>
          <w:tcPr>
            <w:tcW w:w="3119" w:type="dxa"/>
          </w:tcPr>
          <w:p w:rsidR="00E85FB2" w:rsidRPr="00E85FB2" w:rsidRDefault="00E85FB2" w:rsidP="00E85FB2">
            <w:pPr>
              <w:spacing w:after="0" w:line="240" w:lineRule="auto"/>
              <w:jc w:val="both"/>
              <w:rPr>
                <w:rFonts w:ascii="Times New Roman" w:eastAsia="Times New Roman" w:hAnsi="Times New Roman" w:cs="Times New Roman"/>
                <w:iCs/>
              </w:rPr>
            </w:pPr>
            <w:r w:rsidRPr="00E85FB2">
              <w:rPr>
                <w:rFonts w:ascii="Times New Roman" w:eastAsia="Times New Roman" w:hAnsi="Times New Roman" w:cs="Times New Roman"/>
                <w:iCs/>
              </w:rPr>
              <w:t>Трактуется как уточнение</w:t>
            </w:r>
            <w:r w:rsidRPr="00E85FB2">
              <w:rPr>
                <w:rFonts w:ascii="Times New Roman" w:eastAsia="Calibri" w:hAnsi="Times New Roman" w:cs="Times New Roman"/>
              </w:rPr>
              <w:t xml:space="preserve"> или дополнение к основным показателям товара.</w:t>
            </w:r>
          </w:p>
          <w:p w:rsidR="00E85FB2" w:rsidRPr="00E85FB2" w:rsidRDefault="00E85FB2" w:rsidP="00E85FB2">
            <w:pPr>
              <w:spacing w:after="0" w:line="240" w:lineRule="auto"/>
              <w:jc w:val="both"/>
              <w:rPr>
                <w:rFonts w:ascii="Times New Roman" w:eastAsia="Times New Roman" w:hAnsi="Times New Roman" w:cs="Times New Roman"/>
              </w:rPr>
            </w:pPr>
            <w:r w:rsidRPr="00E85FB2">
              <w:rPr>
                <w:rFonts w:ascii="Times New Roman" w:eastAsia="Times New Roman" w:hAnsi="Times New Roman" w:cs="Times New Roman"/>
                <w:iCs/>
              </w:rPr>
              <w:t>Участнику необходимо указать показатель в соответствии с товарной ведомостью, без изменений</w:t>
            </w:r>
          </w:p>
        </w:tc>
        <w:tc>
          <w:tcPr>
            <w:tcW w:w="4110" w:type="dxa"/>
            <w:vAlign w:val="center"/>
          </w:tcPr>
          <w:p w:rsidR="00E85FB2" w:rsidRPr="00E85FB2" w:rsidRDefault="00E85FB2" w:rsidP="00E85FB2">
            <w:pPr>
              <w:suppressAutoHyphens/>
              <w:spacing w:after="0" w:line="240" w:lineRule="auto"/>
              <w:jc w:val="both"/>
              <w:rPr>
                <w:rFonts w:ascii="Times New Roman" w:eastAsia="Times New Roman" w:hAnsi="Times New Roman" w:cs="Times New Roman"/>
              </w:rPr>
            </w:pPr>
            <w:r w:rsidRPr="00E85FB2">
              <w:rPr>
                <w:rFonts w:ascii="Times New Roman" w:eastAsia="Times New Roman" w:hAnsi="Times New Roman" w:cs="Times New Roman"/>
              </w:rPr>
              <w:t>-</w:t>
            </w: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t>18</w:t>
            </w:r>
          </w:p>
        </w:tc>
        <w:tc>
          <w:tcPr>
            <w:tcW w:w="2693" w:type="dxa"/>
            <w:vAlign w:val="center"/>
          </w:tcPr>
          <w:p w:rsidR="00E85FB2" w:rsidRPr="00E85FB2" w:rsidRDefault="00E85FB2" w:rsidP="00E85FB2">
            <w:pPr>
              <w:spacing w:after="0" w:line="240" w:lineRule="auto"/>
              <w:jc w:val="both"/>
              <w:rPr>
                <w:rFonts w:ascii="Times New Roman" w:eastAsia="Arial Unicode MS" w:hAnsi="Times New Roman" w:cs="Times New Roman"/>
                <w:iCs/>
                <w:lang w:eastAsia="ar-SA"/>
              </w:rPr>
            </w:pPr>
            <w:r w:rsidRPr="00E85FB2">
              <w:rPr>
                <w:rFonts w:ascii="Times New Roman" w:eastAsia="Arial Unicode MS" w:hAnsi="Times New Roman" w:cs="Times New Roman"/>
                <w:iCs/>
                <w:lang w:eastAsia="ar-SA"/>
              </w:rPr>
              <w:t>«</w:t>
            </w:r>
            <w:r w:rsidRPr="00E85FB2">
              <w:rPr>
                <w:rFonts w:ascii="Times New Roman" w:eastAsia="Arial Unicode MS" w:hAnsi="Times New Roman" w:cs="Times New Roman"/>
                <w:lang w:eastAsia="ar-SA"/>
              </w:rPr>
              <w:t>разные», «разноцветные», «многоцветные», «все ширины», «все длины» и т.п.</w:t>
            </w:r>
          </w:p>
        </w:tc>
        <w:tc>
          <w:tcPr>
            <w:tcW w:w="3119" w:type="dxa"/>
          </w:tcPr>
          <w:p w:rsidR="00E85FB2" w:rsidRPr="00E85FB2" w:rsidRDefault="00E85FB2" w:rsidP="00E85FB2">
            <w:pPr>
              <w:spacing w:after="0" w:line="240" w:lineRule="auto"/>
              <w:jc w:val="both"/>
              <w:rPr>
                <w:rFonts w:ascii="Times New Roman" w:eastAsia="Times New Roman" w:hAnsi="Times New Roman" w:cs="Times New Roman"/>
              </w:rPr>
            </w:pPr>
            <w:r w:rsidRPr="00E85FB2">
              <w:rPr>
                <w:rFonts w:ascii="Times New Roman" w:eastAsia="Times New Roman" w:hAnsi="Times New Roman" w:cs="Times New Roman"/>
                <w:iCs/>
              </w:rPr>
              <w:t>Участнику необходимо указать показатель в соответствии с товарной ведомостью, без изменений</w:t>
            </w:r>
          </w:p>
        </w:tc>
        <w:tc>
          <w:tcPr>
            <w:tcW w:w="4110" w:type="dxa"/>
            <w:vAlign w:val="center"/>
          </w:tcPr>
          <w:p w:rsidR="00E85FB2" w:rsidRPr="00E85FB2" w:rsidRDefault="00E85FB2" w:rsidP="00E85FB2">
            <w:pPr>
              <w:suppressAutoHyphens/>
              <w:spacing w:after="0" w:line="240" w:lineRule="auto"/>
              <w:jc w:val="both"/>
              <w:rPr>
                <w:rFonts w:ascii="Times New Roman" w:eastAsia="Times New Roman" w:hAnsi="Times New Roman" w:cs="Times New Roman"/>
              </w:rPr>
            </w:pPr>
            <w:r w:rsidRPr="00E85FB2">
              <w:rPr>
                <w:rFonts w:ascii="Times New Roman" w:eastAsia="Times New Roman" w:hAnsi="Times New Roman" w:cs="Times New Roman"/>
              </w:rPr>
              <w:t>-</w:t>
            </w: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t>19</w:t>
            </w:r>
          </w:p>
        </w:tc>
        <w:tc>
          <w:tcPr>
            <w:tcW w:w="2693" w:type="dxa"/>
            <w:vAlign w:val="center"/>
          </w:tcPr>
          <w:p w:rsidR="00E85FB2" w:rsidRPr="00E85FB2" w:rsidRDefault="00E85FB2" w:rsidP="00E85FB2">
            <w:pPr>
              <w:spacing w:after="0" w:line="240" w:lineRule="auto"/>
              <w:jc w:val="both"/>
              <w:rPr>
                <w:rFonts w:ascii="Times New Roman" w:eastAsia="Arial Unicode MS" w:hAnsi="Times New Roman" w:cs="Times New Roman"/>
                <w:iCs/>
                <w:lang w:eastAsia="ar-SA"/>
              </w:rPr>
            </w:pPr>
            <w:r w:rsidRPr="00E85FB2">
              <w:rPr>
                <w:rFonts w:ascii="Times New Roman" w:eastAsia="Arial Unicode MS" w:hAnsi="Times New Roman" w:cs="Times New Roman"/>
                <w:iCs/>
                <w:lang w:eastAsia="ar-SA"/>
              </w:rPr>
              <w:t>Диапазонный показатель, обозначающий регулируемые параметры товара</w:t>
            </w:r>
          </w:p>
        </w:tc>
        <w:tc>
          <w:tcPr>
            <w:tcW w:w="3119" w:type="dxa"/>
            <w:vAlign w:val="center"/>
          </w:tcPr>
          <w:p w:rsidR="00E85FB2" w:rsidRPr="00E85FB2" w:rsidRDefault="00E85FB2" w:rsidP="00E85FB2">
            <w:pPr>
              <w:spacing w:after="0" w:line="240" w:lineRule="auto"/>
              <w:jc w:val="both"/>
              <w:rPr>
                <w:rFonts w:ascii="Times New Roman" w:eastAsia="Times New Roman" w:hAnsi="Times New Roman" w:cs="Times New Roman"/>
              </w:rPr>
            </w:pPr>
            <w:r w:rsidRPr="00E85FB2">
              <w:rPr>
                <w:rFonts w:ascii="Times New Roman" w:eastAsia="Times New Roman" w:hAnsi="Times New Roman" w:cs="Times New Roman"/>
                <w:iCs/>
              </w:rPr>
              <w:t>Участнику необходимо указать диапазонный показатель в соответствии с товарной ведомостью, без изменений</w:t>
            </w:r>
          </w:p>
        </w:tc>
        <w:tc>
          <w:tcPr>
            <w:tcW w:w="4110" w:type="dxa"/>
          </w:tcPr>
          <w:p w:rsidR="00E85FB2" w:rsidRPr="00E85FB2" w:rsidRDefault="00E85FB2" w:rsidP="00E85FB2">
            <w:pPr>
              <w:suppressAutoHyphens/>
              <w:spacing w:after="0" w:line="240" w:lineRule="auto"/>
              <w:jc w:val="both"/>
              <w:rPr>
                <w:rFonts w:ascii="Times New Roman" w:eastAsia="Times New Roman" w:hAnsi="Times New Roman" w:cs="Times New Roman"/>
              </w:rPr>
            </w:pPr>
            <w:r w:rsidRPr="00E85FB2">
              <w:rPr>
                <w:rFonts w:ascii="Times New Roman" w:eastAsia="Times New Roman" w:hAnsi="Times New Roman" w:cs="Times New Roman"/>
              </w:rPr>
              <w:t>Пример: стул с регулируемой высотой от 40 см до 100 см.</w:t>
            </w:r>
          </w:p>
          <w:p w:rsidR="00E85FB2" w:rsidRPr="00E85FB2" w:rsidRDefault="00E85FB2" w:rsidP="00E85FB2">
            <w:pPr>
              <w:suppressAutoHyphens/>
              <w:spacing w:after="0" w:line="240" w:lineRule="auto"/>
              <w:jc w:val="both"/>
              <w:rPr>
                <w:rFonts w:ascii="Times New Roman" w:eastAsia="Times New Roman" w:hAnsi="Times New Roman" w:cs="Times New Roman"/>
              </w:rPr>
            </w:pPr>
          </w:p>
          <w:p w:rsidR="00E85FB2" w:rsidRPr="00E85FB2" w:rsidRDefault="00E85FB2" w:rsidP="00E85FB2">
            <w:pPr>
              <w:suppressAutoHyphens/>
              <w:spacing w:after="0" w:line="240" w:lineRule="auto"/>
              <w:jc w:val="both"/>
              <w:rPr>
                <w:rFonts w:ascii="Times New Roman" w:eastAsia="Times New Roman" w:hAnsi="Times New Roman" w:cs="Times New Roman"/>
              </w:rPr>
            </w:pPr>
            <w:r w:rsidRPr="00E85FB2">
              <w:rPr>
                <w:rFonts w:ascii="Times New Roman" w:eastAsia="Times New Roman" w:hAnsi="Times New Roman" w:cs="Times New Roman"/>
              </w:rPr>
              <w:t>Участнику необходимо указать "Стул с регулируемой высотой от 40 см до 100 см"</w:t>
            </w: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t>20</w:t>
            </w:r>
          </w:p>
        </w:tc>
        <w:tc>
          <w:tcPr>
            <w:tcW w:w="2693" w:type="dxa"/>
            <w:vAlign w:val="center"/>
          </w:tcPr>
          <w:p w:rsidR="00E85FB2" w:rsidRPr="00E85FB2" w:rsidRDefault="00E85FB2" w:rsidP="00E85FB2">
            <w:pPr>
              <w:spacing w:after="0" w:line="240" w:lineRule="auto"/>
              <w:rPr>
                <w:rFonts w:ascii="Times New Roman" w:eastAsia="Arial Unicode MS" w:hAnsi="Times New Roman" w:cs="Times New Roman"/>
                <w:iCs/>
                <w:lang w:eastAsia="ar-SA"/>
              </w:rPr>
            </w:pPr>
            <w:r w:rsidRPr="00E85FB2">
              <w:rPr>
                <w:rFonts w:ascii="Times New Roman" w:eastAsia="Arial Unicode MS" w:hAnsi="Times New Roman" w:cs="Times New Roman"/>
                <w:iCs/>
                <w:lang w:eastAsia="ar-SA"/>
              </w:rPr>
              <w:t xml:space="preserve">Диапазонный показатель, характеризующий состояние товара при взаимодействии с окружающей средой </w:t>
            </w:r>
            <w:r w:rsidRPr="00E85FB2">
              <w:rPr>
                <w:rFonts w:ascii="Times New Roman" w:eastAsia="Times New Roman" w:hAnsi="Times New Roman" w:cs="Times New Roman"/>
              </w:rPr>
              <w:t>(температурный диапазон, диапазон устойчивости, диапазон влажности и пр.)</w:t>
            </w:r>
          </w:p>
        </w:tc>
        <w:tc>
          <w:tcPr>
            <w:tcW w:w="3119" w:type="dxa"/>
            <w:vAlign w:val="center"/>
          </w:tcPr>
          <w:p w:rsidR="00E85FB2" w:rsidRPr="00E85FB2" w:rsidRDefault="00E85FB2" w:rsidP="00E85FB2">
            <w:pPr>
              <w:spacing w:after="0" w:line="240" w:lineRule="auto"/>
              <w:jc w:val="both"/>
              <w:rPr>
                <w:rFonts w:ascii="Times New Roman" w:eastAsia="Times New Roman" w:hAnsi="Times New Roman" w:cs="Times New Roman"/>
                <w:iCs/>
              </w:rPr>
            </w:pPr>
            <w:r w:rsidRPr="00E85FB2">
              <w:rPr>
                <w:rFonts w:ascii="Times New Roman" w:eastAsia="Times New Roman" w:hAnsi="Times New Roman" w:cs="Times New Roman"/>
                <w:iCs/>
              </w:rPr>
              <w:t>Участнику необходимо указать диапазонный показатель в соответствии с товарной ведомостью, без изменений</w:t>
            </w:r>
          </w:p>
        </w:tc>
        <w:tc>
          <w:tcPr>
            <w:tcW w:w="4110" w:type="dxa"/>
          </w:tcPr>
          <w:p w:rsidR="00E85FB2" w:rsidRPr="00E85FB2" w:rsidRDefault="00E85FB2" w:rsidP="00E85FB2">
            <w:pPr>
              <w:suppressAutoHyphens/>
              <w:spacing w:after="0" w:line="240" w:lineRule="auto"/>
              <w:jc w:val="both"/>
              <w:rPr>
                <w:rFonts w:ascii="Times New Roman" w:eastAsia="Times New Roman" w:hAnsi="Times New Roman" w:cs="Times New Roman"/>
              </w:rPr>
            </w:pPr>
            <w:r w:rsidRPr="00E85FB2">
              <w:rPr>
                <w:rFonts w:ascii="Times New Roman" w:eastAsia="Times New Roman" w:hAnsi="Times New Roman" w:cs="Times New Roman"/>
              </w:rPr>
              <w:t>Пример: температурный диапазон эксплуатации досок подоконных - от -50°С до +600°С.</w:t>
            </w:r>
          </w:p>
          <w:p w:rsidR="00E85FB2" w:rsidRPr="00E85FB2" w:rsidRDefault="00E85FB2" w:rsidP="00E85FB2">
            <w:pPr>
              <w:suppressAutoHyphens/>
              <w:spacing w:after="0" w:line="240" w:lineRule="auto"/>
              <w:jc w:val="both"/>
              <w:rPr>
                <w:rFonts w:ascii="Times New Roman" w:eastAsia="Times New Roman" w:hAnsi="Times New Roman" w:cs="Times New Roman"/>
              </w:rPr>
            </w:pPr>
            <w:r w:rsidRPr="00E85FB2">
              <w:rPr>
                <w:rFonts w:ascii="Times New Roman" w:eastAsia="Times New Roman" w:hAnsi="Times New Roman" w:cs="Times New Roman"/>
              </w:rPr>
              <w:t>Участнику необходимо указать "Температурный диапазон эксплуатации досок подоконных - от -50°С до +600°С"</w:t>
            </w:r>
          </w:p>
        </w:tc>
      </w:tr>
      <w:tr w:rsidR="00E85FB2" w:rsidRPr="00E85FB2" w:rsidTr="004E1596">
        <w:tc>
          <w:tcPr>
            <w:tcW w:w="851" w:type="dxa"/>
            <w:vAlign w:val="center"/>
          </w:tcPr>
          <w:p w:rsidR="00E85FB2" w:rsidRPr="00E85FB2" w:rsidRDefault="00E85FB2" w:rsidP="00E85FB2">
            <w:pPr>
              <w:ind w:right="282"/>
              <w:jc w:val="center"/>
              <w:rPr>
                <w:rFonts w:ascii="Times New Roman" w:eastAsia="Times New Roman" w:hAnsi="Times New Roman" w:cs="Times New Roman"/>
                <w:color w:val="000000"/>
                <w:spacing w:val="-20"/>
              </w:rPr>
            </w:pPr>
            <w:r w:rsidRPr="00E85FB2">
              <w:rPr>
                <w:rFonts w:ascii="Times New Roman" w:eastAsia="Times New Roman" w:hAnsi="Times New Roman" w:cs="Times New Roman"/>
                <w:color w:val="000000"/>
                <w:spacing w:val="-20"/>
              </w:rPr>
              <w:lastRenderedPageBreak/>
              <w:t>21</w:t>
            </w:r>
          </w:p>
        </w:tc>
        <w:tc>
          <w:tcPr>
            <w:tcW w:w="2693" w:type="dxa"/>
            <w:vAlign w:val="center"/>
          </w:tcPr>
          <w:p w:rsidR="00E85FB2" w:rsidRPr="00E85FB2" w:rsidRDefault="00E85FB2" w:rsidP="00E85FB2">
            <w:pPr>
              <w:spacing w:after="0" w:line="240" w:lineRule="auto"/>
              <w:rPr>
                <w:rFonts w:ascii="Times New Roman" w:eastAsia="Arial Unicode MS" w:hAnsi="Times New Roman" w:cs="Times New Roman"/>
                <w:iCs/>
                <w:lang w:eastAsia="ar-SA"/>
              </w:rPr>
            </w:pPr>
            <w:r w:rsidRPr="00E85FB2">
              <w:rPr>
                <w:rFonts w:ascii="Times New Roman" w:eastAsia="Arial Unicode MS" w:hAnsi="Times New Roman" w:cs="Times New Roman"/>
                <w:iCs/>
                <w:lang w:eastAsia="ar-SA"/>
              </w:rPr>
              <w:t>Диапазонный показатель модуля крупности, фракции, зернистости, размера и т.д.</w:t>
            </w:r>
          </w:p>
        </w:tc>
        <w:tc>
          <w:tcPr>
            <w:tcW w:w="3119" w:type="dxa"/>
            <w:vAlign w:val="center"/>
          </w:tcPr>
          <w:p w:rsidR="00E85FB2" w:rsidRPr="00E85FB2" w:rsidRDefault="00E85FB2" w:rsidP="00E85FB2">
            <w:pPr>
              <w:spacing w:after="0" w:line="240" w:lineRule="auto"/>
              <w:rPr>
                <w:rFonts w:ascii="Times New Roman" w:eastAsia="Times New Roman" w:hAnsi="Times New Roman" w:cs="Times New Roman"/>
              </w:rPr>
            </w:pPr>
            <w:r w:rsidRPr="00E85FB2">
              <w:rPr>
                <w:rFonts w:ascii="Times New Roman" w:eastAsia="Times New Roman" w:hAnsi="Times New Roman" w:cs="Times New Roman"/>
                <w:iCs/>
              </w:rPr>
              <w:t>Участнику необходимо указать диапазонный показатель в соответствии с товарной ведомостью, без изменений</w:t>
            </w:r>
          </w:p>
        </w:tc>
        <w:tc>
          <w:tcPr>
            <w:tcW w:w="4110" w:type="dxa"/>
          </w:tcPr>
          <w:p w:rsidR="00E85FB2" w:rsidRPr="00E85FB2" w:rsidRDefault="00E85FB2" w:rsidP="00E85FB2">
            <w:pPr>
              <w:suppressAutoHyphens/>
              <w:spacing w:after="0" w:line="240" w:lineRule="auto"/>
              <w:jc w:val="both"/>
              <w:rPr>
                <w:rFonts w:ascii="Times New Roman" w:eastAsia="Times New Roman" w:hAnsi="Times New Roman" w:cs="Times New Roman"/>
              </w:rPr>
            </w:pPr>
            <w:r w:rsidRPr="00E85FB2">
              <w:rPr>
                <w:rFonts w:ascii="Times New Roman" w:eastAsia="Times New Roman" w:hAnsi="Times New Roman" w:cs="Times New Roman"/>
              </w:rPr>
              <w:t>Пример 1: пемза шлаковая (щебень пористый из металлургического шлака), фракция 5 - 10 мм.</w:t>
            </w:r>
          </w:p>
          <w:p w:rsidR="00E85FB2" w:rsidRPr="00E85FB2" w:rsidRDefault="00E85FB2" w:rsidP="00E85FB2">
            <w:pPr>
              <w:suppressAutoHyphens/>
              <w:spacing w:after="0" w:line="240" w:lineRule="auto"/>
              <w:jc w:val="both"/>
              <w:rPr>
                <w:rFonts w:ascii="Times New Roman" w:eastAsia="Times New Roman" w:hAnsi="Times New Roman" w:cs="Times New Roman"/>
              </w:rPr>
            </w:pPr>
            <w:r w:rsidRPr="00E85FB2">
              <w:rPr>
                <w:rFonts w:ascii="Times New Roman" w:eastAsia="Times New Roman" w:hAnsi="Times New Roman" w:cs="Times New Roman"/>
              </w:rPr>
              <w:br/>
              <w:t>Участнику необходимо указать "Пемза шлаковая (щебень пористый из металлургического шлака), фракция 5 - 10 мм".</w:t>
            </w:r>
          </w:p>
          <w:p w:rsidR="00E85FB2" w:rsidRPr="00E85FB2" w:rsidRDefault="00E85FB2" w:rsidP="00E85FB2">
            <w:pPr>
              <w:suppressAutoHyphens/>
              <w:spacing w:after="0" w:line="240" w:lineRule="auto"/>
              <w:jc w:val="both"/>
              <w:rPr>
                <w:rFonts w:ascii="Times New Roman" w:eastAsia="Times New Roman" w:hAnsi="Times New Roman" w:cs="Times New Roman"/>
              </w:rPr>
            </w:pPr>
            <w:r w:rsidRPr="00E85FB2">
              <w:rPr>
                <w:rFonts w:ascii="Times New Roman" w:eastAsia="Times New Roman" w:hAnsi="Times New Roman" w:cs="Times New Roman"/>
              </w:rPr>
              <w:br/>
              <w:t>Пример 2: модуль крупности песка - до 0,7 Мк.</w:t>
            </w:r>
          </w:p>
          <w:p w:rsidR="00E85FB2" w:rsidRPr="00E85FB2" w:rsidRDefault="00E85FB2" w:rsidP="00E85FB2">
            <w:pPr>
              <w:suppressAutoHyphens/>
              <w:spacing w:after="0" w:line="240" w:lineRule="auto"/>
              <w:jc w:val="both"/>
              <w:rPr>
                <w:rFonts w:ascii="Times New Roman" w:eastAsia="Times New Roman" w:hAnsi="Times New Roman" w:cs="Times New Roman"/>
              </w:rPr>
            </w:pPr>
            <w:r w:rsidRPr="00E85FB2">
              <w:rPr>
                <w:rFonts w:ascii="Times New Roman" w:eastAsia="Times New Roman" w:hAnsi="Times New Roman" w:cs="Times New Roman"/>
              </w:rPr>
              <w:br/>
              <w:t>Участнику необходимо указать "Модуль крупности песка - до 0,7 Мк"</w:t>
            </w:r>
          </w:p>
          <w:p w:rsidR="00E85FB2" w:rsidRPr="00E85FB2" w:rsidRDefault="00E85FB2" w:rsidP="00E85FB2">
            <w:pPr>
              <w:suppressAutoHyphens/>
              <w:spacing w:after="0" w:line="240" w:lineRule="auto"/>
              <w:jc w:val="both"/>
              <w:rPr>
                <w:rFonts w:ascii="Times New Roman" w:eastAsia="Times New Roman" w:hAnsi="Times New Roman" w:cs="Times New Roman"/>
              </w:rPr>
            </w:pPr>
          </w:p>
          <w:p w:rsidR="00E85FB2" w:rsidRPr="00E85FB2" w:rsidRDefault="00E85FB2" w:rsidP="00E85FB2">
            <w:pPr>
              <w:suppressAutoHyphens/>
              <w:spacing w:after="0" w:line="240" w:lineRule="auto"/>
              <w:jc w:val="both"/>
              <w:rPr>
                <w:rFonts w:ascii="Times New Roman" w:eastAsia="Times New Roman" w:hAnsi="Times New Roman" w:cs="Times New Roman"/>
              </w:rPr>
            </w:pPr>
            <w:r w:rsidRPr="00E85FB2">
              <w:rPr>
                <w:rFonts w:ascii="Times New Roman" w:eastAsia="Times New Roman" w:hAnsi="Times New Roman" w:cs="Times New Roman"/>
              </w:rPr>
              <w:t>Пример 3: высота сосны в диапазоне от 10 см до 15 см (или высота сосны 10-15 см).</w:t>
            </w:r>
          </w:p>
          <w:p w:rsidR="00E85FB2" w:rsidRPr="00E85FB2" w:rsidRDefault="00E85FB2" w:rsidP="00E85FB2">
            <w:pPr>
              <w:suppressAutoHyphens/>
              <w:spacing w:after="0" w:line="240" w:lineRule="auto"/>
              <w:jc w:val="both"/>
              <w:rPr>
                <w:rFonts w:ascii="Times New Roman" w:eastAsia="Times New Roman" w:hAnsi="Times New Roman" w:cs="Times New Roman"/>
              </w:rPr>
            </w:pPr>
          </w:p>
          <w:p w:rsidR="00E85FB2" w:rsidRPr="00E85FB2" w:rsidRDefault="00E85FB2" w:rsidP="00E85FB2">
            <w:pPr>
              <w:suppressAutoHyphens/>
              <w:spacing w:after="0" w:line="240" w:lineRule="auto"/>
              <w:jc w:val="both"/>
              <w:rPr>
                <w:rFonts w:ascii="Times New Roman" w:eastAsia="Times New Roman" w:hAnsi="Times New Roman" w:cs="Times New Roman"/>
              </w:rPr>
            </w:pPr>
            <w:r w:rsidRPr="00E85FB2">
              <w:rPr>
                <w:rFonts w:ascii="Times New Roman" w:eastAsia="Times New Roman" w:hAnsi="Times New Roman" w:cs="Times New Roman"/>
              </w:rPr>
              <w:t>Участнику необходимо указать: "Высота сосны в диапазоне от 10 см до 15 см (или высота сосны 10-15 см) "</w:t>
            </w:r>
          </w:p>
        </w:tc>
      </w:tr>
    </w:tbl>
    <w:p w:rsidR="00E85FB2" w:rsidRPr="00E85FB2" w:rsidRDefault="00E85FB2" w:rsidP="00E85FB2">
      <w:pPr>
        <w:spacing w:after="0" w:line="360" w:lineRule="auto"/>
        <w:ind w:firstLine="709"/>
        <w:jc w:val="both"/>
        <w:rPr>
          <w:rFonts w:ascii="Times New Roman" w:eastAsia="Calibri" w:hAnsi="Times New Roman" w:cs="Times New Roman"/>
          <w:color w:val="000000"/>
          <w:sz w:val="28"/>
          <w:szCs w:val="28"/>
        </w:rPr>
      </w:pPr>
    </w:p>
    <w:p w:rsidR="00E85FB2" w:rsidRPr="00E85FB2" w:rsidRDefault="00E85FB2" w:rsidP="00E85FB2">
      <w:pPr>
        <w:spacing w:after="0" w:line="360" w:lineRule="auto"/>
        <w:ind w:firstLine="709"/>
        <w:jc w:val="both"/>
        <w:rPr>
          <w:rFonts w:ascii="Times New Roman" w:eastAsia="Calibri" w:hAnsi="Times New Roman" w:cs="Times New Roman"/>
          <w:iCs/>
          <w:color w:val="000000"/>
          <w:sz w:val="28"/>
          <w:szCs w:val="28"/>
        </w:rPr>
      </w:pPr>
      <w:r w:rsidRPr="00E85FB2">
        <w:rPr>
          <w:rFonts w:ascii="Times New Roman" w:eastAsia="Calibri" w:hAnsi="Times New Roman" w:cs="Times New Roman"/>
          <w:color w:val="000000"/>
          <w:sz w:val="28"/>
          <w:szCs w:val="28"/>
        </w:rPr>
        <w:t xml:space="preserve">При формировании первой части заявки участнику рекомендуется использовать Форму №1, представленную в Приложении №1. </w:t>
      </w:r>
      <w:r w:rsidRPr="00E85FB2">
        <w:rPr>
          <w:rFonts w:ascii="Times New Roman" w:eastAsia="Calibri" w:hAnsi="Times New Roman" w:cs="Times New Roman"/>
          <w:b/>
          <w:color w:val="000000"/>
          <w:sz w:val="28"/>
          <w:szCs w:val="28"/>
        </w:rPr>
        <w:t>При этом необходимо учитывать, что характеристики товара из колонки «Показатели, которые не могут изменяться» переносятся в предложение участника в неизменном виде.</w:t>
      </w:r>
      <w:r w:rsidRPr="00E85FB2">
        <w:rPr>
          <w:rFonts w:ascii="Times New Roman" w:eastAsia="Calibri" w:hAnsi="Times New Roman" w:cs="Times New Roman"/>
          <w:color w:val="000000"/>
          <w:sz w:val="28"/>
          <w:szCs w:val="28"/>
        </w:rPr>
        <w:t xml:space="preserve"> Конкретизируются только значения из колонки «Показатели, в отношении которых в товарной ведомости установлены неконкретные значения» [в соответствии с </w:t>
      </w:r>
      <w:r w:rsidRPr="00E85FB2">
        <w:rPr>
          <w:rFonts w:ascii="Times New Roman" w:eastAsia="Calibri" w:hAnsi="Times New Roman" w:cs="Times New Roman"/>
          <w:iCs/>
          <w:color w:val="000000"/>
          <w:sz w:val="28"/>
          <w:szCs w:val="28"/>
        </w:rPr>
        <w:t>трактовкой обозначений, сопровождающих показатели товара (Таблица 1)].</w:t>
      </w:r>
    </w:p>
    <w:p w:rsidR="00E85FB2" w:rsidRPr="00E85FB2" w:rsidRDefault="00E85FB2" w:rsidP="00E85FB2">
      <w:pPr>
        <w:spacing w:after="0" w:line="360" w:lineRule="auto"/>
        <w:ind w:firstLine="709"/>
        <w:jc w:val="both"/>
        <w:rPr>
          <w:rFonts w:ascii="Times New Roman" w:eastAsia="Calibri" w:hAnsi="Times New Roman" w:cs="Times New Roman"/>
          <w:b/>
          <w:color w:val="000000"/>
          <w:sz w:val="28"/>
          <w:szCs w:val="28"/>
        </w:rPr>
      </w:pPr>
      <w:r w:rsidRPr="00E85FB2">
        <w:rPr>
          <w:rFonts w:ascii="Times New Roman" w:eastAsia="Calibri" w:hAnsi="Times New Roman" w:cs="Times New Roman"/>
          <w:iCs/>
          <w:color w:val="000000"/>
          <w:sz w:val="28"/>
          <w:szCs w:val="28"/>
        </w:rPr>
        <w:t xml:space="preserve">В случае если наименование товара указано </w:t>
      </w:r>
      <w:r w:rsidRPr="00E85FB2">
        <w:rPr>
          <w:rFonts w:ascii="Times New Roman" w:eastAsia="Calibri" w:hAnsi="Times New Roman" w:cs="Times New Roman"/>
          <w:b/>
          <w:iCs/>
          <w:color w:val="000000"/>
          <w:sz w:val="28"/>
          <w:szCs w:val="28"/>
        </w:rPr>
        <w:t>с товарным знаком и словосочетанием «или эквивалент»</w:t>
      </w:r>
      <w:r w:rsidRPr="00E85FB2">
        <w:rPr>
          <w:rFonts w:ascii="Times New Roman" w:eastAsia="Calibri" w:hAnsi="Times New Roman" w:cs="Times New Roman"/>
          <w:iCs/>
          <w:color w:val="000000"/>
          <w:sz w:val="28"/>
          <w:szCs w:val="28"/>
        </w:rPr>
        <w:t>, участник формирует заявку в соответствии с пунктом 5 Образца составления первой части заявки (Пример №1) Приложения №2 к Инструкции по заполнению заявки на участие в открытом конкурсе в электронной форме, указанного ниже.</w:t>
      </w:r>
    </w:p>
    <w:p w:rsidR="00E85FB2" w:rsidRPr="00E85FB2" w:rsidRDefault="00E85FB2" w:rsidP="00E85FB2">
      <w:pPr>
        <w:pageBreakBefore/>
        <w:spacing w:after="240" w:line="360" w:lineRule="auto"/>
        <w:ind w:firstLine="709"/>
        <w:jc w:val="center"/>
        <w:outlineLvl w:val="0"/>
        <w:rPr>
          <w:rFonts w:ascii="Times New Roman" w:eastAsia="Times New Roman" w:hAnsi="Times New Roman" w:cs="Times New Roman"/>
          <w:b/>
          <w:iCs/>
          <w:color w:val="000000"/>
          <w:sz w:val="28"/>
          <w:szCs w:val="28"/>
        </w:rPr>
      </w:pPr>
      <w:r w:rsidRPr="00E85FB2">
        <w:rPr>
          <w:rFonts w:ascii="Times New Roman" w:eastAsia="Times New Roman" w:hAnsi="Times New Roman" w:cs="Times New Roman"/>
          <w:b/>
          <w:i/>
          <w:iCs/>
          <w:color w:val="000000"/>
          <w:sz w:val="28"/>
          <w:szCs w:val="28"/>
        </w:rPr>
        <w:lastRenderedPageBreak/>
        <w:t xml:space="preserve">Раздел </w:t>
      </w:r>
      <w:r w:rsidRPr="00E85FB2">
        <w:rPr>
          <w:rFonts w:ascii="Times New Roman" w:eastAsia="Times New Roman" w:hAnsi="Times New Roman" w:cs="Times New Roman"/>
          <w:b/>
          <w:i/>
          <w:iCs/>
          <w:color w:val="000000"/>
          <w:sz w:val="28"/>
          <w:szCs w:val="28"/>
          <w:lang w:val="en-US"/>
        </w:rPr>
        <w:t>II</w:t>
      </w:r>
      <w:r w:rsidRPr="00E85FB2">
        <w:rPr>
          <w:rFonts w:ascii="Times New Roman" w:eastAsia="Times New Roman" w:hAnsi="Times New Roman" w:cs="Times New Roman"/>
          <w:b/>
          <w:i/>
          <w:iCs/>
          <w:color w:val="000000"/>
          <w:sz w:val="28"/>
          <w:szCs w:val="28"/>
        </w:rPr>
        <w:t xml:space="preserve">. Формирование второй части заявки на участие в </w:t>
      </w:r>
      <w:bookmarkEnd w:id="16"/>
      <w:r w:rsidRPr="00E85FB2">
        <w:rPr>
          <w:rFonts w:ascii="Times New Roman" w:eastAsia="Times New Roman" w:hAnsi="Times New Roman" w:cs="Times New Roman"/>
          <w:b/>
          <w:i/>
          <w:iCs/>
          <w:color w:val="000000"/>
          <w:sz w:val="28"/>
          <w:szCs w:val="28"/>
        </w:rPr>
        <w:t>открытом конкурсе в электронной форме</w:t>
      </w:r>
    </w:p>
    <w:p w:rsidR="00E85FB2" w:rsidRPr="00E85FB2" w:rsidRDefault="00E85FB2" w:rsidP="00E85FB2">
      <w:pPr>
        <w:ind w:firstLine="709"/>
        <w:rPr>
          <w:rFonts w:ascii="Times New Roman" w:eastAsia="Calibri" w:hAnsi="Times New Roman" w:cs="Times New Roman"/>
          <w:sz w:val="28"/>
          <w:szCs w:val="28"/>
        </w:rPr>
      </w:pPr>
      <w:r w:rsidRPr="00E85FB2">
        <w:rPr>
          <w:rFonts w:ascii="Times New Roman" w:eastAsia="Calibri" w:hAnsi="Times New Roman" w:cs="Times New Roman"/>
          <w:sz w:val="28"/>
          <w:szCs w:val="28"/>
        </w:rPr>
        <w:t>Вторая часть заявки должна содержать следующие документы и информацию:</w:t>
      </w:r>
    </w:p>
    <w:p w:rsidR="00E85FB2" w:rsidRPr="00E85FB2" w:rsidRDefault="00E85FB2" w:rsidP="00E85FB2">
      <w:pPr>
        <w:autoSpaceDE w:val="0"/>
        <w:autoSpaceDN w:val="0"/>
        <w:adjustRightInd w:val="0"/>
        <w:spacing w:after="0" w:line="360" w:lineRule="auto"/>
        <w:ind w:firstLine="709"/>
        <w:jc w:val="both"/>
        <w:rPr>
          <w:rFonts w:ascii="Times New Roman" w:eastAsia="Calibri" w:hAnsi="Times New Roman" w:cs="Times New Roman"/>
          <w:sz w:val="28"/>
          <w:szCs w:val="28"/>
        </w:rPr>
      </w:pPr>
      <w:r w:rsidRPr="00E85FB2">
        <w:rPr>
          <w:rFonts w:ascii="Times New Roman" w:eastAsia="Calibri"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p w:rsidR="00E85FB2" w:rsidRPr="00E85FB2" w:rsidRDefault="00E85FB2" w:rsidP="00E85FB2">
      <w:pPr>
        <w:autoSpaceDE w:val="0"/>
        <w:autoSpaceDN w:val="0"/>
        <w:adjustRightInd w:val="0"/>
        <w:spacing w:after="0" w:line="360" w:lineRule="auto"/>
        <w:ind w:firstLine="709"/>
        <w:jc w:val="both"/>
        <w:rPr>
          <w:rFonts w:ascii="Times New Roman" w:eastAsia="Calibri" w:hAnsi="Times New Roman" w:cs="Times New Roman"/>
          <w:sz w:val="28"/>
          <w:szCs w:val="28"/>
        </w:rPr>
      </w:pPr>
      <w:r w:rsidRPr="00E85FB2">
        <w:rPr>
          <w:rFonts w:ascii="Times New Roman" w:eastAsia="Calibri" w:hAnsi="Times New Roman" w:cs="Times New Roman"/>
          <w:sz w:val="28"/>
          <w:szCs w:val="28"/>
        </w:rP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если такие требования предусмотрены в подпункте б) пункта 18.5 конкурсной документации;</w:t>
      </w:r>
    </w:p>
    <w:p w:rsidR="00E85FB2" w:rsidRPr="00E85FB2" w:rsidRDefault="00E85FB2" w:rsidP="00E85FB2">
      <w:pPr>
        <w:autoSpaceDE w:val="0"/>
        <w:autoSpaceDN w:val="0"/>
        <w:adjustRightInd w:val="0"/>
        <w:spacing w:after="0" w:line="360" w:lineRule="auto"/>
        <w:ind w:firstLine="708"/>
        <w:jc w:val="both"/>
        <w:rPr>
          <w:rFonts w:ascii="Times New Roman" w:eastAsia="Calibri" w:hAnsi="Times New Roman" w:cs="Times New Roman"/>
          <w:sz w:val="28"/>
          <w:szCs w:val="28"/>
        </w:rPr>
      </w:pPr>
      <w:r w:rsidRPr="00E85FB2">
        <w:rPr>
          <w:rFonts w:ascii="Times New Roman" w:eastAsia="Calibri" w:hAnsi="Times New Roman" w:cs="Times New Roman"/>
          <w:sz w:val="28"/>
          <w:szCs w:val="28"/>
        </w:rPr>
        <w:t>3) документы (или копии этих документов), подтверждающие соответствие участника требованиям, установленным в конкурсной документации в соответствии с пунктом 1 части 1 статьи 31 Федерального закона №44-ФЗ, если такие требования предусмотрены в пункте 17.2.1 конкурсной документации;</w:t>
      </w:r>
    </w:p>
    <w:p w:rsidR="00E85FB2" w:rsidRPr="00E85FB2" w:rsidRDefault="00E85FB2" w:rsidP="00E85FB2">
      <w:pPr>
        <w:autoSpaceDE w:val="0"/>
        <w:autoSpaceDN w:val="0"/>
        <w:adjustRightInd w:val="0"/>
        <w:spacing w:after="0" w:line="360" w:lineRule="auto"/>
        <w:ind w:firstLine="709"/>
        <w:jc w:val="both"/>
        <w:rPr>
          <w:rFonts w:ascii="Times New Roman" w:eastAsia="Calibri" w:hAnsi="Times New Roman" w:cs="Times New Roman"/>
          <w:b/>
          <w:bCs/>
          <w:snapToGrid w:val="0"/>
          <w:sz w:val="28"/>
          <w:szCs w:val="28"/>
        </w:rPr>
      </w:pPr>
      <w:r w:rsidRPr="00E85FB2">
        <w:rPr>
          <w:rFonts w:ascii="Times New Roman" w:eastAsia="Calibri" w:hAnsi="Times New Roman" w:cs="Times New Roman"/>
          <w:sz w:val="28"/>
          <w:szCs w:val="28"/>
        </w:rPr>
        <w:t xml:space="preserve">4) декларацию о соответствии участника требованиям, установленным </w:t>
      </w:r>
      <w:hyperlink w:anchor="Par482" w:history="1">
        <w:r w:rsidRPr="00E85FB2">
          <w:rPr>
            <w:rFonts w:ascii="Times New Roman" w:eastAsia="Calibri" w:hAnsi="Times New Roman" w:cs="Times New Roman"/>
            <w:sz w:val="28"/>
            <w:szCs w:val="28"/>
          </w:rPr>
          <w:t>пунктами 3</w:t>
        </w:r>
      </w:hyperlink>
      <w:r w:rsidRPr="00E85FB2">
        <w:rPr>
          <w:rFonts w:ascii="Times New Roman" w:eastAsia="Calibri" w:hAnsi="Times New Roman" w:cs="Times New Roman"/>
          <w:sz w:val="28"/>
          <w:szCs w:val="28"/>
        </w:rPr>
        <w:t xml:space="preserve"> – </w:t>
      </w:r>
      <w:hyperlink w:anchor="Par487" w:history="1">
        <w:r w:rsidRPr="00E85FB2">
          <w:rPr>
            <w:rFonts w:ascii="Times New Roman" w:eastAsia="Calibri" w:hAnsi="Times New Roman" w:cs="Times New Roman"/>
            <w:sz w:val="28"/>
            <w:szCs w:val="28"/>
          </w:rPr>
          <w:t>9, 11 части 1 статьи 31</w:t>
        </w:r>
      </w:hyperlink>
      <w:r w:rsidRPr="00E85FB2">
        <w:rPr>
          <w:rFonts w:ascii="Times New Roman" w:eastAsia="Calibri" w:hAnsi="Times New Roman" w:cs="Times New Roman"/>
          <w:sz w:val="28"/>
          <w:szCs w:val="28"/>
        </w:rPr>
        <w:t xml:space="preserve"> Федерального закона №44-ФЗ</w:t>
      </w:r>
      <w:r w:rsidRPr="00E85FB2">
        <w:rPr>
          <w:rFonts w:ascii="Times New Roman" w:eastAsia="Calibri" w:hAnsi="Times New Roman" w:cs="Times New Roman"/>
          <w:bCs/>
          <w:i/>
          <w:sz w:val="28"/>
          <w:szCs w:val="28"/>
        </w:rPr>
        <w:t xml:space="preserve"> </w:t>
      </w:r>
      <w:r w:rsidRPr="00E85FB2">
        <w:rPr>
          <w:rFonts w:ascii="Times New Roman" w:eastAsia="Calibri" w:hAnsi="Times New Roman" w:cs="Times New Roman"/>
          <w:b/>
          <w:bCs/>
          <w:sz w:val="28"/>
          <w:szCs w:val="28"/>
        </w:rPr>
        <w:t>(указанная декларация предоставляется с использованием программно-аппаратных средств электронной площадки)</w:t>
      </w:r>
      <w:r w:rsidRPr="00E85FB2">
        <w:rPr>
          <w:rFonts w:ascii="Times New Roman" w:eastAsia="Calibri" w:hAnsi="Times New Roman" w:cs="Times New Roman"/>
          <w:b/>
          <w:bCs/>
          <w:snapToGrid w:val="0"/>
          <w:sz w:val="28"/>
          <w:szCs w:val="28"/>
        </w:rPr>
        <w:t>;</w:t>
      </w:r>
    </w:p>
    <w:p w:rsidR="00E85FB2" w:rsidRPr="00E85FB2" w:rsidRDefault="00E85FB2" w:rsidP="00E85FB2">
      <w:pPr>
        <w:autoSpaceDE w:val="0"/>
        <w:autoSpaceDN w:val="0"/>
        <w:adjustRightInd w:val="0"/>
        <w:spacing w:after="0" w:line="360" w:lineRule="auto"/>
        <w:ind w:firstLine="708"/>
        <w:jc w:val="both"/>
        <w:rPr>
          <w:rFonts w:ascii="Times New Roman" w:eastAsia="Calibri" w:hAnsi="Times New Roman" w:cs="Times New Roman"/>
          <w:sz w:val="28"/>
          <w:szCs w:val="28"/>
        </w:rPr>
      </w:pPr>
      <w:r w:rsidRPr="00E85FB2">
        <w:rPr>
          <w:rFonts w:ascii="Times New Roman" w:eastAsia="Calibri" w:hAnsi="Times New Roman" w:cs="Times New Roman"/>
          <w:sz w:val="28"/>
          <w:szCs w:val="28"/>
        </w:rPr>
        <w:t xml:space="preserve">5) документы (или копии этих документов), подтверждающие право участника на получение преимуществ в соответствии со статьями 28 и 29 </w:t>
      </w:r>
      <w:r w:rsidRPr="00E85FB2">
        <w:rPr>
          <w:rFonts w:ascii="Times New Roman" w:eastAsia="Calibri" w:hAnsi="Times New Roman" w:cs="Times New Roman"/>
          <w:bCs/>
          <w:sz w:val="28"/>
          <w:szCs w:val="28"/>
        </w:rPr>
        <w:t>Федерального закона №44-ФЗ</w:t>
      </w:r>
      <w:r w:rsidRPr="00E85FB2">
        <w:rPr>
          <w:rFonts w:ascii="Times New Roman" w:eastAsia="Calibri" w:hAnsi="Times New Roman" w:cs="Times New Roman"/>
          <w:sz w:val="28"/>
          <w:szCs w:val="28"/>
        </w:rPr>
        <w:t xml:space="preserve"> (в случае, если участник заявил о получении указанных преимуществ), если преимущества предусмотрены подразделами 14.1, 14.2 конкурсной документации;</w:t>
      </w:r>
    </w:p>
    <w:p w:rsidR="00E85FB2" w:rsidRPr="00E85FB2" w:rsidRDefault="00E85FB2" w:rsidP="00E85FB2">
      <w:pPr>
        <w:autoSpaceDE w:val="0"/>
        <w:autoSpaceDN w:val="0"/>
        <w:adjustRightInd w:val="0"/>
        <w:spacing w:after="0" w:line="360" w:lineRule="auto"/>
        <w:ind w:firstLine="708"/>
        <w:jc w:val="both"/>
        <w:rPr>
          <w:rFonts w:ascii="Times New Roman" w:eastAsia="Calibri" w:hAnsi="Times New Roman" w:cs="Times New Roman"/>
          <w:sz w:val="28"/>
          <w:szCs w:val="28"/>
        </w:rPr>
      </w:pPr>
      <w:r w:rsidRPr="00E85FB2">
        <w:rPr>
          <w:rFonts w:ascii="Times New Roman" w:eastAsia="Calibri" w:hAnsi="Times New Roman" w:cs="Times New Roman"/>
          <w:sz w:val="28"/>
          <w:szCs w:val="28"/>
        </w:rPr>
        <w:lastRenderedPageBreak/>
        <w:t xml:space="preserve">6) документы (или копии этих документов), предусмотренные нормативными правовыми актами, принятыми в соответствии со статьей 14 </w:t>
      </w:r>
      <w:r w:rsidRPr="00E85FB2">
        <w:rPr>
          <w:rFonts w:ascii="Times New Roman" w:eastAsia="Calibri" w:hAnsi="Times New Roman" w:cs="Times New Roman"/>
          <w:bCs/>
          <w:sz w:val="28"/>
          <w:szCs w:val="28"/>
        </w:rPr>
        <w:t>Федерального закона №44-ФЗ</w:t>
      </w:r>
      <w:r w:rsidRPr="00E85FB2">
        <w:rPr>
          <w:rFonts w:ascii="Times New Roman" w:eastAsia="Calibri" w:hAnsi="Times New Roman" w:cs="Times New Roman"/>
          <w:sz w:val="28"/>
          <w:szCs w:val="28"/>
        </w:rPr>
        <w:t>, в случае закупки товаров, на которые распространяется действие указанных нормативных правовых актов,</w:t>
      </w:r>
      <w:r w:rsidRPr="00E85FB2">
        <w:rPr>
          <w:rFonts w:ascii="Times New Roman" w:eastAsia="Calibri" w:hAnsi="Times New Roman" w:cs="Times New Roman"/>
          <w:i/>
          <w:sz w:val="28"/>
          <w:szCs w:val="28"/>
        </w:rPr>
        <w:t xml:space="preserve"> </w:t>
      </w:r>
      <w:r w:rsidRPr="00E85FB2">
        <w:rPr>
          <w:rFonts w:ascii="Times New Roman" w:eastAsia="Calibri" w:hAnsi="Times New Roman" w:cs="Times New Roman"/>
          <w:sz w:val="28"/>
          <w:szCs w:val="28"/>
        </w:rPr>
        <w:t>если условия, запреты и ограничения установлены в разделе 16 конкурсной документации. При отсутствии в заявке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w:t>
      </w:r>
    </w:p>
    <w:p w:rsidR="00E85FB2" w:rsidRPr="00E85FB2" w:rsidRDefault="00E85FB2" w:rsidP="00E85FB2">
      <w:pPr>
        <w:autoSpaceDE w:val="0"/>
        <w:autoSpaceDN w:val="0"/>
        <w:adjustRightInd w:val="0"/>
        <w:spacing w:after="0" w:line="360" w:lineRule="auto"/>
        <w:ind w:firstLine="709"/>
        <w:jc w:val="both"/>
        <w:rPr>
          <w:rFonts w:ascii="Times New Roman" w:eastAsia="Calibri" w:hAnsi="Times New Roman" w:cs="Times New Roman"/>
          <w:b/>
          <w:sz w:val="28"/>
          <w:szCs w:val="28"/>
        </w:rPr>
      </w:pPr>
      <w:r w:rsidRPr="00E85FB2">
        <w:rPr>
          <w:rFonts w:ascii="Times New Roman" w:eastAsia="Calibri" w:hAnsi="Times New Roman" w:cs="Times New Roman"/>
          <w:sz w:val="28"/>
          <w:szCs w:val="28"/>
        </w:rPr>
        <w:t>7) документы, подтверждающие квалификацию участника при установлении в Приложении №4 к конкурсной документации критерия «Квалификация участника» (перечень документов представлен в Приложении №4 к конкурсной документации, при этом отсутствие этих документов не является основанием для признания заявки не соответствующей требованиям конкурсной документации);</w:t>
      </w:r>
    </w:p>
    <w:p w:rsidR="00E85FB2" w:rsidRPr="00E85FB2" w:rsidRDefault="00E85FB2" w:rsidP="00E85FB2">
      <w:pPr>
        <w:spacing w:after="0" w:line="360" w:lineRule="auto"/>
        <w:ind w:firstLine="709"/>
        <w:jc w:val="both"/>
        <w:rPr>
          <w:rFonts w:ascii="Times New Roman" w:eastAsia="Calibri" w:hAnsi="Times New Roman" w:cs="Times New Roman"/>
          <w:b/>
          <w:sz w:val="28"/>
          <w:szCs w:val="28"/>
        </w:rPr>
      </w:pPr>
      <w:r w:rsidRPr="00E85FB2">
        <w:rPr>
          <w:rFonts w:ascii="Times New Roman" w:eastAsia="Calibri" w:hAnsi="Times New Roman" w:cs="Times New Roman"/>
          <w:sz w:val="28"/>
          <w:szCs w:val="28"/>
        </w:rPr>
        <w:t xml:space="preserve">8) декларацию о принадлежности участника к субъектам малого предпринимательства или социально ориентированным некоммерческим организациям в соответствии с частью 3 статьи 30 Федерального закона №44-ФЗ, если разделом 13 конкурсной документации установлены ограничения в отношении участников, которыми могут быть только субъекты малого предпринимательства, социально ориентированные некоммерческие организации </w:t>
      </w:r>
      <w:r w:rsidRPr="00E85FB2">
        <w:rPr>
          <w:rFonts w:ascii="Times New Roman" w:eastAsia="Calibri" w:hAnsi="Times New Roman" w:cs="Times New Roman"/>
          <w:b/>
          <w:bCs/>
          <w:noProof/>
          <w:sz w:val="28"/>
          <w:szCs w:val="28"/>
        </w:rPr>
        <w:t>(указанная декларация предоставляется с использованием программно-аппаратных средств электронной площадки)</w:t>
      </w:r>
      <w:r w:rsidRPr="00E85FB2">
        <w:rPr>
          <w:rFonts w:ascii="Times New Roman" w:eastAsia="Calibri" w:hAnsi="Times New Roman" w:cs="Times New Roman"/>
          <w:b/>
          <w:sz w:val="28"/>
          <w:szCs w:val="28"/>
        </w:rPr>
        <w:t>.</w:t>
      </w:r>
    </w:p>
    <w:p w:rsidR="00E85FB2" w:rsidRPr="00E85FB2" w:rsidRDefault="00E85FB2" w:rsidP="00E85FB2">
      <w:pPr>
        <w:widowControl w:val="0"/>
        <w:spacing w:after="0" w:line="360" w:lineRule="auto"/>
        <w:ind w:firstLine="709"/>
        <w:jc w:val="both"/>
        <w:rPr>
          <w:rFonts w:ascii="Times New Roman" w:eastAsia="Calibri" w:hAnsi="Times New Roman" w:cs="Times New Roman"/>
          <w:sz w:val="28"/>
          <w:szCs w:val="28"/>
        </w:rPr>
      </w:pPr>
      <w:r w:rsidRPr="00E85FB2">
        <w:rPr>
          <w:rFonts w:ascii="Times New Roman" w:eastAsia="Calibri" w:hAnsi="Times New Roman" w:cs="Times New Roman"/>
          <w:sz w:val="28"/>
          <w:szCs w:val="28"/>
        </w:rPr>
        <w:t>Комиссия по осуществлению закупок проверяет наличие документов и информации, предусмотренных частью 11 статьи 24.1, частями 4 и 6 статьи 54.4 Федерального закона №44-ФЗ, их соответствие требованиям, установленным конкурсной документацией, достоверность информации об участнике, содержащейся в указанных документах, на дату и время окончания срока подачи заявок на участие в конкурсе, а также соответствие участника требованиям, установленным частью 1, частями 1.1 и 2.1 (при наличии таких требований) статьи 31 Федерального закона №44-ФЗ и соответствие заявки требованиям (при наличии таких требований), предусмотренным нормативными правовыми актами, принятыми в соответствии со </w:t>
      </w:r>
      <w:hyperlink r:id="rId85" w:anchor="dst100116" w:history="1">
        <w:r w:rsidRPr="00E85FB2">
          <w:rPr>
            <w:rFonts w:ascii="Times New Roman" w:eastAsia="Calibri" w:hAnsi="Times New Roman" w:cs="Times New Roman"/>
            <w:sz w:val="28"/>
            <w:szCs w:val="28"/>
            <w:u w:val="single"/>
          </w:rPr>
          <w:t>ст.14</w:t>
        </w:r>
      </w:hyperlink>
      <w:r w:rsidRPr="00E85FB2">
        <w:rPr>
          <w:rFonts w:ascii="Times New Roman" w:eastAsia="Calibri" w:hAnsi="Times New Roman" w:cs="Times New Roman"/>
          <w:sz w:val="28"/>
          <w:szCs w:val="28"/>
        </w:rPr>
        <w:t xml:space="preserve"> Федерального закона №44-ФЗ. </w:t>
      </w:r>
    </w:p>
    <w:p w:rsidR="00E85FB2" w:rsidRPr="00E85FB2" w:rsidRDefault="00E85FB2" w:rsidP="00E85FB2">
      <w:pPr>
        <w:widowControl w:val="0"/>
        <w:spacing w:after="0" w:line="360" w:lineRule="auto"/>
        <w:ind w:firstLine="709"/>
        <w:jc w:val="both"/>
        <w:rPr>
          <w:rFonts w:ascii="Times New Roman" w:eastAsia="Calibri" w:hAnsi="Times New Roman" w:cs="Times New Roman"/>
          <w:sz w:val="28"/>
          <w:szCs w:val="28"/>
        </w:rPr>
      </w:pPr>
      <w:r w:rsidRPr="00E85FB2">
        <w:rPr>
          <w:rFonts w:ascii="Times New Roman" w:eastAsia="Calibri" w:hAnsi="Times New Roman" w:cs="Times New Roman"/>
          <w:sz w:val="28"/>
          <w:szCs w:val="28"/>
        </w:rPr>
        <w:t xml:space="preserve">При формировании заявки участнику необходимо удостовериться в полноте всех </w:t>
      </w:r>
      <w:r w:rsidRPr="00E85FB2">
        <w:rPr>
          <w:rFonts w:ascii="Times New Roman" w:eastAsia="Calibri" w:hAnsi="Times New Roman" w:cs="Times New Roman"/>
          <w:sz w:val="28"/>
          <w:szCs w:val="28"/>
        </w:rPr>
        <w:lastRenderedPageBreak/>
        <w:t>представляемых документов и информации.</w:t>
      </w:r>
    </w:p>
    <w:p w:rsidR="00E85FB2" w:rsidRPr="00E85FB2" w:rsidRDefault="00E85FB2" w:rsidP="00E85FB2">
      <w:pPr>
        <w:autoSpaceDE w:val="0"/>
        <w:autoSpaceDN w:val="0"/>
        <w:adjustRightInd w:val="0"/>
        <w:spacing w:after="100"/>
        <w:ind w:left="6237" w:right="284"/>
        <w:rPr>
          <w:rFonts w:ascii="Times New Roman" w:eastAsia="Calibri" w:hAnsi="Times New Roman" w:cs="Times New Roman"/>
          <w:sz w:val="28"/>
          <w:szCs w:val="28"/>
        </w:rPr>
      </w:pPr>
      <w:r w:rsidRPr="00E85FB2">
        <w:rPr>
          <w:rFonts w:ascii="Times New Roman" w:eastAsia="Calibri" w:hAnsi="Times New Roman" w:cs="Times New Roman"/>
          <w:sz w:val="28"/>
          <w:szCs w:val="28"/>
        </w:rPr>
        <w:br w:type="page"/>
      </w:r>
      <w:r w:rsidRPr="00E85FB2">
        <w:rPr>
          <w:rFonts w:ascii="Times New Roman" w:eastAsia="Calibri" w:hAnsi="Times New Roman" w:cs="Times New Roman"/>
          <w:sz w:val="28"/>
          <w:szCs w:val="28"/>
        </w:rPr>
        <w:lastRenderedPageBreak/>
        <w:t xml:space="preserve">Приложение №1 к Инструкции по заполнению заявки на участие в открытом конкурсе в электронной форме </w:t>
      </w:r>
    </w:p>
    <w:p w:rsidR="00E85FB2" w:rsidRPr="00E85FB2" w:rsidRDefault="00E85FB2" w:rsidP="00E85FB2">
      <w:pPr>
        <w:spacing w:before="480"/>
        <w:ind w:right="282"/>
        <w:jc w:val="center"/>
        <w:rPr>
          <w:rFonts w:ascii="Times New Roman" w:eastAsia="Calibri" w:hAnsi="Times New Roman" w:cs="Times New Roman"/>
          <w:sz w:val="24"/>
          <w:szCs w:val="24"/>
        </w:rPr>
      </w:pPr>
      <w:r w:rsidRPr="00E85FB2">
        <w:rPr>
          <w:rFonts w:ascii="Times New Roman" w:eastAsia="Calibri" w:hAnsi="Times New Roman" w:cs="Times New Roman"/>
          <w:b/>
          <w:sz w:val="24"/>
          <w:szCs w:val="24"/>
        </w:rPr>
        <w:t>Предложение участника конкурса (Форма №1)</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984"/>
        <w:gridCol w:w="2410"/>
        <w:gridCol w:w="2977"/>
        <w:gridCol w:w="2551"/>
      </w:tblGrid>
      <w:tr w:rsidR="00E85FB2" w:rsidRPr="00E85FB2" w:rsidTr="004E1596">
        <w:trPr>
          <w:trHeight w:val="1352"/>
        </w:trPr>
        <w:tc>
          <w:tcPr>
            <w:tcW w:w="851" w:type="dxa"/>
            <w:vMerge w:val="restart"/>
            <w:vAlign w:val="center"/>
          </w:tcPr>
          <w:p w:rsidR="00E85FB2" w:rsidRPr="00E85FB2" w:rsidRDefault="00E85FB2" w:rsidP="00E85FB2">
            <w:pPr>
              <w:ind w:right="282"/>
              <w:jc w:val="center"/>
              <w:rPr>
                <w:rFonts w:ascii="Times New Roman" w:eastAsia="Calibri" w:hAnsi="Times New Roman" w:cs="Times New Roman"/>
                <w:b/>
              </w:rPr>
            </w:pPr>
            <w:r w:rsidRPr="00E85FB2">
              <w:rPr>
                <w:rFonts w:ascii="Times New Roman" w:eastAsia="Calibri" w:hAnsi="Times New Roman" w:cs="Times New Roman"/>
                <w:b/>
              </w:rPr>
              <w:t>№</w:t>
            </w:r>
          </w:p>
          <w:p w:rsidR="00E85FB2" w:rsidRPr="00E85FB2" w:rsidRDefault="00E85FB2" w:rsidP="00E85FB2">
            <w:pPr>
              <w:ind w:right="282"/>
              <w:jc w:val="center"/>
              <w:rPr>
                <w:rFonts w:ascii="Times New Roman" w:eastAsia="Calibri" w:hAnsi="Times New Roman" w:cs="Times New Roman"/>
                <w:b/>
              </w:rPr>
            </w:pPr>
            <w:r w:rsidRPr="00E85FB2">
              <w:rPr>
                <w:rFonts w:ascii="Times New Roman" w:eastAsia="Calibri" w:hAnsi="Times New Roman" w:cs="Times New Roman"/>
                <w:b/>
              </w:rPr>
              <w:t>п/п</w:t>
            </w:r>
          </w:p>
        </w:tc>
        <w:tc>
          <w:tcPr>
            <w:tcW w:w="1984" w:type="dxa"/>
            <w:vMerge w:val="restart"/>
            <w:vAlign w:val="center"/>
          </w:tcPr>
          <w:p w:rsidR="00E85FB2" w:rsidRPr="00E85FB2" w:rsidRDefault="00E85FB2" w:rsidP="00E85FB2">
            <w:pPr>
              <w:ind w:right="282"/>
              <w:jc w:val="center"/>
              <w:rPr>
                <w:rFonts w:ascii="Times New Roman" w:eastAsia="Calibri" w:hAnsi="Times New Roman" w:cs="Times New Roman"/>
                <w:b/>
              </w:rPr>
            </w:pPr>
            <w:r w:rsidRPr="00E85FB2">
              <w:rPr>
                <w:rFonts w:ascii="Times New Roman" w:eastAsia="Calibri" w:hAnsi="Times New Roman" w:cs="Times New Roman"/>
                <w:b/>
              </w:rPr>
              <w:t>Наименование товара</w:t>
            </w:r>
          </w:p>
          <w:p w:rsidR="00E85FB2" w:rsidRPr="00E85FB2" w:rsidRDefault="00E85FB2" w:rsidP="00E85FB2">
            <w:pPr>
              <w:ind w:right="282"/>
              <w:jc w:val="center"/>
              <w:rPr>
                <w:rFonts w:ascii="Times New Roman" w:eastAsia="Calibri" w:hAnsi="Times New Roman" w:cs="Times New Roman"/>
                <w:b/>
              </w:rPr>
            </w:pPr>
            <w:r w:rsidRPr="00E85FB2">
              <w:rPr>
                <w:rFonts w:ascii="Times New Roman" w:eastAsia="Calibri" w:hAnsi="Times New Roman" w:cs="Times New Roman"/>
                <w:b/>
                <w:sz w:val="16"/>
                <w:szCs w:val="16"/>
              </w:rPr>
              <w:t>товарный знак (при наличии)</w:t>
            </w:r>
          </w:p>
        </w:tc>
        <w:tc>
          <w:tcPr>
            <w:tcW w:w="5387" w:type="dxa"/>
            <w:gridSpan w:val="2"/>
            <w:vAlign w:val="center"/>
          </w:tcPr>
          <w:p w:rsidR="00E85FB2" w:rsidRPr="00E85FB2" w:rsidRDefault="00E85FB2" w:rsidP="00E85FB2">
            <w:pPr>
              <w:ind w:right="282"/>
              <w:jc w:val="center"/>
              <w:rPr>
                <w:rFonts w:ascii="Times New Roman" w:eastAsia="Calibri" w:hAnsi="Times New Roman" w:cs="Times New Roman"/>
                <w:b/>
              </w:rPr>
            </w:pPr>
            <w:r w:rsidRPr="00E85FB2">
              <w:rPr>
                <w:rFonts w:ascii="Times New Roman" w:eastAsia="Calibri" w:hAnsi="Times New Roman" w:cs="Times New Roman"/>
                <w:b/>
              </w:rPr>
              <w:t>Функциональные, технические, качественные характеристики товара</w:t>
            </w:r>
          </w:p>
          <w:p w:rsidR="00E85FB2" w:rsidRPr="00E85FB2" w:rsidRDefault="00E85FB2" w:rsidP="00E85FB2">
            <w:pPr>
              <w:ind w:right="282"/>
              <w:jc w:val="center"/>
              <w:rPr>
                <w:rFonts w:ascii="Times New Roman" w:eastAsia="Calibri" w:hAnsi="Times New Roman" w:cs="Times New Roman"/>
                <w:b/>
              </w:rPr>
            </w:pPr>
            <w:r w:rsidRPr="00E85FB2">
              <w:rPr>
                <w:rFonts w:ascii="Times New Roman" w:eastAsia="Calibri" w:hAnsi="Times New Roman" w:cs="Times New Roman"/>
                <w:b/>
              </w:rPr>
              <w:t>в соответствии с требованиями, установленными в товарной ведомости</w:t>
            </w:r>
          </w:p>
        </w:tc>
        <w:tc>
          <w:tcPr>
            <w:tcW w:w="2551" w:type="dxa"/>
            <w:vMerge w:val="restart"/>
            <w:vAlign w:val="center"/>
          </w:tcPr>
          <w:p w:rsidR="00E85FB2" w:rsidRPr="00E85FB2" w:rsidRDefault="00E85FB2" w:rsidP="00E85FB2">
            <w:pPr>
              <w:ind w:right="282"/>
              <w:jc w:val="center"/>
              <w:rPr>
                <w:rFonts w:ascii="Times New Roman" w:eastAsia="Calibri" w:hAnsi="Times New Roman" w:cs="Times New Roman"/>
                <w:b/>
              </w:rPr>
            </w:pPr>
            <w:r w:rsidRPr="00E85FB2">
              <w:rPr>
                <w:rFonts w:ascii="Times New Roman" w:eastAsia="Calibri" w:hAnsi="Times New Roman" w:cs="Times New Roman"/>
                <w:b/>
              </w:rPr>
              <w:t>Наименование страны происхождения товара</w:t>
            </w:r>
          </w:p>
        </w:tc>
      </w:tr>
      <w:tr w:rsidR="00E85FB2" w:rsidRPr="00E85FB2" w:rsidTr="004E1596">
        <w:trPr>
          <w:trHeight w:val="867"/>
        </w:trPr>
        <w:tc>
          <w:tcPr>
            <w:tcW w:w="851" w:type="dxa"/>
            <w:vMerge/>
            <w:vAlign w:val="center"/>
          </w:tcPr>
          <w:p w:rsidR="00E85FB2" w:rsidRPr="00E85FB2" w:rsidRDefault="00E85FB2" w:rsidP="00E85FB2">
            <w:pPr>
              <w:ind w:right="282"/>
              <w:jc w:val="center"/>
              <w:rPr>
                <w:rFonts w:ascii="Times New Roman" w:eastAsia="Calibri" w:hAnsi="Times New Roman" w:cs="Times New Roman"/>
                <w:sz w:val="24"/>
                <w:szCs w:val="24"/>
              </w:rPr>
            </w:pPr>
          </w:p>
        </w:tc>
        <w:tc>
          <w:tcPr>
            <w:tcW w:w="1984" w:type="dxa"/>
            <w:vMerge/>
            <w:vAlign w:val="center"/>
          </w:tcPr>
          <w:p w:rsidR="00E85FB2" w:rsidRPr="00E85FB2" w:rsidRDefault="00E85FB2" w:rsidP="00E85FB2">
            <w:pPr>
              <w:ind w:right="282"/>
              <w:jc w:val="center"/>
              <w:rPr>
                <w:rFonts w:ascii="Times New Roman" w:eastAsia="Calibri" w:hAnsi="Times New Roman" w:cs="Times New Roman"/>
                <w:sz w:val="24"/>
                <w:szCs w:val="24"/>
              </w:rPr>
            </w:pPr>
          </w:p>
        </w:tc>
        <w:tc>
          <w:tcPr>
            <w:tcW w:w="2410" w:type="dxa"/>
            <w:vAlign w:val="center"/>
          </w:tcPr>
          <w:p w:rsidR="00E85FB2" w:rsidRPr="00E85FB2" w:rsidRDefault="00E85FB2" w:rsidP="00E85FB2">
            <w:pPr>
              <w:ind w:right="282"/>
              <w:jc w:val="center"/>
              <w:rPr>
                <w:rFonts w:ascii="Times New Roman" w:eastAsia="Calibri" w:hAnsi="Times New Roman" w:cs="Times New Roman"/>
                <w:b/>
                <w:sz w:val="18"/>
                <w:szCs w:val="18"/>
              </w:rPr>
            </w:pPr>
            <w:r w:rsidRPr="00E85FB2">
              <w:rPr>
                <w:rFonts w:ascii="Times New Roman" w:eastAsia="Calibri" w:hAnsi="Times New Roman" w:cs="Times New Roman"/>
                <w:b/>
                <w:spacing w:val="-1"/>
                <w:sz w:val="18"/>
                <w:szCs w:val="18"/>
              </w:rPr>
              <w:t>п</w:t>
            </w:r>
            <w:r w:rsidRPr="00E85FB2">
              <w:rPr>
                <w:rFonts w:ascii="Times New Roman" w:eastAsia="Calibri" w:hAnsi="Times New Roman" w:cs="Times New Roman"/>
                <w:b/>
                <w:spacing w:val="1"/>
                <w:sz w:val="18"/>
                <w:szCs w:val="18"/>
              </w:rPr>
              <w:t>о</w:t>
            </w:r>
            <w:r w:rsidRPr="00E85FB2">
              <w:rPr>
                <w:rFonts w:ascii="Times New Roman" w:eastAsia="Calibri" w:hAnsi="Times New Roman" w:cs="Times New Roman"/>
                <w:b/>
                <w:spacing w:val="-1"/>
                <w:sz w:val="18"/>
                <w:szCs w:val="18"/>
              </w:rPr>
              <w:t>к</w:t>
            </w:r>
            <w:r w:rsidRPr="00E85FB2">
              <w:rPr>
                <w:rFonts w:ascii="Times New Roman" w:eastAsia="Calibri" w:hAnsi="Times New Roman" w:cs="Times New Roman"/>
                <w:b/>
                <w:sz w:val="18"/>
                <w:szCs w:val="18"/>
              </w:rPr>
              <w:t>азат</w:t>
            </w:r>
            <w:r w:rsidRPr="00E85FB2">
              <w:rPr>
                <w:rFonts w:ascii="Times New Roman" w:eastAsia="Calibri" w:hAnsi="Times New Roman" w:cs="Times New Roman"/>
                <w:b/>
                <w:spacing w:val="2"/>
                <w:sz w:val="18"/>
                <w:szCs w:val="18"/>
              </w:rPr>
              <w:t>е</w:t>
            </w:r>
            <w:r w:rsidRPr="00E85FB2">
              <w:rPr>
                <w:rFonts w:ascii="Times New Roman" w:eastAsia="Calibri" w:hAnsi="Times New Roman" w:cs="Times New Roman"/>
                <w:b/>
                <w:spacing w:val="-1"/>
                <w:sz w:val="18"/>
                <w:szCs w:val="18"/>
              </w:rPr>
              <w:t>л</w:t>
            </w:r>
            <w:r w:rsidRPr="00E85FB2">
              <w:rPr>
                <w:rFonts w:ascii="Times New Roman" w:eastAsia="Calibri" w:hAnsi="Times New Roman" w:cs="Times New Roman"/>
                <w:b/>
                <w:sz w:val="18"/>
                <w:szCs w:val="18"/>
              </w:rPr>
              <w:t>и,</w:t>
            </w:r>
            <w:r w:rsidRPr="00E85FB2">
              <w:rPr>
                <w:rFonts w:ascii="Times New Roman" w:eastAsia="Calibri" w:hAnsi="Times New Roman" w:cs="Times New Roman"/>
                <w:b/>
                <w:spacing w:val="26"/>
                <w:sz w:val="18"/>
                <w:szCs w:val="18"/>
              </w:rPr>
              <w:t xml:space="preserve"> </w:t>
            </w:r>
            <w:r w:rsidRPr="00E85FB2">
              <w:rPr>
                <w:rFonts w:ascii="Times New Roman" w:eastAsia="Calibri" w:hAnsi="Times New Roman" w:cs="Times New Roman"/>
                <w:b/>
                <w:spacing w:val="-1"/>
                <w:sz w:val="18"/>
                <w:szCs w:val="18"/>
              </w:rPr>
              <w:t>к</w:t>
            </w:r>
            <w:r w:rsidRPr="00E85FB2">
              <w:rPr>
                <w:rFonts w:ascii="Times New Roman" w:eastAsia="Calibri" w:hAnsi="Times New Roman" w:cs="Times New Roman"/>
                <w:b/>
                <w:spacing w:val="1"/>
                <w:sz w:val="18"/>
                <w:szCs w:val="18"/>
              </w:rPr>
              <w:t>о</w:t>
            </w:r>
            <w:r w:rsidRPr="00E85FB2">
              <w:rPr>
                <w:rFonts w:ascii="Times New Roman" w:eastAsia="Calibri" w:hAnsi="Times New Roman" w:cs="Times New Roman"/>
                <w:b/>
                <w:spacing w:val="-1"/>
                <w:sz w:val="18"/>
                <w:szCs w:val="18"/>
              </w:rPr>
              <w:t>т</w:t>
            </w:r>
            <w:r w:rsidRPr="00E85FB2">
              <w:rPr>
                <w:rFonts w:ascii="Times New Roman" w:eastAsia="Calibri" w:hAnsi="Times New Roman" w:cs="Times New Roman"/>
                <w:b/>
                <w:spacing w:val="3"/>
                <w:sz w:val="18"/>
                <w:szCs w:val="18"/>
              </w:rPr>
              <w:t>о</w:t>
            </w:r>
            <w:r w:rsidRPr="00E85FB2">
              <w:rPr>
                <w:rFonts w:ascii="Times New Roman" w:eastAsia="Calibri" w:hAnsi="Times New Roman" w:cs="Times New Roman"/>
                <w:b/>
                <w:spacing w:val="1"/>
                <w:sz w:val="18"/>
                <w:szCs w:val="18"/>
              </w:rPr>
              <w:t>р</w:t>
            </w:r>
            <w:r w:rsidRPr="00E85FB2">
              <w:rPr>
                <w:rFonts w:ascii="Times New Roman" w:eastAsia="Calibri" w:hAnsi="Times New Roman" w:cs="Times New Roman"/>
                <w:b/>
                <w:sz w:val="18"/>
                <w:szCs w:val="18"/>
              </w:rPr>
              <w:t>ые</w:t>
            </w:r>
            <w:r w:rsidRPr="00E85FB2">
              <w:rPr>
                <w:rFonts w:ascii="Times New Roman" w:eastAsia="Calibri" w:hAnsi="Times New Roman" w:cs="Times New Roman"/>
                <w:b/>
                <w:spacing w:val="25"/>
                <w:sz w:val="18"/>
                <w:szCs w:val="18"/>
              </w:rPr>
              <w:t xml:space="preserve"> </w:t>
            </w:r>
            <w:r w:rsidRPr="00E85FB2">
              <w:rPr>
                <w:rFonts w:ascii="Times New Roman" w:eastAsia="Calibri" w:hAnsi="Times New Roman" w:cs="Times New Roman"/>
                <w:b/>
                <w:spacing w:val="2"/>
                <w:sz w:val="18"/>
                <w:szCs w:val="18"/>
              </w:rPr>
              <w:t>н</w:t>
            </w:r>
            <w:r w:rsidRPr="00E85FB2">
              <w:rPr>
                <w:rFonts w:ascii="Times New Roman" w:eastAsia="Calibri" w:hAnsi="Times New Roman" w:cs="Times New Roman"/>
                <w:b/>
                <w:sz w:val="18"/>
                <w:szCs w:val="18"/>
              </w:rPr>
              <w:t>е</w:t>
            </w:r>
            <w:r w:rsidRPr="00E85FB2">
              <w:rPr>
                <w:rFonts w:ascii="Times New Roman" w:eastAsia="Calibri" w:hAnsi="Times New Roman" w:cs="Times New Roman"/>
                <w:b/>
                <w:spacing w:val="24"/>
                <w:sz w:val="18"/>
                <w:szCs w:val="18"/>
              </w:rPr>
              <w:t xml:space="preserve"> </w:t>
            </w:r>
            <w:r w:rsidRPr="00E85FB2">
              <w:rPr>
                <w:rFonts w:ascii="Times New Roman" w:eastAsia="Calibri" w:hAnsi="Times New Roman" w:cs="Times New Roman"/>
                <w:b/>
                <w:spacing w:val="1"/>
                <w:sz w:val="18"/>
                <w:szCs w:val="18"/>
              </w:rPr>
              <w:t>мо</w:t>
            </w:r>
            <w:r w:rsidRPr="00E85FB2">
              <w:rPr>
                <w:rFonts w:ascii="Times New Roman" w:eastAsia="Calibri" w:hAnsi="Times New Roman" w:cs="Times New Roman"/>
                <w:b/>
                <w:spacing w:val="2"/>
                <w:sz w:val="18"/>
                <w:szCs w:val="18"/>
              </w:rPr>
              <w:t>г</w:t>
            </w:r>
            <w:r w:rsidRPr="00E85FB2">
              <w:rPr>
                <w:rFonts w:ascii="Times New Roman" w:eastAsia="Calibri" w:hAnsi="Times New Roman" w:cs="Times New Roman"/>
                <w:b/>
                <w:spacing w:val="-2"/>
                <w:sz w:val="18"/>
                <w:szCs w:val="18"/>
              </w:rPr>
              <w:t>у</w:t>
            </w:r>
            <w:r w:rsidRPr="00E85FB2">
              <w:rPr>
                <w:rFonts w:ascii="Times New Roman" w:eastAsia="Calibri" w:hAnsi="Times New Roman" w:cs="Times New Roman"/>
                <w:b/>
                <w:sz w:val="18"/>
                <w:szCs w:val="18"/>
              </w:rPr>
              <w:t>т</w:t>
            </w:r>
            <w:r w:rsidRPr="00E85FB2">
              <w:rPr>
                <w:rFonts w:ascii="Times New Roman" w:eastAsia="Calibri" w:hAnsi="Times New Roman" w:cs="Times New Roman"/>
                <w:b/>
                <w:w w:val="99"/>
                <w:sz w:val="18"/>
                <w:szCs w:val="18"/>
              </w:rPr>
              <w:t xml:space="preserve"> </w:t>
            </w:r>
            <w:r w:rsidRPr="00E85FB2">
              <w:rPr>
                <w:rFonts w:ascii="Times New Roman" w:eastAsia="Calibri" w:hAnsi="Times New Roman" w:cs="Times New Roman"/>
                <w:b/>
                <w:spacing w:val="-1"/>
                <w:sz w:val="18"/>
                <w:szCs w:val="18"/>
              </w:rPr>
              <w:t>и</w:t>
            </w:r>
            <w:r w:rsidRPr="00E85FB2">
              <w:rPr>
                <w:rFonts w:ascii="Times New Roman" w:eastAsia="Calibri" w:hAnsi="Times New Roman" w:cs="Times New Roman"/>
                <w:b/>
                <w:sz w:val="18"/>
                <w:szCs w:val="18"/>
              </w:rPr>
              <w:t>з</w:t>
            </w:r>
            <w:r w:rsidRPr="00E85FB2">
              <w:rPr>
                <w:rFonts w:ascii="Times New Roman" w:eastAsia="Calibri" w:hAnsi="Times New Roman" w:cs="Times New Roman"/>
                <w:b/>
                <w:spacing w:val="1"/>
                <w:sz w:val="18"/>
                <w:szCs w:val="18"/>
              </w:rPr>
              <w:t>м</w:t>
            </w:r>
            <w:r w:rsidRPr="00E85FB2">
              <w:rPr>
                <w:rFonts w:ascii="Times New Roman" w:eastAsia="Calibri" w:hAnsi="Times New Roman" w:cs="Times New Roman"/>
                <w:b/>
                <w:sz w:val="18"/>
                <w:szCs w:val="18"/>
              </w:rPr>
              <w:t>е</w:t>
            </w:r>
            <w:r w:rsidRPr="00E85FB2">
              <w:rPr>
                <w:rFonts w:ascii="Times New Roman" w:eastAsia="Calibri" w:hAnsi="Times New Roman" w:cs="Times New Roman"/>
                <w:b/>
                <w:spacing w:val="-1"/>
                <w:sz w:val="18"/>
                <w:szCs w:val="18"/>
              </w:rPr>
              <w:t>н</w:t>
            </w:r>
            <w:r w:rsidRPr="00E85FB2">
              <w:rPr>
                <w:rFonts w:ascii="Times New Roman" w:eastAsia="Calibri" w:hAnsi="Times New Roman" w:cs="Times New Roman"/>
                <w:b/>
                <w:spacing w:val="1"/>
                <w:sz w:val="18"/>
                <w:szCs w:val="18"/>
              </w:rPr>
              <w:t>я</w:t>
            </w:r>
            <w:r w:rsidRPr="00E85FB2">
              <w:rPr>
                <w:rFonts w:ascii="Times New Roman" w:eastAsia="Calibri" w:hAnsi="Times New Roman" w:cs="Times New Roman"/>
                <w:b/>
                <w:spacing w:val="-1"/>
                <w:sz w:val="18"/>
                <w:szCs w:val="18"/>
              </w:rPr>
              <w:t>т</w:t>
            </w:r>
            <w:r w:rsidRPr="00E85FB2">
              <w:rPr>
                <w:rFonts w:ascii="Times New Roman" w:eastAsia="Calibri" w:hAnsi="Times New Roman" w:cs="Times New Roman"/>
                <w:b/>
                <w:sz w:val="18"/>
                <w:szCs w:val="18"/>
              </w:rPr>
              <w:t>ься*</w:t>
            </w:r>
          </w:p>
        </w:tc>
        <w:tc>
          <w:tcPr>
            <w:tcW w:w="2977" w:type="dxa"/>
            <w:vAlign w:val="center"/>
          </w:tcPr>
          <w:p w:rsidR="00E85FB2" w:rsidRPr="00E85FB2" w:rsidRDefault="00E85FB2" w:rsidP="00E85FB2">
            <w:pPr>
              <w:ind w:right="282"/>
              <w:jc w:val="center"/>
              <w:rPr>
                <w:rFonts w:ascii="Times New Roman" w:eastAsia="Calibri" w:hAnsi="Times New Roman" w:cs="Times New Roman"/>
                <w:b/>
                <w:sz w:val="18"/>
                <w:szCs w:val="18"/>
              </w:rPr>
            </w:pPr>
            <w:r w:rsidRPr="00E85FB2">
              <w:rPr>
                <w:rFonts w:ascii="Times New Roman" w:eastAsia="Calibri" w:hAnsi="Times New Roman" w:cs="Times New Roman"/>
                <w:b/>
                <w:sz w:val="18"/>
                <w:szCs w:val="18"/>
              </w:rPr>
              <w:t>показатели, в отношении которых в товарной ведомости установлены неконкретные значения**</w:t>
            </w:r>
          </w:p>
        </w:tc>
        <w:tc>
          <w:tcPr>
            <w:tcW w:w="2551" w:type="dxa"/>
            <w:vMerge/>
            <w:vAlign w:val="center"/>
          </w:tcPr>
          <w:p w:rsidR="00E85FB2" w:rsidRPr="00E85FB2" w:rsidRDefault="00E85FB2" w:rsidP="00E85FB2">
            <w:pPr>
              <w:ind w:right="282"/>
              <w:jc w:val="center"/>
              <w:rPr>
                <w:rFonts w:ascii="Times New Roman" w:eastAsia="Calibri" w:hAnsi="Times New Roman" w:cs="Times New Roman"/>
                <w:sz w:val="24"/>
                <w:szCs w:val="24"/>
              </w:rPr>
            </w:pPr>
          </w:p>
        </w:tc>
      </w:tr>
      <w:tr w:rsidR="00E85FB2" w:rsidRPr="00E85FB2" w:rsidTr="004E1596">
        <w:tc>
          <w:tcPr>
            <w:tcW w:w="851" w:type="dxa"/>
            <w:vAlign w:val="center"/>
          </w:tcPr>
          <w:p w:rsidR="00E85FB2" w:rsidRPr="00E85FB2" w:rsidRDefault="00E85FB2" w:rsidP="00E85FB2">
            <w:pPr>
              <w:ind w:right="282"/>
              <w:jc w:val="center"/>
              <w:rPr>
                <w:rFonts w:ascii="Times New Roman" w:eastAsia="Calibri" w:hAnsi="Times New Roman" w:cs="Times New Roman"/>
                <w:sz w:val="24"/>
                <w:szCs w:val="24"/>
              </w:rPr>
            </w:pPr>
          </w:p>
        </w:tc>
        <w:tc>
          <w:tcPr>
            <w:tcW w:w="1984" w:type="dxa"/>
            <w:vAlign w:val="center"/>
          </w:tcPr>
          <w:p w:rsidR="00E85FB2" w:rsidRPr="00E85FB2" w:rsidRDefault="00E85FB2" w:rsidP="00E85FB2">
            <w:pPr>
              <w:ind w:right="282"/>
              <w:jc w:val="center"/>
              <w:rPr>
                <w:rFonts w:ascii="Times New Roman" w:eastAsia="Calibri" w:hAnsi="Times New Roman" w:cs="Times New Roman"/>
                <w:sz w:val="24"/>
                <w:szCs w:val="24"/>
              </w:rPr>
            </w:pPr>
          </w:p>
        </w:tc>
        <w:tc>
          <w:tcPr>
            <w:tcW w:w="2410" w:type="dxa"/>
            <w:vAlign w:val="center"/>
          </w:tcPr>
          <w:p w:rsidR="00E85FB2" w:rsidRPr="00E85FB2" w:rsidRDefault="00E85FB2" w:rsidP="00E85FB2">
            <w:pPr>
              <w:ind w:right="282"/>
              <w:jc w:val="center"/>
              <w:rPr>
                <w:rFonts w:ascii="Times New Roman" w:eastAsia="Calibri" w:hAnsi="Times New Roman" w:cs="Times New Roman"/>
                <w:sz w:val="24"/>
                <w:szCs w:val="24"/>
              </w:rPr>
            </w:pPr>
          </w:p>
        </w:tc>
        <w:tc>
          <w:tcPr>
            <w:tcW w:w="2977" w:type="dxa"/>
            <w:vAlign w:val="center"/>
          </w:tcPr>
          <w:p w:rsidR="00E85FB2" w:rsidRPr="00E85FB2" w:rsidRDefault="00E85FB2" w:rsidP="00E85FB2">
            <w:pPr>
              <w:ind w:right="282"/>
              <w:jc w:val="center"/>
              <w:rPr>
                <w:rFonts w:ascii="Times New Roman" w:eastAsia="Calibri" w:hAnsi="Times New Roman" w:cs="Times New Roman"/>
                <w:sz w:val="24"/>
                <w:szCs w:val="24"/>
              </w:rPr>
            </w:pPr>
          </w:p>
        </w:tc>
        <w:tc>
          <w:tcPr>
            <w:tcW w:w="2551" w:type="dxa"/>
            <w:vAlign w:val="center"/>
          </w:tcPr>
          <w:p w:rsidR="00E85FB2" w:rsidRPr="00E85FB2" w:rsidRDefault="00E85FB2" w:rsidP="00E85FB2">
            <w:pPr>
              <w:ind w:right="282"/>
              <w:jc w:val="center"/>
              <w:rPr>
                <w:rFonts w:ascii="Times New Roman" w:eastAsia="Calibri" w:hAnsi="Times New Roman" w:cs="Times New Roman"/>
                <w:sz w:val="24"/>
                <w:szCs w:val="24"/>
              </w:rPr>
            </w:pPr>
          </w:p>
        </w:tc>
      </w:tr>
      <w:tr w:rsidR="00E85FB2" w:rsidRPr="00E85FB2" w:rsidTr="004E1596">
        <w:tc>
          <w:tcPr>
            <w:tcW w:w="851" w:type="dxa"/>
            <w:vAlign w:val="center"/>
          </w:tcPr>
          <w:p w:rsidR="00E85FB2" w:rsidRPr="00E85FB2" w:rsidRDefault="00E85FB2" w:rsidP="00E85FB2">
            <w:pPr>
              <w:ind w:right="282"/>
              <w:jc w:val="center"/>
              <w:rPr>
                <w:rFonts w:ascii="Times New Roman" w:eastAsia="Calibri" w:hAnsi="Times New Roman" w:cs="Times New Roman"/>
                <w:sz w:val="24"/>
                <w:szCs w:val="24"/>
              </w:rPr>
            </w:pPr>
          </w:p>
        </w:tc>
        <w:tc>
          <w:tcPr>
            <w:tcW w:w="1984" w:type="dxa"/>
            <w:vAlign w:val="center"/>
          </w:tcPr>
          <w:p w:rsidR="00E85FB2" w:rsidRPr="00E85FB2" w:rsidRDefault="00E85FB2" w:rsidP="00E85FB2">
            <w:pPr>
              <w:ind w:right="282"/>
              <w:jc w:val="center"/>
              <w:rPr>
                <w:rFonts w:ascii="Times New Roman" w:eastAsia="Calibri" w:hAnsi="Times New Roman" w:cs="Times New Roman"/>
                <w:sz w:val="24"/>
                <w:szCs w:val="24"/>
              </w:rPr>
            </w:pPr>
          </w:p>
        </w:tc>
        <w:tc>
          <w:tcPr>
            <w:tcW w:w="2410" w:type="dxa"/>
            <w:vAlign w:val="center"/>
          </w:tcPr>
          <w:p w:rsidR="00E85FB2" w:rsidRPr="00E85FB2" w:rsidRDefault="00E85FB2" w:rsidP="00E85FB2">
            <w:pPr>
              <w:ind w:right="282"/>
              <w:jc w:val="center"/>
              <w:rPr>
                <w:rFonts w:ascii="Times New Roman" w:eastAsia="Calibri" w:hAnsi="Times New Roman" w:cs="Times New Roman"/>
                <w:sz w:val="24"/>
                <w:szCs w:val="24"/>
              </w:rPr>
            </w:pPr>
          </w:p>
        </w:tc>
        <w:tc>
          <w:tcPr>
            <w:tcW w:w="2977" w:type="dxa"/>
            <w:vAlign w:val="center"/>
          </w:tcPr>
          <w:p w:rsidR="00E85FB2" w:rsidRPr="00E85FB2" w:rsidRDefault="00E85FB2" w:rsidP="00E85FB2">
            <w:pPr>
              <w:ind w:right="282"/>
              <w:jc w:val="center"/>
              <w:rPr>
                <w:rFonts w:ascii="Times New Roman" w:eastAsia="Calibri" w:hAnsi="Times New Roman" w:cs="Times New Roman"/>
                <w:sz w:val="24"/>
                <w:szCs w:val="24"/>
              </w:rPr>
            </w:pPr>
          </w:p>
        </w:tc>
        <w:tc>
          <w:tcPr>
            <w:tcW w:w="2551" w:type="dxa"/>
            <w:vAlign w:val="center"/>
          </w:tcPr>
          <w:p w:rsidR="00E85FB2" w:rsidRPr="00E85FB2" w:rsidRDefault="00E85FB2" w:rsidP="00E85FB2">
            <w:pPr>
              <w:ind w:right="282"/>
              <w:jc w:val="center"/>
              <w:rPr>
                <w:rFonts w:ascii="Times New Roman" w:eastAsia="Calibri" w:hAnsi="Times New Roman" w:cs="Times New Roman"/>
                <w:sz w:val="24"/>
                <w:szCs w:val="24"/>
              </w:rPr>
            </w:pPr>
          </w:p>
        </w:tc>
      </w:tr>
      <w:tr w:rsidR="00E85FB2" w:rsidRPr="00E85FB2" w:rsidTr="004E1596">
        <w:tc>
          <w:tcPr>
            <w:tcW w:w="851" w:type="dxa"/>
            <w:vAlign w:val="center"/>
          </w:tcPr>
          <w:p w:rsidR="00E85FB2" w:rsidRPr="00E85FB2" w:rsidRDefault="00E85FB2" w:rsidP="00E85FB2">
            <w:pPr>
              <w:ind w:right="282"/>
              <w:jc w:val="center"/>
              <w:rPr>
                <w:rFonts w:ascii="Times New Roman" w:eastAsia="Calibri" w:hAnsi="Times New Roman" w:cs="Times New Roman"/>
                <w:sz w:val="24"/>
                <w:szCs w:val="24"/>
              </w:rPr>
            </w:pPr>
          </w:p>
        </w:tc>
        <w:tc>
          <w:tcPr>
            <w:tcW w:w="1984" w:type="dxa"/>
            <w:vAlign w:val="center"/>
          </w:tcPr>
          <w:p w:rsidR="00E85FB2" w:rsidRPr="00E85FB2" w:rsidRDefault="00E85FB2" w:rsidP="00E85FB2">
            <w:pPr>
              <w:ind w:right="282"/>
              <w:jc w:val="center"/>
              <w:rPr>
                <w:rFonts w:ascii="Times New Roman" w:eastAsia="Calibri" w:hAnsi="Times New Roman" w:cs="Times New Roman"/>
                <w:sz w:val="24"/>
                <w:szCs w:val="24"/>
              </w:rPr>
            </w:pPr>
          </w:p>
        </w:tc>
        <w:tc>
          <w:tcPr>
            <w:tcW w:w="2410" w:type="dxa"/>
            <w:vAlign w:val="center"/>
          </w:tcPr>
          <w:p w:rsidR="00E85FB2" w:rsidRPr="00E85FB2" w:rsidRDefault="00E85FB2" w:rsidP="00E85FB2">
            <w:pPr>
              <w:ind w:right="282"/>
              <w:jc w:val="center"/>
              <w:rPr>
                <w:rFonts w:ascii="Times New Roman" w:eastAsia="Calibri" w:hAnsi="Times New Roman" w:cs="Times New Roman"/>
                <w:sz w:val="24"/>
                <w:szCs w:val="24"/>
              </w:rPr>
            </w:pPr>
          </w:p>
        </w:tc>
        <w:tc>
          <w:tcPr>
            <w:tcW w:w="2977" w:type="dxa"/>
            <w:vAlign w:val="center"/>
          </w:tcPr>
          <w:p w:rsidR="00E85FB2" w:rsidRPr="00E85FB2" w:rsidRDefault="00E85FB2" w:rsidP="00E85FB2">
            <w:pPr>
              <w:ind w:right="282"/>
              <w:jc w:val="center"/>
              <w:rPr>
                <w:rFonts w:ascii="Times New Roman" w:eastAsia="Calibri" w:hAnsi="Times New Roman" w:cs="Times New Roman"/>
                <w:sz w:val="24"/>
                <w:szCs w:val="24"/>
              </w:rPr>
            </w:pPr>
          </w:p>
        </w:tc>
        <w:tc>
          <w:tcPr>
            <w:tcW w:w="2551" w:type="dxa"/>
            <w:vAlign w:val="center"/>
          </w:tcPr>
          <w:p w:rsidR="00E85FB2" w:rsidRPr="00E85FB2" w:rsidRDefault="00E85FB2" w:rsidP="00E85FB2">
            <w:pPr>
              <w:ind w:right="282"/>
              <w:jc w:val="center"/>
              <w:rPr>
                <w:rFonts w:ascii="Times New Roman" w:eastAsia="Calibri" w:hAnsi="Times New Roman" w:cs="Times New Roman"/>
                <w:sz w:val="24"/>
                <w:szCs w:val="24"/>
              </w:rPr>
            </w:pPr>
          </w:p>
        </w:tc>
      </w:tr>
      <w:tr w:rsidR="00E85FB2" w:rsidRPr="00E85FB2" w:rsidTr="004E1596">
        <w:tc>
          <w:tcPr>
            <w:tcW w:w="851" w:type="dxa"/>
            <w:vAlign w:val="center"/>
          </w:tcPr>
          <w:p w:rsidR="00E85FB2" w:rsidRPr="00E85FB2" w:rsidRDefault="00E85FB2" w:rsidP="00E85FB2">
            <w:pPr>
              <w:ind w:right="282"/>
              <w:jc w:val="center"/>
              <w:rPr>
                <w:rFonts w:ascii="Times New Roman" w:eastAsia="Calibri" w:hAnsi="Times New Roman" w:cs="Times New Roman"/>
                <w:sz w:val="24"/>
                <w:szCs w:val="24"/>
              </w:rPr>
            </w:pPr>
          </w:p>
        </w:tc>
        <w:tc>
          <w:tcPr>
            <w:tcW w:w="1984" w:type="dxa"/>
            <w:vAlign w:val="center"/>
          </w:tcPr>
          <w:p w:rsidR="00E85FB2" w:rsidRPr="00E85FB2" w:rsidRDefault="00E85FB2" w:rsidP="00E85FB2">
            <w:pPr>
              <w:ind w:right="282"/>
              <w:jc w:val="center"/>
              <w:rPr>
                <w:rFonts w:ascii="Times New Roman" w:eastAsia="Calibri" w:hAnsi="Times New Roman" w:cs="Times New Roman"/>
                <w:sz w:val="24"/>
                <w:szCs w:val="24"/>
              </w:rPr>
            </w:pPr>
          </w:p>
        </w:tc>
        <w:tc>
          <w:tcPr>
            <w:tcW w:w="2410" w:type="dxa"/>
            <w:vAlign w:val="center"/>
          </w:tcPr>
          <w:p w:rsidR="00E85FB2" w:rsidRPr="00E85FB2" w:rsidRDefault="00E85FB2" w:rsidP="00E85FB2">
            <w:pPr>
              <w:ind w:right="282"/>
              <w:jc w:val="center"/>
              <w:rPr>
                <w:rFonts w:ascii="Times New Roman" w:eastAsia="Calibri" w:hAnsi="Times New Roman" w:cs="Times New Roman"/>
                <w:sz w:val="24"/>
                <w:szCs w:val="24"/>
              </w:rPr>
            </w:pPr>
          </w:p>
        </w:tc>
        <w:tc>
          <w:tcPr>
            <w:tcW w:w="2977" w:type="dxa"/>
            <w:vAlign w:val="center"/>
          </w:tcPr>
          <w:p w:rsidR="00E85FB2" w:rsidRPr="00E85FB2" w:rsidRDefault="00E85FB2" w:rsidP="00E85FB2">
            <w:pPr>
              <w:ind w:right="282"/>
              <w:jc w:val="center"/>
              <w:rPr>
                <w:rFonts w:ascii="Times New Roman" w:eastAsia="Calibri" w:hAnsi="Times New Roman" w:cs="Times New Roman"/>
                <w:sz w:val="24"/>
                <w:szCs w:val="24"/>
              </w:rPr>
            </w:pPr>
          </w:p>
        </w:tc>
        <w:tc>
          <w:tcPr>
            <w:tcW w:w="2551" w:type="dxa"/>
            <w:vAlign w:val="center"/>
          </w:tcPr>
          <w:p w:rsidR="00E85FB2" w:rsidRPr="00E85FB2" w:rsidRDefault="00E85FB2" w:rsidP="00E85FB2">
            <w:pPr>
              <w:ind w:right="282"/>
              <w:jc w:val="center"/>
              <w:rPr>
                <w:rFonts w:ascii="Times New Roman" w:eastAsia="Calibri" w:hAnsi="Times New Roman" w:cs="Times New Roman"/>
                <w:sz w:val="24"/>
                <w:szCs w:val="24"/>
              </w:rPr>
            </w:pPr>
          </w:p>
        </w:tc>
      </w:tr>
    </w:tbl>
    <w:p w:rsidR="00E85FB2" w:rsidRPr="00E85FB2" w:rsidRDefault="00E85FB2" w:rsidP="00E85FB2">
      <w:pPr>
        <w:tabs>
          <w:tab w:val="left" w:pos="0"/>
          <w:tab w:val="left" w:pos="993"/>
        </w:tabs>
        <w:autoSpaceDE w:val="0"/>
        <w:autoSpaceDN w:val="0"/>
        <w:adjustRightInd w:val="0"/>
        <w:ind w:right="282"/>
        <w:jc w:val="both"/>
        <w:rPr>
          <w:rFonts w:ascii="Times New Roman" w:eastAsia="Calibri" w:hAnsi="Times New Roman" w:cs="Times New Roman"/>
          <w:color w:val="000000"/>
          <w:sz w:val="20"/>
          <w:szCs w:val="20"/>
          <w:lang w:eastAsia="ru-RU"/>
        </w:rPr>
      </w:pPr>
    </w:p>
    <w:p w:rsidR="00E85FB2" w:rsidRPr="00E85FB2" w:rsidRDefault="00E85FB2" w:rsidP="00E85FB2">
      <w:pPr>
        <w:tabs>
          <w:tab w:val="left" w:pos="0"/>
          <w:tab w:val="left" w:pos="993"/>
        </w:tabs>
        <w:autoSpaceDE w:val="0"/>
        <w:autoSpaceDN w:val="0"/>
        <w:adjustRightInd w:val="0"/>
        <w:spacing w:after="0"/>
        <w:ind w:right="284"/>
        <w:jc w:val="both"/>
        <w:rPr>
          <w:rFonts w:ascii="Times New Roman" w:eastAsia="Calibri" w:hAnsi="Times New Roman" w:cs="Times New Roman"/>
          <w:color w:val="000000"/>
          <w:sz w:val="20"/>
          <w:szCs w:val="20"/>
          <w:lang w:eastAsia="ru-RU"/>
        </w:rPr>
      </w:pPr>
      <w:r w:rsidRPr="00E85FB2">
        <w:rPr>
          <w:rFonts w:ascii="Times New Roman" w:eastAsia="Calibri" w:hAnsi="Times New Roman" w:cs="Times New Roman"/>
          <w:color w:val="000000"/>
          <w:sz w:val="20"/>
          <w:szCs w:val="20"/>
          <w:lang w:eastAsia="ru-RU"/>
        </w:rPr>
        <w:t xml:space="preserve">* по данному виду показателей участник предоставляет показатели товара в неизменном виде в соответствии с товарной ведомостью. </w:t>
      </w:r>
    </w:p>
    <w:p w:rsidR="00E85FB2" w:rsidRPr="00E85FB2" w:rsidRDefault="00E85FB2" w:rsidP="00E85FB2">
      <w:pPr>
        <w:tabs>
          <w:tab w:val="left" w:pos="0"/>
          <w:tab w:val="left" w:pos="993"/>
        </w:tabs>
        <w:autoSpaceDE w:val="0"/>
        <w:autoSpaceDN w:val="0"/>
        <w:adjustRightInd w:val="0"/>
        <w:ind w:right="282"/>
        <w:jc w:val="both"/>
        <w:rPr>
          <w:rFonts w:ascii="Times New Roman" w:eastAsia="Calibri" w:hAnsi="Times New Roman" w:cs="Times New Roman"/>
          <w:color w:val="000000"/>
          <w:sz w:val="20"/>
          <w:szCs w:val="20"/>
          <w:lang w:eastAsia="ru-RU"/>
        </w:rPr>
      </w:pPr>
      <w:r w:rsidRPr="00E85FB2">
        <w:rPr>
          <w:rFonts w:ascii="Times New Roman" w:eastAsia="Calibri" w:hAnsi="Times New Roman" w:cs="Times New Roman"/>
          <w:color w:val="000000"/>
          <w:sz w:val="20"/>
          <w:szCs w:val="20"/>
          <w:lang w:eastAsia="ru-RU"/>
        </w:rPr>
        <w:t xml:space="preserve">** по данному виду показателей участник предоставляет конкретные значения, соответствующие требованиям, установленным в товарной ведомости. </w:t>
      </w:r>
    </w:p>
    <w:p w:rsidR="00E85FB2" w:rsidRPr="00E85FB2" w:rsidRDefault="00E85FB2" w:rsidP="00E85FB2">
      <w:pPr>
        <w:tabs>
          <w:tab w:val="left" w:pos="0"/>
          <w:tab w:val="left" w:pos="993"/>
        </w:tabs>
        <w:autoSpaceDE w:val="0"/>
        <w:autoSpaceDN w:val="0"/>
        <w:adjustRightInd w:val="0"/>
        <w:ind w:right="282"/>
        <w:jc w:val="both"/>
        <w:rPr>
          <w:rFonts w:ascii="Times New Roman" w:eastAsia="Calibri" w:hAnsi="Times New Roman" w:cs="Times New Roman"/>
          <w:color w:val="000000"/>
          <w:sz w:val="20"/>
          <w:szCs w:val="20"/>
          <w:lang w:eastAsia="ru-RU"/>
        </w:rPr>
      </w:pPr>
    </w:p>
    <w:p w:rsidR="00E85FB2" w:rsidRPr="00E85FB2" w:rsidRDefault="00E85FB2" w:rsidP="00E85FB2">
      <w:pPr>
        <w:tabs>
          <w:tab w:val="left" w:pos="0"/>
          <w:tab w:val="left" w:pos="993"/>
        </w:tabs>
        <w:autoSpaceDE w:val="0"/>
        <w:autoSpaceDN w:val="0"/>
        <w:adjustRightInd w:val="0"/>
        <w:spacing w:after="100"/>
        <w:ind w:right="284"/>
        <w:rPr>
          <w:rFonts w:ascii="Times New Roman" w:eastAsia="Calibri" w:hAnsi="Times New Roman" w:cs="Times New Roman"/>
          <w:sz w:val="20"/>
          <w:szCs w:val="20"/>
        </w:rPr>
      </w:pPr>
      <w:r w:rsidRPr="00E85FB2">
        <w:rPr>
          <w:rFonts w:ascii="Times New Roman" w:eastAsia="Calibri" w:hAnsi="Times New Roman" w:cs="Times New Roman"/>
          <w:sz w:val="20"/>
          <w:szCs w:val="20"/>
        </w:rPr>
        <w:t>Примечание. Данная форма является рекомендуемой для участника, участник вправе представить требуемые сведения в любой другой форме.</w:t>
      </w:r>
    </w:p>
    <w:p w:rsidR="00E85FB2" w:rsidRPr="00E85FB2" w:rsidRDefault="00E85FB2" w:rsidP="00E85FB2">
      <w:pPr>
        <w:tabs>
          <w:tab w:val="left" w:pos="0"/>
          <w:tab w:val="left" w:pos="993"/>
        </w:tabs>
        <w:autoSpaceDE w:val="0"/>
        <w:autoSpaceDN w:val="0"/>
        <w:adjustRightInd w:val="0"/>
        <w:spacing w:after="100"/>
        <w:ind w:right="284"/>
        <w:rPr>
          <w:rFonts w:ascii="Times New Roman" w:eastAsia="Calibri" w:hAnsi="Times New Roman" w:cs="Times New Roman"/>
          <w:sz w:val="16"/>
          <w:szCs w:val="20"/>
        </w:rPr>
      </w:pPr>
    </w:p>
    <w:p w:rsidR="00E85FB2" w:rsidRPr="00E85FB2" w:rsidRDefault="00E85FB2" w:rsidP="00E85FB2">
      <w:pPr>
        <w:tabs>
          <w:tab w:val="left" w:pos="0"/>
          <w:tab w:val="left" w:pos="993"/>
        </w:tabs>
        <w:autoSpaceDE w:val="0"/>
        <w:autoSpaceDN w:val="0"/>
        <w:adjustRightInd w:val="0"/>
        <w:spacing w:after="100"/>
        <w:ind w:left="6237" w:right="284"/>
        <w:rPr>
          <w:rFonts w:ascii="Times New Roman" w:eastAsia="Calibri" w:hAnsi="Times New Roman" w:cs="Times New Roman"/>
          <w:sz w:val="28"/>
          <w:szCs w:val="28"/>
        </w:rPr>
      </w:pPr>
    </w:p>
    <w:p w:rsidR="00E85FB2" w:rsidRPr="00E85FB2" w:rsidRDefault="00E85FB2" w:rsidP="00E85FB2">
      <w:pPr>
        <w:tabs>
          <w:tab w:val="left" w:pos="0"/>
          <w:tab w:val="left" w:pos="993"/>
        </w:tabs>
        <w:autoSpaceDE w:val="0"/>
        <w:autoSpaceDN w:val="0"/>
        <w:adjustRightInd w:val="0"/>
        <w:spacing w:after="100"/>
        <w:ind w:left="6237" w:right="284"/>
        <w:rPr>
          <w:rFonts w:ascii="Times New Roman" w:eastAsia="Calibri" w:hAnsi="Times New Roman" w:cs="Times New Roman"/>
          <w:sz w:val="28"/>
          <w:szCs w:val="28"/>
        </w:rPr>
      </w:pPr>
    </w:p>
    <w:p w:rsidR="00E85FB2" w:rsidRPr="00E85FB2" w:rsidRDefault="00E85FB2" w:rsidP="00E85FB2">
      <w:pPr>
        <w:tabs>
          <w:tab w:val="left" w:pos="0"/>
          <w:tab w:val="left" w:pos="993"/>
        </w:tabs>
        <w:autoSpaceDE w:val="0"/>
        <w:autoSpaceDN w:val="0"/>
        <w:adjustRightInd w:val="0"/>
        <w:spacing w:after="100"/>
        <w:ind w:left="6237" w:right="284"/>
        <w:rPr>
          <w:rFonts w:ascii="Times New Roman" w:eastAsia="Calibri" w:hAnsi="Times New Roman" w:cs="Times New Roman"/>
          <w:sz w:val="28"/>
          <w:szCs w:val="28"/>
        </w:rPr>
      </w:pPr>
    </w:p>
    <w:p w:rsidR="00E85FB2" w:rsidRPr="00E85FB2" w:rsidRDefault="00E85FB2" w:rsidP="00E85FB2">
      <w:pPr>
        <w:tabs>
          <w:tab w:val="left" w:pos="0"/>
          <w:tab w:val="left" w:pos="993"/>
        </w:tabs>
        <w:autoSpaceDE w:val="0"/>
        <w:autoSpaceDN w:val="0"/>
        <w:adjustRightInd w:val="0"/>
        <w:spacing w:after="100"/>
        <w:ind w:left="6237" w:right="284"/>
        <w:rPr>
          <w:rFonts w:ascii="Times New Roman" w:eastAsia="Calibri" w:hAnsi="Times New Roman" w:cs="Times New Roman"/>
          <w:sz w:val="28"/>
          <w:szCs w:val="28"/>
        </w:rPr>
      </w:pPr>
    </w:p>
    <w:p w:rsidR="00E85FB2" w:rsidRPr="00E85FB2" w:rsidRDefault="00E85FB2" w:rsidP="00E85FB2">
      <w:pPr>
        <w:tabs>
          <w:tab w:val="left" w:pos="0"/>
          <w:tab w:val="left" w:pos="993"/>
        </w:tabs>
        <w:autoSpaceDE w:val="0"/>
        <w:autoSpaceDN w:val="0"/>
        <w:adjustRightInd w:val="0"/>
        <w:spacing w:after="100"/>
        <w:ind w:left="6237" w:right="284"/>
        <w:rPr>
          <w:rFonts w:ascii="Times New Roman" w:eastAsia="Calibri" w:hAnsi="Times New Roman" w:cs="Times New Roman"/>
          <w:sz w:val="28"/>
          <w:szCs w:val="28"/>
        </w:rPr>
      </w:pPr>
    </w:p>
    <w:p w:rsidR="00E85FB2" w:rsidRPr="00E85FB2" w:rsidRDefault="00E85FB2" w:rsidP="00E85FB2">
      <w:pPr>
        <w:tabs>
          <w:tab w:val="left" w:pos="0"/>
          <w:tab w:val="left" w:pos="993"/>
        </w:tabs>
        <w:autoSpaceDE w:val="0"/>
        <w:autoSpaceDN w:val="0"/>
        <w:adjustRightInd w:val="0"/>
        <w:spacing w:after="100"/>
        <w:ind w:left="6237" w:right="284"/>
        <w:rPr>
          <w:rFonts w:ascii="Times New Roman" w:eastAsia="Calibri" w:hAnsi="Times New Roman" w:cs="Times New Roman"/>
          <w:sz w:val="28"/>
          <w:szCs w:val="28"/>
        </w:rPr>
      </w:pPr>
    </w:p>
    <w:p w:rsidR="00E85FB2" w:rsidRPr="00E85FB2" w:rsidRDefault="00E85FB2" w:rsidP="00E85FB2">
      <w:pPr>
        <w:tabs>
          <w:tab w:val="left" w:pos="0"/>
          <w:tab w:val="left" w:pos="993"/>
        </w:tabs>
        <w:autoSpaceDE w:val="0"/>
        <w:autoSpaceDN w:val="0"/>
        <w:adjustRightInd w:val="0"/>
        <w:spacing w:after="100"/>
        <w:ind w:left="6237" w:right="284"/>
        <w:rPr>
          <w:rFonts w:ascii="Times New Roman" w:eastAsia="Calibri" w:hAnsi="Times New Roman" w:cs="Times New Roman"/>
          <w:sz w:val="28"/>
          <w:szCs w:val="28"/>
        </w:rPr>
      </w:pPr>
    </w:p>
    <w:p w:rsidR="00E85FB2" w:rsidRPr="00E85FB2" w:rsidRDefault="00E85FB2" w:rsidP="00E85FB2">
      <w:pPr>
        <w:tabs>
          <w:tab w:val="left" w:pos="0"/>
          <w:tab w:val="left" w:pos="993"/>
        </w:tabs>
        <w:autoSpaceDE w:val="0"/>
        <w:autoSpaceDN w:val="0"/>
        <w:adjustRightInd w:val="0"/>
        <w:spacing w:after="100"/>
        <w:ind w:left="6237" w:right="284"/>
        <w:rPr>
          <w:rFonts w:ascii="Times New Roman" w:eastAsia="Calibri" w:hAnsi="Times New Roman" w:cs="Times New Roman"/>
          <w:sz w:val="28"/>
          <w:szCs w:val="28"/>
        </w:rPr>
      </w:pPr>
    </w:p>
    <w:p w:rsidR="00E85FB2" w:rsidRPr="00E85FB2" w:rsidRDefault="00E85FB2" w:rsidP="00E85FB2">
      <w:pPr>
        <w:tabs>
          <w:tab w:val="left" w:pos="0"/>
          <w:tab w:val="left" w:pos="993"/>
        </w:tabs>
        <w:autoSpaceDE w:val="0"/>
        <w:autoSpaceDN w:val="0"/>
        <w:adjustRightInd w:val="0"/>
        <w:spacing w:after="100"/>
        <w:ind w:left="6237" w:right="284"/>
        <w:rPr>
          <w:rFonts w:ascii="Times New Roman" w:eastAsia="Calibri" w:hAnsi="Times New Roman" w:cs="Times New Roman"/>
          <w:sz w:val="28"/>
          <w:szCs w:val="28"/>
        </w:rPr>
      </w:pPr>
    </w:p>
    <w:p w:rsidR="00E85FB2" w:rsidRPr="00E85FB2" w:rsidRDefault="00E85FB2" w:rsidP="00E85FB2">
      <w:pPr>
        <w:tabs>
          <w:tab w:val="left" w:pos="0"/>
          <w:tab w:val="left" w:pos="993"/>
        </w:tabs>
        <w:autoSpaceDE w:val="0"/>
        <w:autoSpaceDN w:val="0"/>
        <w:adjustRightInd w:val="0"/>
        <w:spacing w:after="100"/>
        <w:ind w:left="6237" w:right="284"/>
        <w:rPr>
          <w:rFonts w:ascii="Times New Roman" w:eastAsia="Calibri" w:hAnsi="Times New Roman" w:cs="Times New Roman"/>
          <w:sz w:val="28"/>
          <w:szCs w:val="28"/>
        </w:rPr>
      </w:pPr>
      <w:r w:rsidRPr="00E85FB2">
        <w:rPr>
          <w:rFonts w:ascii="Times New Roman" w:eastAsia="Calibri" w:hAnsi="Times New Roman" w:cs="Times New Roman"/>
          <w:sz w:val="28"/>
          <w:szCs w:val="28"/>
        </w:rPr>
        <w:lastRenderedPageBreak/>
        <w:t xml:space="preserve">Приложение №2 к Инструкции по заполнению заявки на участие в открытом конкурсе в электронной форме </w:t>
      </w:r>
    </w:p>
    <w:p w:rsidR="00E85FB2" w:rsidRPr="00E85FB2" w:rsidRDefault="00E85FB2" w:rsidP="00E85FB2">
      <w:pPr>
        <w:spacing w:before="240"/>
        <w:ind w:right="282"/>
        <w:jc w:val="center"/>
        <w:rPr>
          <w:rFonts w:ascii="Times New Roman" w:eastAsia="Calibri" w:hAnsi="Times New Roman" w:cs="Times New Roman"/>
          <w:b/>
          <w:color w:val="000000"/>
          <w:sz w:val="24"/>
          <w:szCs w:val="24"/>
        </w:rPr>
      </w:pPr>
    </w:p>
    <w:p w:rsidR="00E85FB2" w:rsidRPr="00E85FB2" w:rsidRDefault="00E85FB2" w:rsidP="00E85FB2">
      <w:pPr>
        <w:spacing w:before="240"/>
        <w:ind w:right="282"/>
        <w:jc w:val="center"/>
        <w:rPr>
          <w:rFonts w:ascii="Times New Roman" w:eastAsia="Calibri" w:hAnsi="Times New Roman" w:cs="Times New Roman"/>
          <w:b/>
          <w:color w:val="000000"/>
          <w:sz w:val="24"/>
          <w:szCs w:val="24"/>
        </w:rPr>
      </w:pPr>
      <w:r w:rsidRPr="00E85FB2">
        <w:rPr>
          <w:rFonts w:ascii="Times New Roman" w:eastAsia="Calibri" w:hAnsi="Times New Roman" w:cs="Times New Roman"/>
          <w:b/>
          <w:color w:val="000000"/>
          <w:sz w:val="24"/>
          <w:szCs w:val="24"/>
        </w:rPr>
        <w:t>Образец составления первой части заявки (Пример №1)</w:t>
      </w:r>
    </w:p>
    <w:p w:rsidR="00E85FB2" w:rsidRPr="00E85FB2" w:rsidRDefault="00E85FB2" w:rsidP="00E85FB2">
      <w:pPr>
        <w:ind w:right="282"/>
        <w:jc w:val="center"/>
        <w:rPr>
          <w:rFonts w:ascii="Times New Roman" w:eastAsia="Calibri" w:hAnsi="Times New Roman" w:cs="Times New Roman"/>
          <w:b/>
          <w:color w:val="000000"/>
          <w:sz w:val="24"/>
          <w:szCs w:val="24"/>
        </w:rPr>
      </w:pPr>
    </w:p>
    <w:p w:rsidR="00E85FB2" w:rsidRPr="00E85FB2" w:rsidRDefault="00E85FB2" w:rsidP="00E85FB2">
      <w:pPr>
        <w:ind w:right="282"/>
        <w:jc w:val="center"/>
        <w:rPr>
          <w:rFonts w:ascii="Times New Roman" w:eastAsia="Calibri" w:hAnsi="Times New Roman" w:cs="Times New Roman"/>
          <w:color w:val="000000"/>
        </w:rPr>
      </w:pPr>
      <w:r w:rsidRPr="00E85FB2">
        <w:rPr>
          <w:rFonts w:ascii="Times New Roman" w:eastAsia="Calibri" w:hAnsi="Times New Roman" w:cs="Times New Roman"/>
          <w:b/>
          <w:color w:val="000000"/>
        </w:rPr>
        <w:t xml:space="preserve">Товарная ведомость заказчика </w:t>
      </w:r>
      <w:r w:rsidRPr="00E85FB2">
        <w:rPr>
          <w:rFonts w:ascii="Times New Roman" w:eastAsia="Calibri" w:hAnsi="Times New Roman" w:cs="Times New Roman"/>
          <w:color w:val="000000"/>
        </w:rPr>
        <w:t>(с указанием товарного знака)</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984"/>
        <w:gridCol w:w="2268"/>
        <w:gridCol w:w="3261"/>
        <w:gridCol w:w="1275"/>
        <w:gridCol w:w="1134"/>
      </w:tblGrid>
      <w:tr w:rsidR="00E85FB2" w:rsidRPr="00E85FB2" w:rsidTr="004E1596">
        <w:trPr>
          <w:trHeight w:val="770"/>
          <w:tblHeader/>
        </w:trPr>
        <w:tc>
          <w:tcPr>
            <w:tcW w:w="851" w:type="dxa"/>
            <w:vMerge w:val="restart"/>
            <w:vAlign w:val="center"/>
          </w:tcPr>
          <w:p w:rsidR="00E85FB2" w:rsidRPr="00E85FB2" w:rsidRDefault="00E85FB2" w:rsidP="00E85FB2">
            <w:pPr>
              <w:ind w:right="282"/>
              <w:jc w:val="center"/>
              <w:rPr>
                <w:rFonts w:ascii="Times New Roman" w:eastAsia="Calibri" w:hAnsi="Times New Roman" w:cs="Times New Roman"/>
                <w:b/>
                <w:color w:val="000000"/>
              </w:rPr>
            </w:pPr>
            <w:r w:rsidRPr="00E85FB2">
              <w:rPr>
                <w:rFonts w:ascii="Times New Roman" w:eastAsia="Calibri" w:hAnsi="Times New Roman" w:cs="Times New Roman"/>
                <w:b/>
                <w:color w:val="000000"/>
              </w:rPr>
              <w:t>№</w:t>
            </w:r>
          </w:p>
          <w:p w:rsidR="00E85FB2" w:rsidRPr="00E85FB2" w:rsidRDefault="00E85FB2" w:rsidP="00E85FB2">
            <w:pPr>
              <w:ind w:right="282"/>
              <w:jc w:val="center"/>
              <w:rPr>
                <w:rFonts w:ascii="Times New Roman" w:eastAsia="Calibri" w:hAnsi="Times New Roman" w:cs="Times New Roman"/>
                <w:b/>
                <w:color w:val="000000"/>
              </w:rPr>
            </w:pPr>
            <w:r w:rsidRPr="00E85FB2">
              <w:rPr>
                <w:rFonts w:ascii="Times New Roman" w:eastAsia="Calibri" w:hAnsi="Times New Roman" w:cs="Times New Roman"/>
                <w:b/>
                <w:color w:val="000000"/>
              </w:rPr>
              <w:t>п/п</w:t>
            </w:r>
          </w:p>
        </w:tc>
        <w:tc>
          <w:tcPr>
            <w:tcW w:w="1984" w:type="dxa"/>
            <w:vMerge w:val="restart"/>
            <w:vAlign w:val="center"/>
          </w:tcPr>
          <w:p w:rsidR="00E85FB2" w:rsidRPr="00E85FB2" w:rsidRDefault="00E85FB2" w:rsidP="00E85FB2">
            <w:pPr>
              <w:ind w:right="282"/>
              <w:jc w:val="center"/>
              <w:rPr>
                <w:rFonts w:ascii="Times New Roman" w:eastAsia="Calibri" w:hAnsi="Times New Roman" w:cs="Times New Roman"/>
                <w:b/>
                <w:color w:val="000000"/>
              </w:rPr>
            </w:pPr>
            <w:r w:rsidRPr="00E85FB2">
              <w:rPr>
                <w:rFonts w:ascii="Times New Roman" w:eastAsia="Calibri" w:hAnsi="Times New Roman" w:cs="Times New Roman"/>
                <w:b/>
                <w:color w:val="000000"/>
              </w:rPr>
              <w:t>Наименование товара</w:t>
            </w:r>
          </w:p>
        </w:tc>
        <w:tc>
          <w:tcPr>
            <w:tcW w:w="5529" w:type="dxa"/>
            <w:gridSpan w:val="2"/>
            <w:vAlign w:val="center"/>
          </w:tcPr>
          <w:p w:rsidR="00E85FB2" w:rsidRPr="00E85FB2" w:rsidRDefault="00E85FB2" w:rsidP="00E85FB2">
            <w:pPr>
              <w:ind w:right="282"/>
              <w:jc w:val="center"/>
              <w:rPr>
                <w:rFonts w:ascii="Times New Roman" w:eastAsia="Calibri" w:hAnsi="Times New Roman" w:cs="Times New Roman"/>
                <w:b/>
                <w:color w:val="000000"/>
              </w:rPr>
            </w:pPr>
            <w:r w:rsidRPr="00E85FB2">
              <w:rPr>
                <w:rFonts w:ascii="Times New Roman" w:eastAsia="Calibri" w:hAnsi="Times New Roman" w:cs="Times New Roman"/>
                <w:b/>
                <w:color w:val="000000"/>
              </w:rPr>
              <w:t>Функциональные, технические, качественные характеристики товара</w:t>
            </w:r>
          </w:p>
        </w:tc>
        <w:tc>
          <w:tcPr>
            <w:tcW w:w="1275" w:type="dxa"/>
            <w:vMerge w:val="restart"/>
            <w:vAlign w:val="center"/>
          </w:tcPr>
          <w:p w:rsidR="00E85FB2" w:rsidRPr="00E85FB2" w:rsidRDefault="00E85FB2" w:rsidP="00E85FB2">
            <w:pPr>
              <w:ind w:right="282"/>
              <w:jc w:val="center"/>
              <w:rPr>
                <w:rFonts w:ascii="Times New Roman" w:eastAsia="Calibri" w:hAnsi="Times New Roman" w:cs="Times New Roman"/>
                <w:b/>
                <w:color w:val="000000"/>
                <w:sz w:val="20"/>
                <w:szCs w:val="20"/>
              </w:rPr>
            </w:pPr>
            <w:r w:rsidRPr="00E85FB2">
              <w:rPr>
                <w:rFonts w:ascii="Times New Roman" w:eastAsia="Calibri" w:hAnsi="Times New Roman" w:cs="Times New Roman"/>
                <w:b/>
                <w:color w:val="000000"/>
                <w:sz w:val="20"/>
                <w:szCs w:val="20"/>
              </w:rPr>
              <w:t>Ед. изм.</w:t>
            </w:r>
          </w:p>
        </w:tc>
        <w:tc>
          <w:tcPr>
            <w:tcW w:w="1134" w:type="dxa"/>
            <w:vMerge w:val="restart"/>
            <w:vAlign w:val="center"/>
          </w:tcPr>
          <w:p w:rsidR="00E85FB2" w:rsidRPr="00E85FB2" w:rsidRDefault="00E85FB2" w:rsidP="00E85FB2">
            <w:pPr>
              <w:ind w:right="282"/>
              <w:jc w:val="center"/>
              <w:rPr>
                <w:rFonts w:ascii="Times New Roman" w:eastAsia="Calibri" w:hAnsi="Times New Roman" w:cs="Times New Roman"/>
                <w:b/>
                <w:color w:val="000000"/>
                <w:sz w:val="20"/>
                <w:szCs w:val="20"/>
              </w:rPr>
            </w:pPr>
            <w:r w:rsidRPr="00E85FB2">
              <w:rPr>
                <w:rFonts w:ascii="Times New Roman" w:eastAsia="Calibri" w:hAnsi="Times New Roman" w:cs="Times New Roman"/>
                <w:b/>
                <w:color w:val="000000"/>
                <w:sz w:val="20"/>
                <w:szCs w:val="20"/>
              </w:rPr>
              <w:t>Кол-во</w:t>
            </w:r>
          </w:p>
        </w:tc>
      </w:tr>
      <w:tr w:rsidR="00E85FB2" w:rsidRPr="00E85FB2" w:rsidTr="004E1596">
        <w:trPr>
          <w:trHeight w:val="615"/>
          <w:tblHeader/>
        </w:trPr>
        <w:tc>
          <w:tcPr>
            <w:tcW w:w="851" w:type="dxa"/>
            <w:vMerge/>
            <w:vAlign w:val="center"/>
          </w:tcPr>
          <w:p w:rsidR="00E85FB2" w:rsidRPr="00E85FB2" w:rsidRDefault="00E85FB2" w:rsidP="00E85FB2">
            <w:pPr>
              <w:ind w:right="282"/>
              <w:jc w:val="center"/>
              <w:rPr>
                <w:rFonts w:ascii="Times New Roman" w:eastAsia="Calibri" w:hAnsi="Times New Roman" w:cs="Times New Roman"/>
                <w:color w:val="000000"/>
                <w:sz w:val="24"/>
                <w:szCs w:val="24"/>
              </w:rPr>
            </w:pPr>
          </w:p>
        </w:tc>
        <w:tc>
          <w:tcPr>
            <w:tcW w:w="1984" w:type="dxa"/>
            <w:vMerge/>
            <w:vAlign w:val="center"/>
          </w:tcPr>
          <w:p w:rsidR="00E85FB2" w:rsidRPr="00E85FB2" w:rsidRDefault="00E85FB2" w:rsidP="00E85FB2">
            <w:pPr>
              <w:ind w:right="282"/>
              <w:jc w:val="center"/>
              <w:rPr>
                <w:rFonts w:ascii="Times New Roman" w:eastAsia="Calibri" w:hAnsi="Times New Roman" w:cs="Times New Roman"/>
                <w:color w:val="000000"/>
                <w:sz w:val="24"/>
                <w:szCs w:val="24"/>
              </w:rPr>
            </w:pPr>
          </w:p>
        </w:tc>
        <w:tc>
          <w:tcPr>
            <w:tcW w:w="2268" w:type="dxa"/>
            <w:vAlign w:val="center"/>
          </w:tcPr>
          <w:p w:rsidR="00E85FB2" w:rsidRPr="00E85FB2" w:rsidRDefault="00E85FB2" w:rsidP="00E85FB2">
            <w:pPr>
              <w:ind w:right="282"/>
              <w:jc w:val="center"/>
              <w:rPr>
                <w:rFonts w:ascii="Times New Roman" w:eastAsia="Calibri" w:hAnsi="Times New Roman" w:cs="Times New Roman"/>
                <w:b/>
                <w:color w:val="000000"/>
                <w:sz w:val="18"/>
                <w:szCs w:val="18"/>
              </w:rPr>
            </w:pPr>
            <w:r w:rsidRPr="00E85FB2">
              <w:rPr>
                <w:rFonts w:ascii="Times New Roman" w:eastAsia="Calibri" w:hAnsi="Times New Roman" w:cs="Times New Roman"/>
                <w:b/>
                <w:color w:val="000000"/>
                <w:spacing w:val="-1"/>
                <w:sz w:val="18"/>
                <w:szCs w:val="18"/>
              </w:rPr>
              <w:t>п</w:t>
            </w:r>
            <w:r w:rsidRPr="00E85FB2">
              <w:rPr>
                <w:rFonts w:ascii="Times New Roman" w:eastAsia="Calibri" w:hAnsi="Times New Roman" w:cs="Times New Roman"/>
                <w:b/>
                <w:color w:val="000000"/>
                <w:spacing w:val="1"/>
                <w:sz w:val="18"/>
                <w:szCs w:val="18"/>
              </w:rPr>
              <w:t>о</w:t>
            </w:r>
            <w:r w:rsidRPr="00E85FB2">
              <w:rPr>
                <w:rFonts w:ascii="Times New Roman" w:eastAsia="Calibri" w:hAnsi="Times New Roman" w:cs="Times New Roman"/>
                <w:b/>
                <w:color w:val="000000"/>
                <w:spacing w:val="-1"/>
                <w:sz w:val="18"/>
                <w:szCs w:val="18"/>
              </w:rPr>
              <w:t>к</w:t>
            </w:r>
            <w:r w:rsidRPr="00E85FB2">
              <w:rPr>
                <w:rFonts w:ascii="Times New Roman" w:eastAsia="Calibri" w:hAnsi="Times New Roman" w:cs="Times New Roman"/>
                <w:b/>
                <w:color w:val="000000"/>
                <w:sz w:val="18"/>
                <w:szCs w:val="18"/>
              </w:rPr>
              <w:t>азат</w:t>
            </w:r>
            <w:r w:rsidRPr="00E85FB2">
              <w:rPr>
                <w:rFonts w:ascii="Times New Roman" w:eastAsia="Calibri" w:hAnsi="Times New Roman" w:cs="Times New Roman"/>
                <w:b/>
                <w:color w:val="000000"/>
                <w:spacing w:val="2"/>
                <w:sz w:val="18"/>
                <w:szCs w:val="18"/>
              </w:rPr>
              <w:t>е</w:t>
            </w:r>
            <w:r w:rsidRPr="00E85FB2">
              <w:rPr>
                <w:rFonts w:ascii="Times New Roman" w:eastAsia="Calibri" w:hAnsi="Times New Roman" w:cs="Times New Roman"/>
                <w:b/>
                <w:color w:val="000000"/>
                <w:spacing w:val="-1"/>
                <w:sz w:val="18"/>
                <w:szCs w:val="18"/>
              </w:rPr>
              <w:t>л</w:t>
            </w:r>
            <w:r w:rsidRPr="00E85FB2">
              <w:rPr>
                <w:rFonts w:ascii="Times New Roman" w:eastAsia="Calibri" w:hAnsi="Times New Roman" w:cs="Times New Roman"/>
                <w:b/>
                <w:color w:val="000000"/>
                <w:sz w:val="18"/>
                <w:szCs w:val="18"/>
              </w:rPr>
              <w:t>и,</w:t>
            </w:r>
            <w:r w:rsidRPr="00E85FB2">
              <w:rPr>
                <w:rFonts w:ascii="Times New Roman" w:eastAsia="Calibri" w:hAnsi="Times New Roman" w:cs="Times New Roman"/>
                <w:b/>
                <w:color w:val="000000"/>
                <w:spacing w:val="26"/>
                <w:sz w:val="18"/>
                <w:szCs w:val="18"/>
              </w:rPr>
              <w:t xml:space="preserve"> </w:t>
            </w:r>
            <w:r w:rsidRPr="00E85FB2">
              <w:rPr>
                <w:rFonts w:ascii="Times New Roman" w:eastAsia="Calibri" w:hAnsi="Times New Roman" w:cs="Times New Roman"/>
                <w:b/>
                <w:color w:val="000000"/>
                <w:spacing w:val="-1"/>
                <w:sz w:val="18"/>
                <w:szCs w:val="18"/>
              </w:rPr>
              <w:t>к</w:t>
            </w:r>
            <w:r w:rsidRPr="00E85FB2">
              <w:rPr>
                <w:rFonts w:ascii="Times New Roman" w:eastAsia="Calibri" w:hAnsi="Times New Roman" w:cs="Times New Roman"/>
                <w:b/>
                <w:color w:val="000000"/>
                <w:spacing w:val="1"/>
                <w:sz w:val="18"/>
                <w:szCs w:val="18"/>
              </w:rPr>
              <w:t>о</w:t>
            </w:r>
            <w:r w:rsidRPr="00E85FB2">
              <w:rPr>
                <w:rFonts w:ascii="Times New Roman" w:eastAsia="Calibri" w:hAnsi="Times New Roman" w:cs="Times New Roman"/>
                <w:b/>
                <w:color w:val="000000"/>
                <w:spacing w:val="-1"/>
                <w:sz w:val="18"/>
                <w:szCs w:val="18"/>
              </w:rPr>
              <w:t>т</w:t>
            </w:r>
            <w:r w:rsidRPr="00E85FB2">
              <w:rPr>
                <w:rFonts w:ascii="Times New Roman" w:eastAsia="Calibri" w:hAnsi="Times New Roman" w:cs="Times New Roman"/>
                <w:b/>
                <w:color w:val="000000"/>
                <w:spacing w:val="3"/>
                <w:sz w:val="18"/>
                <w:szCs w:val="18"/>
              </w:rPr>
              <w:t>о</w:t>
            </w:r>
            <w:r w:rsidRPr="00E85FB2">
              <w:rPr>
                <w:rFonts w:ascii="Times New Roman" w:eastAsia="Calibri" w:hAnsi="Times New Roman" w:cs="Times New Roman"/>
                <w:b/>
                <w:color w:val="000000"/>
                <w:spacing w:val="1"/>
                <w:sz w:val="18"/>
                <w:szCs w:val="18"/>
              </w:rPr>
              <w:t>р</w:t>
            </w:r>
            <w:r w:rsidRPr="00E85FB2">
              <w:rPr>
                <w:rFonts w:ascii="Times New Roman" w:eastAsia="Calibri" w:hAnsi="Times New Roman" w:cs="Times New Roman"/>
                <w:b/>
                <w:color w:val="000000"/>
                <w:sz w:val="18"/>
                <w:szCs w:val="18"/>
              </w:rPr>
              <w:t>ые</w:t>
            </w:r>
            <w:r w:rsidRPr="00E85FB2">
              <w:rPr>
                <w:rFonts w:ascii="Times New Roman" w:eastAsia="Calibri" w:hAnsi="Times New Roman" w:cs="Times New Roman"/>
                <w:b/>
                <w:color w:val="000000"/>
                <w:spacing w:val="25"/>
                <w:sz w:val="18"/>
                <w:szCs w:val="18"/>
              </w:rPr>
              <w:t xml:space="preserve"> </w:t>
            </w:r>
            <w:r w:rsidRPr="00E85FB2">
              <w:rPr>
                <w:rFonts w:ascii="Times New Roman" w:eastAsia="Calibri" w:hAnsi="Times New Roman" w:cs="Times New Roman"/>
                <w:b/>
                <w:color w:val="000000"/>
                <w:spacing w:val="2"/>
                <w:sz w:val="18"/>
                <w:szCs w:val="18"/>
              </w:rPr>
              <w:t>н</w:t>
            </w:r>
            <w:r w:rsidRPr="00E85FB2">
              <w:rPr>
                <w:rFonts w:ascii="Times New Roman" w:eastAsia="Calibri" w:hAnsi="Times New Roman" w:cs="Times New Roman"/>
                <w:b/>
                <w:color w:val="000000"/>
                <w:sz w:val="18"/>
                <w:szCs w:val="18"/>
              </w:rPr>
              <w:t>е</w:t>
            </w:r>
            <w:r w:rsidRPr="00E85FB2">
              <w:rPr>
                <w:rFonts w:ascii="Times New Roman" w:eastAsia="Calibri" w:hAnsi="Times New Roman" w:cs="Times New Roman"/>
                <w:b/>
                <w:color w:val="000000"/>
                <w:spacing w:val="24"/>
                <w:sz w:val="18"/>
                <w:szCs w:val="18"/>
              </w:rPr>
              <w:t xml:space="preserve"> </w:t>
            </w:r>
            <w:r w:rsidRPr="00E85FB2">
              <w:rPr>
                <w:rFonts w:ascii="Times New Roman" w:eastAsia="Calibri" w:hAnsi="Times New Roman" w:cs="Times New Roman"/>
                <w:b/>
                <w:color w:val="000000"/>
                <w:spacing w:val="1"/>
                <w:sz w:val="18"/>
                <w:szCs w:val="18"/>
              </w:rPr>
              <w:t>мо</w:t>
            </w:r>
            <w:r w:rsidRPr="00E85FB2">
              <w:rPr>
                <w:rFonts w:ascii="Times New Roman" w:eastAsia="Calibri" w:hAnsi="Times New Roman" w:cs="Times New Roman"/>
                <w:b/>
                <w:color w:val="000000"/>
                <w:spacing w:val="2"/>
                <w:sz w:val="18"/>
                <w:szCs w:val="18"/>
              </w:rPr>
              <w:t>г</w:t>
            </w:r>
            <w:r w:rsidRPr="00E85FB2">
              <w:rPr>
                <w:rFonts w:ascii="Times New Roman" w:eastAsia="Calibri" w:hAnsi="Times New Roman" w:cs="Times New Roman"/>
                <w:b/>
                <w:color w:val="000000"/>
                <w:spacing w:val="-2"/>
                <w:sz w:val="18"/>
                <w:szCs w:val="18"/>
              </w:rPr>
              <w:t>у</w:t>
            </w:r>
            <w:r w:rsidRPr="00E85FB2">
              <w:rPr>
                <w:rFonts w:ascii="Times New Roman" w:eastAsia="Calibri" w:hAnsi="Times New Roman" w:cs="Times New Roman"/>
                <w:b/>
                <w:color w:val="000000"/>
                <w:sz w:val="18"/>
                <w:szCs w:val="18"/>
              </w:rPr>
              <w:t>т</w:t>
            </w:r>
            <w:r w:rsidRPr="00E85FB2">
              <w:rPr>
                <w:rFonts w:ascii="Times New Roman" w:eastAsia="Calibri" w:hAnsi="Times New Roman" w:cs="Times New Roman"/>
                <w:b/>
                <w:color w:val="000000"/>
                <w:w w:val="99"/>
                <w:sz w:val="18"/>
                <w:szCs w:val="18"/>
              </w:rPr>
              <w:t xml:space="preserve"> </w:t>
            </w:r>
            <w:r w:rsidRPr="00E85FB2">
              <w:rPr>
                <w:rFonts w:ascii="Times New Roman" w:eastAsia="Calibri" w:hAnsi="Times New Roman" w:cs="Times New Roman"/>
                <w:b/>
                <w:color w:val="000000"/>
                <w:spacing w:val="-1"/>
                <w:sz w:val="18"/>
                <w:szCs w:val="18"/>
              </w:rPr>
              <w:t>и</w:t>
            </w:r>
            <w:r w:rsidRPr="00E85FB2">
              <w:rPr>
                <w:rFonts w:ascii="Times New Roman" w:eastAsia="Calibri" w:hAnsi="Times New Roman" w:cs="Times New Roman"/>
                <w:b/>
                <w:color w:val="000000"/>
                <w:sz w:val="18"/>
                <w:szCs w:val="18"/>
              </w:rPr>
              <w:t>з</w:t>
            </w:r>
            <w:r w:rsidRPr="00E85FB2">
              <w:rPr>
                <w:rFonts w:ascii="Times New Roman" w:eastAsia="Calibri" w:hAnsi="Times New Roman" w:cs="Times New Roman"/>
                <w:b/>
                <w:color w:val="000000"/>
                <w:spacing w:val="1"/>
                <w:sz w:val="18"/>
                <w:szCs w:val="18"/>
              </w:rPr>
              <w:t>м</w:t>
            </w:r>
            <w:r w:rsidRPr="00E85FB2">
              <w:rPr>
                <w:rFonts w:ascii="Times New Roman" w:eastAsia="Calibri" w:hAnsi="Times New Roman" w:cs="Times New Roman"/>
                <w:b/>
                <w:color w:val="000000"/>
                <w:sz w:val="18"/>
                <w:szCs w:val="18"/>
              </w:rPr>
              <w:t>е</w:t>
            </w:r>
            <w:r w:rsidRPr="00E85FB2">
              <w:rPr>
                <w:rFonts w:ascii="Times New Roman" w:eastAsia="Calibri" w:hAnsi="Times New Roman" w:cs="Times New Roman"/>
                <w:b/>
                <w:color w:val="000000"/>
                <w:spacing w:val="-1"/>
                <w:sz w:val="18"/>
                <w:szCs w:val="18"/>
              </w:rPr>
              <w:t>н</w:t>
            </w:r>
            <w:r w:rsidRPr="00E85FB2">
              <w:rPr>
                <w:rFonts w:ascii="Times New Roman" w:eastAsia="Calibri" w:hAnsi="Times New Roman" w:cs="Times New Roman"/>
                <w:b/>
                <w:color w:val="000000"/>
                <w:spacing w:val="1"/>
                <w:sz w:val="18"/>
                <w:szCs w:val="18"/>
              </w:rPr>
              <w:t>я</w:t>
            </w:r>
            <w:r w:rsidRPr="00E85FB2">
              <w:rPr>
                <w:rFonts w:ascii="Times New Roman" w:eastAsia="Calibri" w:hAnsi="Times New Roman" w:cs="Times New Roman"/>
                <w:b/>
                <w:color w:val="000000"/>
                <w:spacing w:val="-1"/>
                <w:sz w:val="18"/>
                <w:szCs w:val="18"/>
              </w:rPr>
              <w:t>т</w:t>
            </w:r>
            <w:r w:rsidRPr="00E85FB2">
              <w:rPr>
                <w:rFonts w:ascii="Times New Roman" w:eastAsia="Calibri" w:hAnsi="Times New Roman" w:cs="Times New Roman"/>
                <w:b/>
                <w:color w:val="000000"/>
                <w:sz w:val="18"/>
                <w:szCs w:val="18"/>
              </w:rPr>
              <w:t>ься</w:t>
            </w:r>
          </w:p>
        </w:tc>
        <w:tc>
          <w:tcPr>
            <w:tcW w:w="3261" w:type="dxa"/>
            <w:vAlign w:val="center"/>
          </w:tcPr>
          <w:p w:rsidR="00E85FB2" w:rsidRPr="00E85FB2" w:rsidRDefault="00E85FB2" w:rsidP="00E85FB2">
            <w:pPr>
              <w:ind w:right="282"/>
              <w:jc w:val="center"/>
              <w:rPr>
                <w:rFonts w:ascii="Times New Roman" w:eastAsia="Calibri" w:hAnsi="Times New Roman" w:cs="Times New Roman"/>
                <w:b/>
                <w:color w:val="000000"/>
                <w:sz w:val="18"/>
                <w:szCs w:val="18"/>
              </w:rPr>
            </w:pPr>
            <w:r w:rsidRPr="00E85FB2">
              <w:rPr>
                <w:rFonts w:ascii="Times New Roman" w:eastAsia="Calibri" w:hAnsi="Times New Roman" w:cs="Times New Roman"/>
                <w:b/>
                <w:color w:val="000000"/>
                <w:sz w:val="18"/>
                <w:szCs w:val="18"/>
              </w:rPr>
              <w:t>показатели, в отношении которых установлены неконкретные значения</w:t>
            </w:r>
          </w:p>
        </w:tc>
        <w:tc>
          <w:tcPr>
            <w:tcW w:w="1275" w:type="dxa"/>
            <w:vMerge/>
            <w:vAlign w:val="center"/>
          </w:tcPr>
          <w:p w:rsidR="00E85FB2" w:rsidRPr="00E85FB2" w:rsidRDefault="00E85FB2" w:rsidP="00E85FB2">
            <w:pPr>
              <w:ind w:right="282"/>
              <w:jc w:val="center"/>
              <w:rPr>
                <w:rFonts w:ascii="Times New Roman" w:eastAsia="Calibri" w:hAnsi="Times New Roman" w:cs="Times New Roman"/>
                <w:color w:val="000000"/>
                <w:sz w:val="24"/>
                <w:szCs w:val="24"/>
              </w:rPr>
            </w:pPr>
          </w:p>
        </w:tc>
        <w:tc>
          <w:tcPr>
            <w:tcW w:w="1134" w:type="dxa"/>
            <w:vMerge/>
            <w:vAlign w:val="center"/>
          </w:tcPr>
          <w:p w:rsidR="00E85FB2" w:rsidRPr="00E85FB2" w:rsidRDefault="00E85FB2" w:rsidP="00E85FB2">
            <w:pPr>
              <w:ind w:right="282"/>
              <w:jc w:val="center"/>
              <w:rPr>
                <w:rFonts w:ascii="Times New Roman" w:eastAsia="Calibri" w:hAnsi="Times New Roman" w:cs="Times New Roman"/>
                <w:color w:val="000000"/>
                <w:sz w:val="24"/>
                <w:szCs w:val="24"/>
              </w:rPr>
            </w:pPr>
          </w:p>
        </w:tc>
      </w:tr>
      <w:tr w:rsidR="00E85FB2" w:rsidRPr="00E85FB2" w:rsidTr="004E1596">
        <w:trPr>
          <w:trHeight w:val="772"/>
        </w:trPr>
        <w:tc>
          <w:tcPr>
            <w:tcW w:w="851"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1</w:t>
            </w:r>
          </w:p>
        </w:tc>
        <w:tc>
          <w:tcPr>
            <w:tcW w:w="1984"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Лента изоляционная прорезиненная односторонняя</w:t>
            </w:r>
          </w:p>
        </w:tc>
        <w:tc>
          <w:tcPr>
            <w:tcW w:w="2268"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Ширина - 20 мм</w:t>
            </w:r>
          </w:p>
        </w:tc>
        <w:tc>
          <w:tcPr>
            <w:tcW w:w="3261" w:type="dxa"/>
            <w:vAlign w:val="center"/>
          </w:tcPr>
          <w:p w:rsidR="00E85FB2" w:rsidRPr="00E85FB2" w:rsidRDefault="00E85FB2" w:rsidP="00E85FB2">
            <w:pPr>
              <w:ind w:right="282"/>
              <w:jc w:val="center"/>
              <w:rPr>
                <w:rFonts w:ascii="Times New Roman" w:eastAsia="Calibri" w:hAnsi="Times New Roman" w:cs="Times New Roman"/>
                <w:b/>
                <w:color w:val="000000"/>
                <w:sz w:val="16"/>
                <w:szCs w:val="16"/>
              </w:rPr>
            </w:pPr>
            <w:r w:rsidRPr="00E85FB2">
              <w:rPr>
                <w:rFonts w:ascii="Times New Roman" w:eastAsia="Calibri" w:hAnsi="Times New Roman" w:cs="Times New Roman"/>
                <w:color w:val="000000"/>
                <w:sz w:val="16"/>
                <w:szCs w:val="16"/>
              </w:rPr>
              <w:t>Толщина</w:t>
            </w:r>
            <w:r w:rsidRPr="00E85FB2">
              <w:rPr>
                <w:rFonts w:ascii="Times New Roman" w:eastAsia="Calibri" w:hAnsi="Times New Roman" w:cs="Times New Roman"/>
                <w:b/>
                <w:color w:val="000000"/>
                <w:sz w:val="16"/>
                <w:szCs w:val="16"/>
              </w:rPr>
              <w:t xml:space="preserve"> - </w:t>
            </w:r>
            <w:r w:rsidRPr="00E85FB2">
              <w:rPr>
                <w:rFonts w:ascii="Times New Roman" w:eastAsia="Calibri" w:hAnsi="Times New Roman" w:cs="Times New Roman"/>
                <w:color w:val="000000"/>
                <w:sz w:val="16"/>
                <w:szCs w:val="16"/>
              </w:rPr>
              <w:t>0,25-0,35 мм</w:t>
            </w:r>
          </w:p>
        </w:tc>
        <w:tc>
          <w:tcPr>
            <w:tcW w:w="1275"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кг.</w:t>
            </w:r>
          </w:p>
        </w:tc>
        <w:tc>
          <w:tcPr>
            <w:tcW w:w="1134"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0,58</w:t>
            </w:r>
          </w:p>
        </w:tc>
      </w:tr>
      <w:tr w:rsidR="00E85FB2" w:rsidRPr="00E85FB2" w:rsidTr="004E1596">
        <w:tc>
          <w:tcPr>
            <w:tcW w:w="851"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2</w:t>
            </w:r>
          </w:p>
        </w:tc>
        <w:tc>
          <w:tcPr>
            <w:tcW w:w="1984"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Доски подоконные</w:t>
            </w:r>
          </w:p>
        </w:tc>
        <w:tc>
          <w:tcPr>
            <w:tcW w:w="2268"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Ширина – 500 мм, температурный диапазон эксплуатации - от  50°С до 600°С</w:t>
            </w:r>
          </w:p>
        </w:tc>
        <w:tc>
          <w:tcPr>
            <w:tcW w:w="3261"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Плотность материала - от 1,35 до             1,43 г/куб.см</w:t>
            </w:r>
          </w:p>
        </w:tc>
        <w:tc>
          <w:tcPr>
            <w:tcW w:w="1275"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кв.м</w:t>
            </w:r>
          </w:p>
        </w:tc>
        <w:tc>
          <w:tcPr>
            <w:tcW w:w="1134"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1,8</w:t>
            </w:r>
          </w:p>
        </w:tc>
      </w:tr>
      <w:tr w:rsidR="00E85FB2" w:rsidRPr="00E85FB2" w:rsidTr="004E1596">
        <w:tc>
          <w:tcPr>
            <w:tcW w:w="851"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3</w:t>
            </w:r>
          </w:p>
        </w:tc>
        <w:tc>
          <w:tcPr>
            <w:tcW w:w="1984"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Светильники</w:t>
            </w:r>
          </w:p>
        </w:tc>
        <w:tc>
          <w:tcPr>
            <w:tcW w:w="2268"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Люминесцентные с опаловым рассеивателем потолочные</w:t>
            </w:r>
          </w:p>
        </w:tc>
        <w:tc>
          <w:tcPr>
            <w:tcW w:w="3261"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w:t>
            </w:r>
          </w:p>
        </w:tc>
        <w:tc>
          <w:tcPr>
            <w:tcW w:w="1275" w:type="dxa"/>
            <w:vAlign w:val="center"/>
          </w:tcPr>
          <w:p w:rsidR="00E85FB2" w:rsidRPr="00E85FB2" w:rsidRDefault="00E85FB2" w:rsidP="00E85FB2">
            <w:pPr>
              <w:ind w:right="282"/>
              <w:jc w:val="center"/>
              <w:rPr>
                <w:rFonts w:ascii="Times New Roman" w:eastAsia="Calibri" w:hAnsi="Times New Roman" w:cs="Times New Roman"/>
                <w:color w:val="000000"/>
                <w:sz w:val="14"/>
                <w:szCs w:val="14"/>
              </w:rPr>
            </w:pPr>
            <w:r w:rsidRPr="00E85FB2">
              <w:rPr>
                <w:rFonts w:ascii="Times New Roman" w:eastAsia="Calibri" w:hAnsi="Times New Roman" w:cs="Times New Roman"/>
                <w:color w:val="000000"/>
                <w:sz w:val="14"/>
                <w:szCs w:val="14"/>
              </w:rPr>
              <w:t>шт.</w:t>
            </w:r>
          </w:p>
        </w:tc>
        <w:tc>
          <w:tcPr>
            <w:tcW w:w="1134"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8</w:t>
            </w:r>
          </w:p>
        </w:tc>
      </w:tr>
      <w:tr w:rsidR="00E85FB2" w:rsidRPr="00E85FB2" w:rsidTr="004E1596">
        <w:tc>
          <w:tcPr>
            <w:tcW w:w="851"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4</w:t>
            </w:r>
          </w:p>
        </w:tc>
        <w:tc>
          <w:tcPr>
            <w:tcW w:w="1984"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Бумага ролевая</w:t>
            </w:r>
          </w:p>
        </w:tc>
        <w:tc>
          <w:tcPr>
            <w:tcW w:w="2268"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Ширина – 550 мм</w:t>
            </w:r>
          </w:p>
        </w:tc>
        <w:tc>
          <w:tcPr>
            <w:tcW w:w="3261"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Диаметр - не менее 700 мм  и не более 1000 мм</w:t>
            </w:r>
          </w:p>
        </w:tc>
        <w:tc>
          <w:tcPr>
            <w:tcW w:w="1275"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м</w:t>
            </w:r>
          </w:p>
        </w:tc>
        <w:tc>
          <w:tcPr>
            <w:tcW w:w="1134"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1,2</w:t>
            </w:r>
          </w:p>
        </w:tc>
      </w:tr>
      <w:tr w:rsidR="00E85FB2" w:rsidRPr="00E85FB2" w:rsidTr="004E1596">
        <w:tc>
          <w:tcPr>
            <w:tcW w:w="851"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5</w:t>
            </w:r>
          </w:p>
        </w:tc>
        <w:tc>
          <w:tcPr>
            <w:tcW w:w="1984"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Тканый геотекстиль KORTEX GT 800/100 (или эквивалент)</w:t>
            </w:r>
          </w:p>
        </w:tc>
        <w:tc>
          <w:tcPr>
            <w:tcW w:w="2268"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Цвет синий</w:t>
            </w:r>
          </w:p>
        </w:tc>
        <w:tc>
          <w:tcPr>
            <w:tcW w:w="3261"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Коэффициент фильтрации (м/с) -  не менее 0,005, прочность на продавливание конусом - не менее 8 мм</w:t>
            </w:r>
          </w:p>
        </w:tc>
        <w:tc>
          <w:tcPr>
            <w:tcW w:w="1275"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кв.м</w:t>
            </w:r>
          </w:p>
        </w:tc>
        <w:tc>
          <w:tcPr>
            <w:tcW w:w="1134"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3,4</w:t>
            </w:r>
          </w:p>
        </w:tc>
      </w:tr>
    </w:tbl>
    <w:p w:rsidR="00E85FB2" w:rsidRPr="00E85FB2" w:rsidRDefault="00E85FB2" w:rsidP="00E85FB2">
      <w:pPr>
        <w:ind w:right="282"/>
        <w:jc w:val="center"/>
        <w:rPr>
          <w:rFonts w:ascii="Times New Roman" w:eastAsia="Calibri" w:hAnsi="Times New Roman" w:cs="Times New Roman"/>
          <w:color w:val="000000"/>
        </w:rPr>
      </w:pPr>
    </w:p>
    <w:p w:rsidR="00E85FB2" w:rsidRPr="00E85FB2" w:rsidRDefault="00E85FB2" w:rsidP="00E85FB2">
      <w:pPr>
        <w:ind w:right="282"/>
        <w:jc w:val="center"/>
        <w:rPr>
          <w:rFonts w:ascii="Times New Roman" w:eastAsia="Calibri" w:hAnsi="Times New Roman" w:cs="Times New Roman"/>
          <w:color w:val="000000"/>
        </w:rPr>
      </w:pPr>
    </w:p>
    <w:p w:rsidR="00E85FB2" w:rsidRPr="00E85FB2" w:rsidRDefault="00E85FB2" w:rsidP="00E85FB2">
      <w:pPr>
        <w:ind w:right="282"/>
        <w:jc w:val="center"/>
        <w:rPr>
          <w:rFonts w:ascii="Times New Roman" w:eastAsia="Calibri" w:hAnsi="Times New Roman" w:cs="Times New Roman"/>
          <w:color w:val="000000"/>
        </w:rPr>
      </w:pPr>
    </w:p>
    <w:p w:rsidR="00E85FB2" w:rsidRPr="00E85FB2" w:rsidRDefault="00E85FB2" w:rsidP="00E85FB2">
      <w:pPr>
        <w:ind w:right="282"/>
        <w:jc w:val="center"/>
        <w:rPr>
          <w:rFonts w:ascii="Times New Roman" w:eastAsia="Calibri" w:hAnsi="Times New Roman" w:cs="Times New Roman"/>
          <w:color w:val="000000"/>
        </w:rPr>
      </w:pPr>
    </w:p>
    <w:p w:rsidR="00E85FB2" w:rsidRPr="00E85FB2" w:rsidRDefault="00E85FB2" w:rsidP="00E85FB2">
      <w:pPr>
        <w:ind w:right="282"/>
        <w:jc w:val="center"/>
        <w:rPr>
          <w:rFonts w:ascii="Times New Roman" w:eastAsia="Calibri" w:hAnsi="Times New Roman" w:cs="Times New Roman"/>
          <w:color w:val="000000"/>
        </w:rPr>
      </w:pPr>
    </w:p>
    <w:p w:rsidR="00E85FB2" w:rsidRPr="00E85FB2" w:rsidRDefault="00E85FB2" w:rsidP="00E85FB2">
      <w:pPr>
        <w:ind w:right="282"/>
        <w:jc w:val="center"/>
        <w:rPr>
          <w:rFonts w:ascii="Times New Roman" w:eastAsia="Calibri" w:hAnsi="Times New Roman" w:cs="Times New Roman"/>
          <w:color w:val="000000"/>
        </w:rPr>
      </w:pPr>
    </w:p>
    <w:p w:rsidR="00E85FB2" w:rsidRPr="00E85FB2" w:rsidRDefault="00E85FB2" w:rsidP="00E85FB2">
      <w:pPr>
        <w:ind w:right="282"/>
        <w:jc w:val="center"/>
        <w:rPr>
          <w:rFonts w:ascii="Times New Roman" w:eastAsia="Calibri" w:hAnsi="Times New Roman" w:cs="Times New Roman"/>
          <w:color w:val="000000"/>
        </w:rPr>
      </w:pPr>
    </w:p>
    <w:p w:rsidR="00E85FB2" w:rsidRPr="00E85FB2" w:rsidRDefault="00E85FB2" w:rsidP="00E85FB2">
      <w:pPr>
        <w:ind w:right="282"/>
        <w:jc w:val="center"/>
        <w:rPr>
          <w:rFonts w:ascii="Times New Roman" w:eastAsia="Calibri" w:hAnsi="Times New Roman" w:cs="Times New Roman"/>
          <w:color w:val="000000"/>
        </w:rPr>
      </w:pPr>
    </w:p>
    <w:p w:rsidR="00E85FB2" w:rsidRPr="00E85FB2" w:rsidRDefault="00E85FB2" w:rsidP="00E85FB2">
      <w:pPr>
        <w:ind w:right="282"/>
        <w:jc w:val="center"/>
        <w:rPr>
          <w:rFonts w:ascii="Times New Roman" w:eastAsia="Calibri" w:hAnsi="Times New Roman" w:cs="Times New Roman"/>
          <w:color w:val="000000"/>
        </w:rPr>
      </w:pPr>
    </w:p>
    <w:p w:rsidR="00E85FB2" w:rsidRPr="00E85FB2" w:rsidRDefault="00E85FB2" w:rsidP="00E85FB2">
      <w:pPr>
        <w:ind w:right="282"/>
        <w:jc w:val="center"/>
        <w:rPr>
          <w:rFonts w:ascii="Times New Roman" w:eastAsia="Calibri" w:hAnsi="Times New Roman" w:cs="Times New Roman"/>
          <w:color w:val="000000"/>
        </w:rPr>
      </w:pPr>
    </w:p>
    <w:p w:rsidR="00E85FB2" w:rsidRPr="00E85FB2" w:rsidRDefault="00E85FB2" w:rsidP="00E85FB2">
      <w:pPr>
        <w:ind w:right="282"/>
        <w:jc w:val="center"/>
        <w:rPr>
          <w:rFonts w:ascii="Times New Roman" w:eastAsia="Calibri" w:hAnsi="Times New Roman" w:cs="Times New Roman"/>
          <w:color w:val="000000"/>
        </w:rPr>
      </w:pPr>
    </w:p>
    <w:p w:rsidR="00E85FB2" w:rsidRPr="00E85FB2" w:rsidRDefault="00E85FB2" w:rsidP="00E85FB2">
      <w:pPr>
        <w:ind w:right="282"/>
        <w:jc w:val="center"/>
        <w:rPr>
          <w:rFonts w:ascii="Times New Roman" w:eastAsia="Calibri" w:hAnsi="Times New Roman" w:cs="Times New Roman"/>
          <w:color w:val="000000"/>
        </w:rPr>
      </w:pPr>
      <w:r w:rsidRPr="00E85FB2">
        <w:rPr>
          <w:rFonts w:ascii="Times New Roman" w:eastAsia="Calibri" w:hAnsi="Times New Roman" w:cs="Times New Roman"/>
          <w:b/>
          <w:color w:val="000000"/>
        </w:rPr>
        <w:t xml:space="preserve">Предложение участника </w:t>
      </w:r>
      <w:r w:rsidRPr="00E85FB2">
        <w:rPr>
          <w:rFonts w:ascii="Times New Roman" w:eastAsia="Calibri" w:hAnsi="Times New Roman" w:cs="Times New Roman"/>
          <w:color w:val="000000"/>
        </w:rPr>
        <w:t xml:space="preserve">(с товарным знаком в товарной ведомости)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984"/>
        <w:gridCol w:w="2977"/>
        <w:gridCol w:w="2835"/>
        <w:gridCol w:w="2126"/>
      </w:tblGrid>
      <w:tr w:rsidR="00E85FB2" w:rsidRPr="00E85FB2" w:rsidTr="004E1596">
        <w:trPr>
          <w:trHeight w:val="770"/>
          <w:tblHeader/>
        </w:trPr>
        <w:tc>
          <w:tcPr>
            <w:tcW w:w="851" w:type="dxa"/>
            <w:vMerge w:val="restart"/>
            <w:vAlign w:val="center"/>
          </w:tcPr>
          <w:p w:rsidR="00E85FB2" w:rsidRPr="00E85FB2" w:rsidRDefault="00E85FB2" w:rsidP="00E85FB2">
            <w:pPr>
              <w:ind w:right="282"/>
              <w:jc w:val="center"/>
              <w:rPr>
                <w:rFonts w:ascii="Times New Roman" w:eastAsia="Calibri" w:hAnsi="Times New Roman" w:cs="Times New Roman"/>
                <w:b/>
                <w:color w:val="000000"/>
              </w:rPr>
            </w:pPr>
            <w:r w:rsidRPr="00E85FB2">
              <w:rPr>
                <w:rFonts w:ascii="Times New Roman" w:eastAsia="Calibri" w:hAnsi="Times New Roman" w:cs="Times New Roman"/>
                <w:b/>
                <w:color w:val="000000"/>
              </w:rPr>
              <w:t>№</w:t>
            </w:r>
          </w:p>
          <w:p w:rsidR="00E85FB2" w:rsidRPr="00E85FB2" w:rsidRDefault="00E85FB2" w:rsidP="00E85FB2">
            <w:pPr>
              <w:ind w:right="282"/>
              <w:jc w:val="center"/>
              <w:rPr>
                <w:rFonts w:ascii="Times New Roman" w:eastAsia="Calibri" w:hAnsi="Times New Roman" w:cs="Times New Roman"/>
                <w:b/>
                <w:color w:val="000000"/>
              </w:rPr>
            </w:pPr>
            <w:r w:rsidRPr="00E85FB2">
              <w:rPr>
                <w:rFonts w:ascii="Times New Roman" w:eastAsia="Calibri" w:hAnsi="Times New Roman" w:cs="Times New Roman"/>
                <w:b/>
                <w:color w:val="000000"/>
              </w:rPr>
              <w:t>п/п</w:t>
            </w:r>
          </w:p>
        </w:tc>
        <w:tc>
          <w:tcPr>
            <w:tcW w:w="1984" w:type="dxa"/>
            <w:vMerge w:val="restart"/>
            <w:vAlign w:val="center"/>
          </w:tcPr>
          <w:p w:rsidR="00E85FB2" w:rsidRPr="00E85FB2" w:rsidRDefault="00E85FB2" w:rsidP="00E85FB2">
            <w:pPr>
              <w:ind w:right="282"/>
              <w:jc w:val="center"/>
              <w:rPr>
                <w:rFonts w:ascii="Times New Roman" w:eastAsia="Calibri" w:hAnsi="Times New Roman" w:cs="Times New Roman"/>
                <w:b/>
                <w:color w:val="000000"/>
              </w:rPr>
            </w:pPr>
            <w:r w:rsidRPr="00E85FB2">
              <w:rPr>
                <w:rFonts w:ascii="Times New Roman" w:eastAsia="Calibri" w:hAnsi="Times New Roman" w:cs="Times New Roman"/>
                <w:b/>
                <w:color w:val="000000"/>
              </w:rPr>
              <w:t>Наименование товара</w:t>
            </w:r>
          </w:p>
          <w:p w:rsidR="00E85FB2" w:rsidRPr="00E85FB2" w:rsidRDefault="00E85FB2" w:rsidP="00E85FB2">
            <w:pPr>
              <w:ind w:right="282"/>
              <w:jc w:val="center"/>
              <w:rPr>
                <w:rFonts w:ascii="Times New Roman" w:eastAsia="Calibri" w:hAnsi="Times New Roman" w:cs="Times New Roman"/>
                <w:b/>
                <w:color w:val="000000"/>
              </w:rPr>
            </w:pPr>
            <w:r w:rsidRPr="00E85FB2">
              <w:rPr>
                <w:rFonts w:ascii="Times New Roman" w:eastAsia="Calibri" w:hAnsi="Times New Roman" w:cs="Times New Roman"/>
                <w:b/>
                <w:color w:val="000000"/>
                <w:sz w:val="16"/>
                <w:szCs w:val="16"/>
              </w:rPr>
              <w:t>товарный знак (при наличии)</w:t>
            </w:r>
          </w:p>
        </w:tc>
        <w:tc>
          <w:tcPr>
            <w:tcW w:w="5812" w:type="dxa"/>
            <w:gridSpan w:val="2"/>
            <w:vAlign w:val="center"/>
          </w:tcPr>
          <w:p w:rsidR="00E85FB2" w:rsidRPr="00E85FB2" w:rsidRDefault="00E85FB2" w:rsidP="00E85FB2">
            <w:pPr>
              <w:ind w:right="282"/>
              <w:jc w:val="center"/>
              <w:rPr>
                <w:rFonts w:ascii="Times New Roman" w:eastAsia="Calibri" w:hAnsi="Times New Roman" w:cs="Times New Roman"/>
                <w:b/>
                <w:color w:val="000000"/>
              </w:rPr>
            </w:pPr>
            <w:r w:rsidRPr="00E85FB2">
              <w:rPr>
                <w:rFonts w:ascii="Times New Roman" w:eastAsia="Calibri" w:hAnsi="Times New Roman" w:cs="Times New Roman"/>
                <w:b/>
                <w:color w:val="000000"/>
              </w:rPr>
              <w:t>Функциональные, технические, качественные характеристики товара в соответствии с требованиями, установленными в товарной ведомости</w:t>
            </w:r>
          </w:p>
        </w:tc>
        <w:tc>
          <w:tcPr>
            <w:tcW w:w="2126" w:type="dxa"/>
            <w:vMerge w:val="restart"/>
            <w:vAlign w:val="center"/>
          </w:tcPr>
          <w:p w:rsidR="00E85FB2" w:rsidRPr="00E85FB2" w:rsidRDefault="00E85FB2" w:rsidP="00E85FB2">
            <w:pPr>
              <w:ind w:right="282"/>
              <w:jc w:val="center"/>
              <w:rPr>
                <w:rFonts w:ascii="Times New Roman" w:eastAsia="Calibri" w:hAnsi="Times New Roman" w:cs="Times New Roman"/>
                <w:b/>
                <w:color w:val="000000"/>
              </w:rPr>
            </w:pPr>
            <w:r w:rsidRPr="00E85FB2">
              <w:rPr>
                <w:rFonts w:ascii="Times New Roman" w:eastAsia="Calibri" w:hAnsi="Times New Roman" w:cs="Times New Roman"/>
                <w:b/>
              </w:rPr>
              <w:t>Наименование страны происхождения товара</w:t>
            </w:r>
          </w:p>
        </w:tc>
      </w:tr>
      <w:tr w:rsidR="00E85FB2" w:rsidRPr="00E85FB2" w:rsidTr="004E1596">
        <w:trPr>
          <w:trHeight w:val="885"/>
          <w:tblHeader/>
        </w:trPr>
        <w:tc>
          <w:tcPr>
            <w:tcW w:w="851" w:type="dxa"/>
            <w:vMerge/>
            <w:vAlign w:val="center"/>
          </w:tcPr>
          <w:p w:rsidR="00E85FB2" w:rsidRPr="00E85FB2" w:rsidRDefault="00E85FB2" w:rsidP="00E85FB2">
            <w:pPr>
              <w:ind w:right="282"/>
              <w:jc w:val="center"/>
              <w:rPr>
                <w:rFonts w:ascii="Times New Roman" w:eastAsia="Calibri" w:hAnsi="Times New Roman" w:cs="Times New Roman"/>
                <w:color w:val="000000"/>
                <w:sz w:val="24"/>
                <w:szCs w:val="24"/>
              </w:rPr>
            </w:pPr>
          </w:p>
        </w:tc>
        <w:tc>
          <w:tcPr>
            <w:tcW w:w="1984" w:type="dxa"/>
            <w:vMerge/>
            <w:vAlign w:val="center"/>
          </w:tcPr>
          <w:p w:rsidR="00E85FB2" w:rsidRPr="00E85FB2" w:rsidRDefault="00E85FB2" w:rsidP="00E85FB2">
            <w:pPr>
              <w:ind w:right="282"/>
              <w:jc w:val="center"/>
              <w:rPr>
                <w:rFonts w:ascii="Times New Roman" w:eastAsia="Calibri" w:hAnsi="Times New Roman" w:cs="Times New Roman"/>
                <w:color w:val="000000"/>
                <w:sz w:val="24"/>
                <w:szCs w:val="24"/>
              </w:rPr>
            </w:pPr>
          </w:p>
        </w:tc>
        <w:tc>
          <w:tcPr>
            <w:tcW w:w="2977" w:type="dxa"/>
            <w:vAlign w:val="center"/>
          </w:tcPr>
          <w:p w:rsidR="00E85FB2" w:rsidRPr="00E85FB2" w:rsidRDefault="00E85FB2" w:rsidP="00E85FB2">
            <w:pPr>
              <w:ind w:right="282"/>
              <w:jc w:val="center"/>
              <w:rPr>
                <w:rFonts w:ascii="Times New Roman" w:eastAsia="Calibri" w:hAnsi="Times New Roman" w:cs="Times New Roman"/>
                <w:b/>
                <w:color w:val="000000"/>
                <w:sz w:val="18"/>
                <w:szCs w:val="18"/>
              </w:rPr>
            </w:pPr>
            <w:r w:rsidRPr="00E85FB2">
              <w:rPr>
                <w:rFonts w:ascii="Times New Roman" w:eastAsia="Calibri" w:hAnsi="Times New Roman" w:cs="Times New Roman"/>
                <w:b/>
                <w:color w:val="000000"/>
                <w:spacing w:val="-1"/>
                <w:sz w:val="18"/>
                <w:szCs w:val="18"/>
              </w:rPr>
              <w:t>п</w:t>
            </w:r>
            <w:r w:rsidRPr="00E85FB2">
              <w:rPr>
                <w:rFonts w:ascii="Times New Roman" w:eastAsia="Calibri" w:hAnsi="Times New Roman" w:cs="Times New Roman"/>
                <w:b/>
                <w:color w:val="000000"/>
                <w:spacing w:val="1"/>
                <w:sz w:val="18"/>
                <w:szCs w:val="18"/>
              </w:rPr>
              <w:t>о</w:t>
            </w:r>
            <w:r w:rsidRPr="00E85FB2">
              <w:rPr>
                <w:rFonts w:ascii="Times New Roman" w:eastAsia="Calibri" w:hAnsi="Times New Roman" w:cs="Times New Roman"/>
                <w:b/>
                <w:color w:val="000000"/>
                <w:spacing w:val="-1"/>
                <w:sz w:val="18"/>
                <w:szCs w:val="18"/>
              </w:rPr>
              <w:t>к</w:t>
            </w:r>
            <w:r w:rsidRPr="00E85FB2">
              <w:rPr>
                <w:rFonts w:ascii="Times New Roman" w:eastAsia="Calibri" w:hAnsi="Times New Roman" w:cs="Times New Roman"/>
                <w:b/>
                <w:color w:val="000000"/>
                <w:sz w:val="18"/>
                <w:szCs w:val="18"/>
              </w:rPr>
              <w:t>азат</w:t>
            </w:r>
            <w:r w:rsidRPr="00E85FB2">
              <w:rPr>
                <w:rFonts w:ascii="Times New Roman" w:eastAsia="Calibri" w:hAnsi="Times New Roman" w:cs="Times New Roman"/>
                <w:b/>
                <w:color w:val="000000"/>
                <w:spacing w:val="2"/>
                <w:sz w:val="18"/>
                <w:szCs w:val="18"/>
              </w:rPr>
              <w:t>е</w:t>
            </w:r>
            <w:r w:rsidRPr="00E85FB2">
              <w:rPr>
                <w:rFonts w:ascii="Times New Roman" w:eastAsia="Calibri" w:hAnsi="Times New Roman" w:cs="Times New Roman"/>
                <w:b/>
                <w:color w:val="000000"/>
                <w:spacing w:val="-1"/>
                <w:sz w:val="18"/>
                <w:szCs w:val="18"/>
              </w:rPr>
              <w:t>л</w:t>
            </w:r>
            <w:r w:rsidRPr="00E85FB2">
              <w:rPr>
                <w:rFonts w:ascii="Times New Roman" w:eastAsia="Calibri" w:hAnsi="Times New Roman" w:cs="Times New Roman"/>
                <w:b/>
                <w:color w:val="000000"/>
                <w:sz w:val="18"/>
                <w:szCs w:val="18"/>
              </w:rPr>
              <w:t>и,</w:t>
            </w:r>
            <w:r w:rsidRPr="00E85FB2">
              <w:rPr>
                <w:rFonts w:ascii="Times New Roman" w:eastAsia="Calibri" w:hAnsi="Times New Roman" w:cs="Times New Roman"/>
                <w:b/>
                <w:color w:val="000000"/>
                <w:spacing w:val="26"/>
                <w:sz w:val="18"/>
                <w:szCs w:val="18"/>
              </w:rPr>
              <w:t xml:space="preserve"> </w:t>
            </w:r>
            <w:r w:rsidRPr="00E85FB2">
              <w:rPr>
                <w:rFonts w:ascii="Times New Roman" w:eastAsia="Calibri" w:hAnsi="Times New Roman" w:cs="Times New Roman"/>
                <w:b/>
                <w:color w:val="000000"/>
                <w:spacing w:val="-1"/>
                <w:sz w:val="18"/>
                <w:szCs w:val="18"/>
              </w:rPr>
              <w:t>к</w:t>
            </w:r>
            <w:r w:rsidRPr="00E85FB2">
              <w:rPr>
                <w:rFonts w:ascii="Times New Roman" w:eastAsia="Calibri" w:hAnsi="Times New Roman" w:cs="Times New Roman"/>
                <w:b/>
                <w:color w:val="000000"/>
                <w:spacing w:val="1"/>
                <w:sz w:val="18"/>
                <w:szCs w:val="18"/>
              </w:rPr>
              <w:t>о</w:t>
            </w:r>
            <w:r w:rsidRPr="00E85FB2">
              <w:rPr>
                <w:rFonts w:ascii="Times New Roman" w:eastAsia="Calibri" w:hAnsi="Times New Roman" w:cs="Times New Roman"/>
                <w:b/>
                <w:color w:val="000000"/>
                <w:spacing w:val="-1"/>
                <w:sz w:val="18"/>
                <w:szCs w:val="18"/>
              </w:rPr>
              <w:t>т</w:t>
            </w:r>
            <w:r w:rsidRPr="00E85FB2">
              <w:rPr>
                <w:rFonts w:ascii="Times New Roman" w:eastAsia="Calibri" w:hAnsi="Times New Roman" w:cs="Times New Roman"/>
                <w:b/>
                <w:color w:val="000000"/>
                <w:spacing w:val="3"/>
                <w:sz w:val="18"/>
                <w:szCs w:val="18"/>
              </w:rPr>
              <w:t>о</w:t>
            </w:r>
            <w:r w:rsidRPr="00E85FB2">
              <w:rPr>
                <w:rFonts w:ascii="Times New Roman" w:eastAsia="Calibri" w:hAnsi="Times New Roman" w:cs="Times New Roman"/>
                <w:b/>
                <w:color w:val="000000"/>
                <w:spacing w:val="1"/>
                <w:sz w:val="18"/>
                <w:szCs w:val="18"/>
              </w:rPr>
              <w:t>р</w:t>
            </w:r>
            <w:r w:rsidRPr="00E85FB2">
              <w:rPr>
                <w:rFonts w:ascii="Times New Roman" w:eastAsia="Calibri" w:hAnsi="Times New Roman" w:cs="Times New Roman"/>
                <w:b/>
                <w:color w:val="000000"/>
                <w:sz w:val="18"/>
                <w:szCs w:val="18"/>
              </w:rPr>
              <w:t>ые</w:t>
            </w:r>
            <w:r w:rsidRPr="00E85FB2">
              <w:rPr>
                <w:rFonts w:ascii="Times New Roman" w:eastAsia="Calibri" w:hAnsi="Times New Roman" w:cs="Times New Roman"/>
                <w:b/>
                <w:color w:val="000000"/>
                <w:spacing w:val="25"/>
                <w:sz w:val="18"/>
                <w:szCs w:val="18"/>
              </w:rPr>
              <w:t xml:space="preserve"> </w:t>
            </w:r>
            <w:r w:rsidRPr="00E85FB2">
              <w:rPr>
                <w:rFonts w:ascii="Times New Roman" w:eastAsia="Calibri" w:hAnsi="Times New Roman" w:cs="Times New Roman"/>
                <w:b/>
                <w:color w:val="000000"/>
                <w:spacing w:val="2"/>
                <w:sz w:val="18"/>
                <w:szCs w:val="18"/>
              </w:rPr>
              <w:t>н</w:t>
            </w:r>
            <w:r w:rsidRPr="00E85FB2">
              <w:rPr>
                <w:rFonts w:ascii="Times New Roman" w:eastAsia="Calibri" w:hAnsi="Times New Roman" w:cs="Times New Roman"/>
                <w:b/>
                <w:color w:val="000000"/>
                <w:sz w:val="18"/>
                <w:szCs w:val="18"/>
              </w:rPr>
              <w:t>е</w:t>
            </w:r>
            <w:r w:rsidRPr="00E85FB2">
              <w:rPr>
                <w:rFonts w:ascii="Times New Roman" w:eastAsia="Calibri" w:hAnsi="Times New Roman" w:cs="Times New Roman"/>
                <w:b/>
                <w:color w:val="000000"/>
                <w:spacing w:val="24"/>
                <w:sz w:val="18"/>
                <w:szCs w:val="18"/>
              </w:rPr>
              <w:t xml:space="preserve"> </w:t>
            </w:r>
            <w:r w:rsidRPr="00E85FB2">
              <w:rPr>
                <w:rFonts w:ascii="Times New Roman" w:eastAsia="Calibri" w:hAnsi="Times New Roman" w:cs="Times New Roman"/>
                <w:b/>
                <w:color w:val="000000"/>
                <w:spacing w:val="1"/>
                <w:sz w:val="18"/>
                <w:szCs w:val="18"/>
              </w:rPr>
              <w:t>мо</w:t>
            </w:r>
            <w:r w:rsidRPr="00E85FB2">
              <w:rPr>
                <w:rFonts w:ascii="Times New Roman" w:eastAsia="Calibri" w:hAnsi="Times New Roman" w:cs="Times New Roman"/>
                <w:b/>
                <w:color w:val="000000"/>
                <w:spacing w:val="2"/>
                <w:sz w:val="18"/>
                <w:szCs w:val="18"/>
              </w:rPr>
              <w:t>г</w:t>
            </w:r>
            <w:r w:rsidRPr="00E85FB2">
              <w:rPr>
                <w:rFonts w:ascii="Times New Roman" w:eastAsia="Calibri" w:hAnsi="Times New Roman" w:cs="Times New Roman"/>
                <w:b/>
                <w:color w:val="000000"/>
                <w:spacing w:val="-2"/>
                <w:sz w:val="18"/>
                <w:szCs w:val="18"/>
              </w:rPr>
              <w:t>у</w:t>
            </w:r>
            <w:r w:rsidRPr="00E85FB2">
              <w:rPr>
                <w:rFonts w:ascii="Times New Roman" w:eastAsia="Calibri" w:hAnsi="Times New Roman" w:cs="Times New Roman"/>
                <w:b/>
                <w:color w:val="000000"/>
                <w:sz w:val="18"/>
                <w:szCs w:val="18"/>
              </w:rPr>
              <w:t>т</w:t>
            </w:r>
            <w:r w:rsidRPr="00E85FB2">
              <w:rPr>
                <w:rFonts w:ascii="Times New Roman" w:eastAsia="Calibri" w:hAnsi="Times New Roman" w:cs="Times New Roman"/>
                <w:b/>
                <w:color w:val="000000"/>
                <w:w w:val="99"/>
                <w:sz w:val="18"/>
                <w:szCs w:val="18"/>
              </w:rPr>
              <w:t xml:space="preserve"> </w:t>
            </w:r>
            <w:r w:rsidRPr="00E85FB2">
              <w:rPr>
                <w:rFonts w:ascii="Times New Roman" w:eastAsia="Calibri" w:hAnsi="Times New Roman" w:cs="Times New Roman"/>
                <w:b/>
                <w:color w:val="000000"/>
                <w:spacing w:val="-1"/>
                <w:sz w:val="18"/>
                <w:szCs w:val="18"/>
              </w:rPr>
              <w:t>и</w:t>
            </w:r>
            <w:r w:rsidRPr="00E85FB2">
              <w:rPr>
                <w:rFonts w:ascii="Times New Roman" w:eastAsia="Calibri" w:hAnsi="Times New Roman" w:cs="Times New Roman"/>
                <w:b/>
                <w:color w:val="000000"/>
                <w:sz w:val="18"/>
                <w:szCs w:val="18"/>
              </w:rPr>
              <w:t>з</w:t>
            </w:r>
            <w:r w:rsidRPr="00E85FB2">
              <w:rPr>
                <w:rFonts w:ascii="Times New Roman" w:eastAsia="Calibri" w:hAnsi="Times New Roman" w:cs="Times New Roman"/>
                <w:b/>
                <w:color w:val="000000"/>
                <w:spacing w:val="1"/>
                <w:sz w:val="18"/>
                <w:szCs w:val="18"/>
              </w:rPr>
              <w:t>м</w:t>
            </w:r>
            <w:r w:rsidRPr="00E85FB2">
              <w:rPr>
                <w:rFonts w:ascii="Times New Roman" w:eastAsia="Calibri" w:hAnsi="Times New Roman" w:cs="Times New Roman"/>
                <w:b/>
                <w:color w:val="000000"/>
                <w:sz w:val="18"/>
                <w:szCs w:val="18"/>
              </w:rPr>
              <w:t>е</w:t>
            </w:r>
            <w:r w:rsidRPr="00E85FB2">
              <w:rPr>
                <w:rFonts w:ascii="Times New Roman" w:eastAsia="Calibri" w:hAnsi="Times New Roman" w:cs="Times New Roman"/>
                <w:b/>
                <w:color w:val="000000"/>
                <w:spacing w:val="-1"/>
                <w:sz w:val="18"/>
                <w:szCs w:val="18"/>
              </w:rPr>
              <w:t>н</w:t>
            </w:r>
            <w:r w:rsidRPr="00E85FB2">
              <w:rPr>
                <w:rFonts w:ascii="Times New Roman" w:eastAsia="Calibri" w:hAnsi="Times New Roman" w:cs="Times New Roman"/>
                <w:b/>
                <w:color w:val="000000"/>
                <w:spacing w:val="1"/>
                <w:sz w:val="18"/>
                <w:szCs w:val="18"/>
              </w:rPr>
              <w:t>я</w:t>
            </w:r>
            <w:r w:rsidRPr="00E85FB2">
              <w:rPr>
                <w:rFonts w:ascii="Times New Roman" w:eastAsia="Calibri" w:hAnsi="Times New Roman" w:cs="Times New Roman"/>
                <w:b/>
                <w:color w:val="000000"/>
                <w:spacing w:val="-1"/>
                <w:sz w:val="18"/>
                <w:szCs w:val="18"/>
              </w:rPr>
              <w:t>т</w:t>
            </w:r>
            <w:r w:rsidRPr="00E85FB2">
              <w:rPr>
                <w:rFonts w:ascii="Times New Roman" w:eastAsia="Calibri" w:hAnsi="Times New Roman" w:cs="Times New Roman"/>
                <w:b/>
                <w:color w:val="000000"/>
                <w:sz w:val="18"/>
                <w:szCs w:val="18"/>
              </w:rPr>
              <w:t>ься</w:t>
            </w:r>
          </w:p>
        </w:tc>
        <w:tc>
          <w:tcPr>
            <w:tcW w:w="2835" w:type="dxa"/>
            <w:vAlign w:val="center"/>
          </w:tcPr>
          <w:p w:rsidR="00E85FB2" w:rsidRPr="00E85FB2" w:rsidRDefault="00E85FB2" w:rsidP="00E85FB2">
            <w:pPr>
              <w:ind w:right="282"/>
              <w:jc w:val="center"/>
              <w:rPr>
                <w:rFonts w:ascii="Times New Roman" w:eastAsia="Calibri" w:hAnsi="Times New Roman" w:cs="Times New Roman"/>
                <w:b/>
                <w:color w:val="000000"/>
                <w:sz w:val="18"/>
                <w:szCs w:val="18"/>
              </w:rPr>
            </w:pPr>
            <w:r w:rsidRPr="00E85FB2">
              <w:rPr>
                <w:rFonts w:ascii="Times New Roman" w:eastAsia="Calibri" w:hAnsi="Times New Roman" w:cs="Times New Roman"/>
                <w:b/>
                <w:color w:val="000000"/>
                <w:sz w:val="18"/>
                <w:szCs w:val="18"/>
              </w:rPr>
              <w:t>показатели, в отношении которых в товарной ведомости установлены неконкретные значения</w:t>
            </w:r>
          </w:p>
        </w:tc>
        <w:tc>
          <w:tcPr>
            <w:tcW w:w="2126" w:type="dxa"/>
            <w:vMerge/>
            <w:vAlign w:val="center"/>
          </w:tcPr>
          <w:p w:rsidR="00E85FB2" w:rsidRPr="00E85FB2" w:rsidRDefault="00E85FB2" w:rsidP="00E85FB2">
            <w:pPr>
              <w:ind w:right="282"/>
              <w:jc w:val="center"/>
              <w:rPr>
                <w:rFonts w:ascii="Times New Roman" w:eastAsia="Calibri" w:hAnsi="Times New Roman" w:cs="Times New Roman"/>
                <w:b/>
                <w:color w:val="000000"/>
                <w:sz w:val="18"/>
                <w:szCs w:val="18"/>
              </w:rPr>
            </w:pPr>
          </w:p>
        </w:tc>
      </w:tr>
      <w:tr w:rsidR="00E85FB2" w:rsidRPr="00E85FB2" w:rsidTr="004E1596">
        <w:trPr>
          <w:trHeight w:val="844"/>
        </w:trPr>
        <w:tc>
          <w:tcPr>
            <w:tcW w:w="851"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1</w:t>
            </w:r>
          </w:p>
        </w:tc>
        <w:tc>
          <w:tcPr>
            <w:tcW w:w="1984"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Лента изоляционная прорезиненная односторонняя</w:t>
            </w:r>
          </w:p>
        </w:tc>
        <w:tc>
          <w:tcPr>
            <w:tcW w:w="2977"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Ширина - 20 мм</w:t>
            </w:r>
          </w:p>
        </w:tc>
        <w:tc>
          <w:tcPr>
            <w:tcW w:w="2835" w:type="dxa"/>
            <w:vAlign w:val="center"/>
          </w:tcPr>
          <w:p w:rsidR="00E85FB2" w:rsidRPr="00E85FB2" w:rsidRDefault="00E85FB2" w:rsidP="00E85FB2">
            <w:pPr>
              <w:ind w:right="282"/>
              <w:jc w:val="center"/>
              <w:rPr>
                <w:rFonts w:ascii="Times New Roman" w:eastAsia="Calibri" w:hAnsi="Times New Roman" w:cs="Times New Roman"/>
                <w:b/>
                <w:color w:val="000000"/>
                <w:sz w:val="16"/>
                <w:szCs w:val="16"/>
              </w:rPr>
            </w:pPr>
            <w:r w:rsidRPr="00E85FB2">
              <w:rPr>
                <w:rFonts w:ascii="Times New Roman" w:eastAsia="Calibri" w:hAnsi="Times New Roman" w:cs="Times New Roman"/>
                <w:color w:val="000000"/>
                <w:sz w:val="16"/>
                <w:szCs w:val="16"/>
              </w:rPr>
              <w:t>Толщина</w:t>
            </w:r>
            <w:r w:rsidRPr="00E85FB2">
              <w:rPr>
                <w:rFonts w:ascii="Times New Roman" w:eastAsia="Calibri" w:hAnsi="Times New Roman" w:cs="Times New Roman"/>
                <w:b/>
                <w:color w:val="000000"/>
                <w:sz w:val="16"/>
                <w:szCs w:val="16"/>
              </w:rPr>
              <w:t xml:space="preserve"> - </w:t>
            </w:r>
            <w:r w:rsidRPr="00E85FB2">
              <w:rPr>
                <w:rFonts w:ascii="Times New Roman" w:eastAsia="Calibri" w:hAnsi="Times New Roman" w:cs="Times New Roman"/>
                <w:color w:val="000000"/>
                <w:sz w:val="16"/>
                <w:szCs w:val="16"/>
              </w:rPr>
              <w:t>0,30 мм</w:t>
            </w:r>
          </w:p>
        </w:tc>
        <w:tc>
          <w:tcPr>
            <w:tcW w:w="2126" w:type="dxa"/>
            <w:vAlign w:val="center"/>
          </w:tcPr>
          <w:p w:rsidR="00E85FB2" w:rsidRPr="00E85FB2" w:rsidRDefault="00E85FB2" w:rsidP="00E85FB2">
            <w:pPr>
              <w:ind w:right="282"/>
              <w:jc w:val="center"/>
              <w:rPr>
                <w:rFonts w:ascii="Times New Roman" w:eastAsia="Calibri" w:hAnsi="Times New Roman" w:cs="Times New Roman"/>
                <w:b/>
                <w:color w:val="000000"/>
                <w:sz w:val="16"/>
                <w:szCs w:val="16"/>
              </w:rPr>
            </w:pPr>
            <w:r w:rsidRPr="00E85FB2">
              <w:rPr>
                <w:rFonts w:ascii="Times New Roman" w:eastAsia="Calibri" w:hAnsi="Times New Roman" w:cs="Times New Roman"/>
                <w:color w:val="000000"/>
                <w:sz w:val="16"/>
                <w:szCs w:val="16"/>
              </w:rPr>
              <w:t>Российская Федерация</w:t>
            </w:r>
          </w:p>
        </w:tc>
      </w:tr>
      <w:tr w:rsidR="00E85FB2" w:rsidRPr="00E85FB2" w:rsidTr="004E1596">
        <w:tc>
          <w:tcPr>
            <w:tcW w:w="851"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2</w:t>
            </w:r>
          </w:p>
        </w:tc>
        <w:tc>
          <w:tcPr>
            <w:tcW w:w="1984"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Доски подоконные</w:t>
            </w:r>
          </w:p>
        </w:tc>
        <w:tc>
          <w:tcPr>
            <w:tcW w:w="2977"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Ширина – 500 мм, температурный диапазон эксплуатации - от  50°С до 600°С</w:t>
            </w:r>
          </w:p>
        </w:tc>
        <w:tc>
          <w:tcPr>
            <w:tcW w:w="2835"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Плотность материала - 1,43 г/куб.см</w:t>
            </w:r>
          </w:p>
        </w:tc>
        <w:tc>
          <w:tcPr>
            <w:tcW w:w="2126"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Российская Федерация</w:t>
            </w:r>
          </w:p>
        </w:tc>
      </w:tr>
      <w:tr w:rsidR="00E85FB2" w:rsidRPr="00E85FB2" w:rsidTr="004E1596">
        <w:tc>
          <w:tcPr>
            <w:tcW w:w="851"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3</w:t>
            </w:r>
          </w:p>
        </w:tc>
        <w:tc>
          <w:tcPr>
            <w:tcW w:w="1984"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Светильники</w:t>
            </w:r>
          </w:p>
        </w:tc>
        <w:tc>
          <w:tcPr>
            <w:tcW w:w="2977"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Люминесцентные с опаловым рассеивателем потолочные</w:t>
            </w:r>
          </w:p>
        </w:tc>
        <w:tc>
          <w:tcPr>
            <w:tcW w:w="2835"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w:t>
            </w:r>
          </w:p>
        </w:tc>
        <w:tc>
          <w:tcPr>
            <w:tcW w:w="2126"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Российская Федерация</w:t>
            </w:r>
          </w:p>
        </w:tc>
      </w:tr>
      <w:tr w:rsidR="00E85FB2" w:rsidRPr="00E85FB2" w:rsidTr="004E1596">
        <w:trPr>
          <w:trHeight w:val="479"/>
        </w:trPr>
        <w:tc>
          <w:tcPr>
            <w:tcW w:w="851"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4</w:t>
            </w:r>
          </w:p>
        </w:tc>
        <w:tc>
          <w:tcPr>
            <w:tcW w:w="1984"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Бумага ролевая «Омела»</w:t>
            </w:r>
          </w:p>
        </w:tc>
        <w:tc>
          <w:tcPr>
            <w:tcW w:w="2977"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Ширина – 550 мм</w:t>
            </w:r>
          </w:p>
        </w:tc>
        <w:tc>
          <w:tcPr>
            <w:tcW w:w="2835"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Диаметр -700 мм</w:t>
            </w:r>
          </w:p>
        </w:tc>
        <w:tc>
          <w:tcPr>
            <w:tcW w:w="2126"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Российская Федерация</w:t>
            </w:r>
          </w:p>
        </w:tc>
      </w:tr>
      <w:tr w:rsidR="00E85FB2" w:rsidRPr="00E85FB2" w:rsidTr="004E1596">
        <w:trPr>
          <w:trHeight w:val="842"/>
        </w:trPr>
        <w:tc>
          <w:tcPr>
            <w:tcW w:w="851"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5</w:t>
            </w:r>
          </w:p>
        </w:tc>
        <w:tc>
          <w:tcPr>
            <w:tcW w:w="1984"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Тканый геотекстиль KORTEX GT 800/100*</w:t>
            </w:r>
          </w:p>
        </w:tc>
        <w:tc>
          <w:tcPr>
            <w:tcW w:w="2977"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w:t>
            </w:r>
          </w:p>
        </w:tc>
        <w:tc>
          <w:tcPr>
            <w:tcW w:w="2835"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w:t>
            </w:r>
          </w:p>
        </w:tc>
        <w:tc>
          <w:tcPr>
            <w:tcW w:w="2126"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Чешская Республика</w:t>
            </w:r>
          </w:p>
        </w:tc>
      </w:tr>
    </w:tbl>
    <w:p w:rsidR="00E85FB2" w:rsidRPr="00E85FB2" w:rsidRDefault="00E85FB2" w:rsidP="00E85FB2">
      <w:pPr>
        <w:ind w:right="282"/>
        <w:rPr>
          <w:rFonts w:ascii="Times New Roman" w:eastAsia="Calibri" w:hAnsi="Times New Roman" w:cs="Times New Roman"/>
          <w:color w:val="000000"/>
          <w:sz w:val="24"/>
          <w:szCs w:val="24"/>
        </w:rPr>
      </w:pPr>
      <w:r w:rsidRPr="00E85FB2">
        <w:rPr>
          <w:rFonts w:ascii="Times New Roman" w:eastAsia="Calibri" w:hAnsi="Times New Roman" w:cs="Times New Roman"/>
          <w:color w:val="000000"/>
          <w:sz w:val="24"/>
          <w:szCs w:val="24"/>
        </w:rPr>
        <w:t xml:space="preserve">или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984"/>
        <w:gridCol w:w="2977"/>
        <w:gridCol w:w="2764"/>
        <w:gridCol w:w="2197"/>
      </w:tblGrid>
      <w:tr w:rsidR="00E85FB2" w:rsidRPr="00E85FB2" w:rsidTr="004E1596">
        <w:trPr>
          <w:trHeight w:val="809"/>
        </w:trPr>
        <w:tc>
          <w:tcPr>
            <w:tcW w:w="851"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5</w:t>
            </w:r>
          </w:p>
        </w:tc>
        <w:tc>
          <w:tcPr>
            <w:tcW w:w="1984"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Тканый геотекстиль STABILENKA 150/45**</w:t>
            </w:r>
          </w:p>
        </w:tc>
        <w:tc>
          <w:tcPr>
            <w:tcW w:w="2977"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Цвет синий</w:t>
            </w:r>
          </w:p>
        </w:tc>
        <w:tc>
          <w:tcPr>
            <w:tcW w:w="2764"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Коэффициент фильтрации, м/с 0,005, прочность на продавливание конусом  9 мм</w:t>
            </w:r>
          </w:p>
        </w:tc>
        <w:tc>
          <w:tcPr>
            <w:tcW w:w="2197" w:type="dxa"/>
            <w:vAlign w:val="center"/>
          </w:tcPr>
          <w:p w:rsidR="00E85FB2" w:rsidRPr="00E85FB2" w:rsidRDefault="00E85FB2" w:rsidP="00E85FB2">
            <w:pPr>
              <w:ind w:right="282"/>
              <w:jc w:val="center"/>
              <w:rPr>
                <w:rFonts w:ascii="Times New Roman" w:eastAsia="Calibri" w:hAnsi="Times New Roman" w:cs="Times New Roman"/>
                <w:color w:val="000000"/>
                <w:sz w:val="16"/>
                <w:szCs w:val="16"/>
              </w:rPr>
            </w:pPr>
            <w:r w:rsidRPr="00E85FB2">
              <w:rPr>
                <w:rFonts w:ascii="Times New Roman" w:eastAsia="Calibri" w:hAnsi="Times New Roman" w:cs="Times New Roman"/>
                <w:color w:val="000000"/>
                <w:sz w:val="16"/>
                <w:szCs w:val="16"/>
              </w:rPr>
              <w:t>Российская Федерация</w:t>
            </w:r>
          </w:p>
        </w:tc>
      </w:tr>
    </w:tbl>
    <w:p w:rsidR="00E85FB2" w:rsidRPr="00E85FB2" w:rsidRDefault="00E85FB2" w:rsidP="00E85FB2">
      <w:pPr>
        <w:ind w:right="282"/>
        <w:jc w:val="both"/>
        <w:rPr>
          <w:rFonts w:ascii="Times New Roman" w:eastAsia="Calibri" w:hAnsi="Times New Roman" w:cs="Times New Roman"/>
          <w:color w:val="000000"/>
          <w:sz w:val="16"/>
          <w:szCs w:val="16"/>
        </w:rPr>
      </w:pPr>
    </w:p>
    <w:p w:rsidR="00E85FB2" w:rsidRPr="00E85FB2" w:rsidRDefault="00E85FB2" w:rsidP="00E85FB2">
      <w:pPr>
        <w:ind w:right="282"/>
        <w:jc w:val="both"/>
        <w:rPr>
          <w:rFonts w:ascii="Times New Roman" w:eastAsia="Calibri" w:hAnsi="Times New Roman" w:cs="Times New Roman"/>
          <w:b/>
          <w:color w:val="000000"/>
          <w:sz w:val="18"/>
          <w:szCs w:val="16"/>
        </w:rPr>
      </w:pPr>
      <w:r w:rsidRPr="00E85FB2">
        <w:rPr>
          <w:rFonts w:ascii="Times New Roman" w:eastAsia="Calibri" w:hAnsi="Times New Roman" w:cs="Times New Roman"/>
          <w:color w:val="000000"/>
          <w:sz w:val="18"/>
          <w:szCs w:val="16"/>
        </w:rPr>
        <w:t>* в случае если участник предлагает для использования (поставки) товар, товарный знак (при наличии), которого указан в товарной ведомости заказчика.</w:t>
      </w:r>
    </w:p>
    <w:p w:rsidR="00E85FB2" w:rsidRPr="00E85FB2" w:rsidRDefault="00E85FB2" w:rsidP="00E85FB2">
      <w:pPr>
        <w:ind w:right="282"/>
        <w:jc w:val="both"/>
        <w:rPr>
          <w:rFonts w:ascii="Times New Roman" w:eastAsia="Calibri" w:hAnsi="Times New Roman" w:cs="Times New Roman"/>
          <w:color w:val="000000"/>
          <w:sz w:val="18"/>
          <w:szCs w:val="16"/>
        </w:rPr>
      </w:pPr>
      <w:r w:rsidRPr="00E85FB2">
        <w:rPr>
          <w:rFonts w:ascii="Times New Roman" w:eastAsia="Calibri" w:hAnsi="Times New Roman" w:cs="Times New Roman"/>
          <w:color w:val="000000"/>
          <w:sz w:val="18"/>
          <w:szCs w:val="16"/>
        </w:rPr>
        <w:t>** в случае если участник предлагает для использования (поставки) товар, эквивалентный товару, товарный знак (при наличии) которого указан в товарной ведомости заказчика.</w:t>
      </w:r>
      <w:bookmarkStart w:id="17" w:name="_GoBack"/>
      <w:bookmarkEnd w:id="17"/>
    </w:p>
    <w:sectPr w:rsidR="00E85FB2" w:rsidRPr="00E85FB2" w:rsidSect="00E85FB2">
      <w:pgSz w:w="11906" w:h="16838"/>
      <w:pgMar w:top="425" w:right="567"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7FC" w:rsidRDefault="00BA47FC" w:rsidP="00BA47FC">
      <w:pPr>
        <w:spacing w:after="0" w:line="240" w:lineRule="auto"/>
      </w:pPr>
      <w:r>
        <w:separator/>
      </w:r>
    </w:p>
  </w:endnote>
  <w:endnote w:type="continuationSeparator" w:id="0">
    <w:p w:rsidR="00BA47FC" w:rsidRDefault="00BA47FC" w:rsidP="00BA4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NTTierce">
    <w:charset w:val="01"/>
    <w:family w:val="roman"/>
    <w:pitch w:val="variable"/>
  </w:font>
  <w:font w:name="MS Sans Serif">
    <w:charset w:val="01"/>
    <w:family w:val="roman"/>
    <w:pitch w:val="variable"/>
  </w:font>
  <w:font w:name="Times New Roman CYR">
    <w:altName w:val="Times New Roman"/>
    <w:panose1 w:val="02020603050405020304"/>
    <w:charset w:val="01"/>
    <w:family w:val="roman"/>
    <w:pitch w:val="variable"/>
    <w:sig w:usb0="00000001" w:usb1="00000000" w:usb2="00000000" w:usb3="00000000" w:csb0="00000005" w:csb1="00000000"/>
  </w:font>
  <w:font w:name="Arial CYR">
    <w:panose1 w:val="020B0604020202020204"/>
    <w:charset w:val="01"/>
    <w:family w:val="roman"/>
    <w:pitch w:val="variable"/>
  </w:font>
  <w:font w:name="TimesDL">
    <w:charset w:val="01"/>
    <w:family w:val="roman"/>
    <w:pitch w:val="variable"/>
  </w:font>
  <w:font w:name="Century Gothic">
    <w:panose1 w:val="020B0502020202020204"/>
    <w:charset w:val="CC"/>
    <w:family w:val="swiss"/>
    <w:pitch w:val="variable"/>
    <w:sig w:usb0="00000287" w:usb1="00000000" w:usb2="00000000" w:usb3="00000000" w:csb0="0000009F" w:csb1="00000000"/>
  </w:font>
  <w:font w:name="Droid Sans Devanagar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7FC" w:rsidRDefault="00BA47FC" w:rsidP="00BA47FC">
      <w:pPr>
        <w:spacing w:after="0" w:line="240" w:lineRule="auto"/>
      </w:pPr>
      <w:r>
        <w:separator/>
      </w:r>
    </w:p>
  </w:footnote>
  <w:footnote w:type="continuationSeparator" w:id="0">
    <w:p w:rsidR="00BA47FC" w:rsidRDefault="00BA47FC" w:rsidP="00BA47FC">
      <w:pPr>
        <w:spacing w:after="0" w:line="240" w:lineRule="auto"/>
      </w:pPr>
      <w:r>
        <w:continuationSeparator/>
      </w:r>
    </w:p>
  </w:footnote>
  <w:footnote w:id="1">
    <w:p w:rsidR="00BA47FC" w:rsidRDefault="00BA47FC" w:rsidP="00BA47FC">
      <w:pPr>
        <w:pStyle w:val="ab"/>
      </w:pPr>
      <w:r>
        <w:rPr>
          <w:rStyle w:val="ad"/>
          <w:rFonts w:eastAsia="Arial Unicode MS"/>
        </w:rPr>
        <w:footnoteRef/>
      </w:r>
      <w:r>
        <w:t xml:space="preserve"> </w:t>
      </w:r>
      <w:r w:rsidRPr="00641D4A">
        <w:t>Приложение №1.3к техническому заданию</w:t>
      </w:r>
    </w:p>
  </w:footnote>
  <w:footnote w:id="2">
    <w:p w:rsidR="00BA47FC" w:rsidRDefault="00BA47FC" w:rsidP="00BA47FC">
      <w:pPr>
        <w:pStyle w:val="ab"/>
      </w:pPr>
      <w:r>
        <w:rPr>
          <w:rStyle w:val="ad"/>
          <w:rFonts w:eastAsia="Arial Unicode MS"/>
        </w:rPr>
        <w:footnoteRef/>
      </w:r>
      <w:r>
        <w:t xml:space="preserve"> </w:t>
      </w:r>
      <w:r w:rsidRPr="008311D8">
        <w:t>Определяется в отношении каждого класса транспортных средств в порядке, установленном частью 2 статьи 28.1 Федерального закона № 220-ФЗ.</w:t>
      </w:r>
    </w:p>
  </w:footnote>
  <w:footnote w:id="3">
    <w:p w:rsidR="00BA47FC" w:rsidRDefault="00BA47FC" w:rsidP="00BA47FC">
      <w:pPr>
        <w:pStyle w:val="ab"/>
        <w:jc w:val="both"/>
      </w:pPr>
      <w:r w:rsidRPr="00DF585A">
        <w:rPr>
          <w:rStyle w:val="ad"/>
        </w:rPr>
        <w:footnoteRef/>
      </w:r>
      <w:r>
        <w:t> </w:t>
      </w:r>
      <w:r w:rsidRPr="00DF585A">
        <w:t xml:space="preserve">Собрание законодательства Российской Федерации, 2013, № 14, ст. 1652; № 27, ст. 3480; № 52, ст. 6961; 2014, № 23, ст. 2925; № 30, ст. 4225; № 48, ст. 6637; № 49, ст. 6925; 2015, № 1, ст. 11, 51, 72; № 10, ст. 1393, 1418; № 14, ст. 2022; № 27, ст. 3979, 4001; № 29, ст. 4342, 4346, 4352, 4353, 4375;2016, № 1, ст. 10, 89; № 11, ст. 1493; № 15, ст. 2058, 2066; № 23, ст. 3291; № 26, ст. 3872, 3890; № 27, ст. 4199, 4247, 4253, 4254, 4298; 2017, № 1, ст. 15, 30, 41; № 9, ст. 1277; </w:t>
      </w:r>
      <w:r w:rsidRPr="00DF585A">
        <w:br/>
        <w:t>№ 14, ст. 1995, 2004; № 18, ст. 2660; № 24, ст. 3475, 3477; № 31, ст. 4747, 4760, 4780</w:t>
      </w:r>
      <w:r>
        <w:t>; № 45, ст. 6848</w:t>
      </w:r>
      <w:r w:rsidRPr="00CC7010">
        <w:t>, № 53, ст. 8428, 8438, 8444</w:t>
      </w:r>
      <w:r w:rsidRPr="00DF585A">
        <w:t>.</w:t>
      </w:r>
    </w:p>
  </w:footnote>
  <w:footnote w:id="4">
    <w:p w:rsidR="00BA47FC" w:rsidRDefault="00BA47FC" w:rsidP="00BA47FC">
      <w:pPr>
        <w:autoSpaceDE w:val="0"/>
        <w:autoSpaceDN w:val="0"/>
        <w:adjustRightInd w:val="0"/>
        <w:spacing w:after="0" w:line="240" w:lineRule="auto"/>
        <w:jc w:val="both"/>
      </w:pPr>
      <w:r w:rsidRPr="00DF585A">
        <w:rPr>
          <w:rStyle w:val="ad"/>
          <w:sz w:val="20"/>
          <w:szCs w:val="20"/>
        </w:rPr>
        <w:footnoteRef/>
      </w:r>
      <w:r>
        <w:rPr>
          <w:rFonts w:ascii="Times New Roman" w:hAnsi="Times New Roman"/>
          <w:sz w:val="20"/>
          <w:szCs w:val="20"/>
          <w:lang w:eastAsia="ru-RU"/>
        </w:rPr>
        <w:t> </w:t>
      </w:r>
      <w:r w:rsidRPr="00DF585A">
        <w:rPr>
          <w:rFonts w:ascii="Times New Roman" w:hAnsi="Times New Roman"/>
          <w:sz w:val="20"/>
          <w:szCs w:val="20"/>
          <w:lang w:eastAsia="ru-RU"/>
        </w:rPr>
        <w:t>Собрание законодательства Российской Федерации, 2015, № 29, ст. 4346; 2018, № 1, ст. 64.</w:t>
      </w:r>
    </w:p>
  </w:footnote>
  <w:footnote w:id="5">
    <w:p w:rsidR="00BA47FC" w:rsidRDefault="00BA47FC" w:rsidP="00BA47FC">
      <w:pPr>
        <w:pStyle w:val="ab"/>
      </w:pPr>
      <w:r>
        <w:rPr>
          <w:rStyle w:val="ad"/>
        </w:rPr>
        <w:footnoteRef/>
      </w:r>
      <w:r>
        <w:t xml:space="preserve"> Собрание законодательства Российской Федерации, 1994, №</w:t>
      </w:r>
      <w:r w:rsidRPr="00886551">
        <w:t xml:space="preserve"> 32, ст. 3301; 2018, №32, ст.5132</w:t>
      </w:r>
      <w:r>
        <w:t>.</w:t>
      </w:r>
    </w:p>
  </w:footnote>
  <w:footnote w:id="6">
    <w:p w:rsidR="00BA47FC" w:rsidRDefault="00BA47FC" w:rsidP="00BA47FC">
      <w:pPr>
        <w:pStyle w:val="ab"/>
      </w:pPr>
      <w:r>
        <w:rPr>
          <w:rStyle w:val="ad"/>
        </w:rPr>
        <w:footnoteRef/>
      </w:r>
      <w:r>
        <w:t xml:space="preserve"> </w:t>
      </w:r>
      <w:r w:rsidRPr="00ED13FE">
        <w:t>Приложение №4  к муниципальному контракту</w:t>
      </w:r>
    </w:p>
  </w:footnote>
  <w:footnote w:id="7">
    <w:p w:rsidR="00BA47FC" w:rsidRDefault="00BA47FC" w:rsidP="00BA47FC">
      <w:pPr>
        <w:pStyle w:val="ab"/>
      </w:pPr>
      <w:r>
        <w:rPr>
          <w:rStyle w:val="ad"/>
        </w:rPr>
        <w:footnoteRef/>
      </w:r>
      <w:r>
        <w:t xml:space="preserve"> </w:t>
      </w:r>
      <w:r w:rsidRPr="00EB172B">
        <w:t>Определяется в отношении каждого класса транспортных средств в порядке, установленном частью 2 статьи 28.1 Федерального закона № 220-ФЗ.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7FC" w:rsidRDefault="00BA47FC">
    <w:pPr>
      <w:pStyle w:val="af0"/>
      <w:jc w:val="center"/>
    </w:pPr>
    <w:r>
      <w:fldChar w:fldCharType="begin"/>
    </w:r>
    <w:r>
      <w:instrText xml:space="preserve"> PAGE   \* MERGEFORMAT </w:instrText>
    </w:r>
    <w:r>
      <w:fldChar w:fldCharType="separate"/>
    </w:r>
    <w:r w:rsidR="00E85FB2">
      <w:rPr>
        <w:noProof/>
      </w:rPr>
      <w:t>45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8B862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29C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3AEEE4"/>
    <w:lvl w:ilvl="0">
      <w:start w:val="1"/>
      <w:numFmt w:val="decimal"/>
      <w:pStyle w:val="4"/>
      <w:lvlText w:val="%1."/>
      <w:lvlJc w:val="left"/>
      <w:pPr>
        <w:tabs>
          <w:tab w:val="num" w:pos="926"/>
        </w:tabs>
        <w:ind w:left="926" w:hanging="360"/>
      </w:pPr>
      <w:rPr>
        <w:rFonts w:cs="Times New Roman"/>
      </w:rPr>
    </w:lvl>
  </w:abstractNum>
  <w:abstractNum w:abstractNumId="3" w15:restartNumberingAfterBreak="0">
    <w:nsid w:val="FFFFFF7F"/>
    <w:multiLevelType w:val="singleLevel"/>
    <w:tmpl w:val="A63CD0EA"/>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CB853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05BFA"/>
    <w:lvl w:ilvl="0">
      <w:start w:val="1"/>
      <w:numFmt w:val="bullet"/>
      <w:pStyle w:val="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60DA84"/>
    <w:lvl w:ilvl="0">
      <w:start w:val="1"/>
      <w:numFmt w:val="bullet"/>
      <w:pStyle w:val="4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BC3C40"/>
    <w:lvl w:ilvl="0">
      <w:start w:val="1"/>
      <w:numFmt w:val="bullet"/>
      <w:pStyle w:val="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80251E"/>
    <w:lvl w:ilvl="0">
      <w:start w:val="1"/>
      <w:numFmt w:val="decimal"/>
      <w:pStyle w:val="30"/>
      <w:lvlText w:val="%1."/>
      <w:lvlJc w:val="left"/>
      <w:pPr>
        <w:tabs>
          <w:tab w:val="num" w:pos="360"/>
        </w:tabs>
        <w:ind w:left="360" w:hanging="360"/>
      </w:pPr>
      <w:rPr>
        <w:rFonts w:cs="Times New Roman"/>
      </w:rPr>
    </w:lvl>
  </w:abstractNum>
  <w:abstractNum w:abstractNumId="9" w15:restartNumberingAfterBreak="0">
    <w:nsid w:val="FFFFFF89"/>
    <w:multiLevelType w:val="singleLevel"/>
    <w:tmpl w:val="4C6C3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803FB"/>
    <w:multiLevelType w:val="hybridMultilevel"/>
    <w:tmpl w:val="86143568"/>
    <w:lvl w:ilvl="0" w:tplc="3A52D6D6">
      <w:start w:val="1"/>
      <w:numFmt w:val="decimal"/>
      <w:lvlText w:val="19.%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8BE7F04"/>
    <w:multiLevelType w:val="hybridMultilevel"/>
    <w:tmpl w:val="F95C0794"/>
    <w:lvl w:ilvl="0" w:tplc="175C8DB2">
      <w:start w:val="1"/>
      <w:numFmt w:val="decimal"/>
      <w:lvlText w:val="16.%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045336"/>
    <w:multiLevelType w:val="hybridMultilevel"/>
    <w:tmpl w:val="AFCCA638"/>
    <w:lvl w:ilvl="0" w:tplc="352C5D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E3945E5"/>
    <w:multiLevelType w:val="hybridMultilevel"/>
    <w:tmpl w:val="18E458E2"/>
    <w:lvl w:ilvl="0" w:tplc="701C779A">
      <w:start w:val="1"/>
      <w:numFmt w:val="decimal"/>
      <w:lvlText w:val="24.1.%1."/>
      <w:lvlJc w:val="left"/>
      <w:pPr>
        <w:ind w:left="720" w:hanging="360"/>
      </w:pPr>
      <w:rPr>
        <w:rFonts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CE7A0F"/>
    <w:multiLevelType w:val="hybridMultilevel"/>
    <w:tmpl w:val="390A972A"/>
    <w:lvl w:ilvl="0" w:tplc="CEEEFA6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64713E"/>
    <w:multiLevelType w:val="multilevel"/>
    <w:tmpl w:val="136085D0"/>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6"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7" w15:restartNumberingAfterBreak="0">
    <w:nsid w:val="1E7E04D5"/>
    <w:multiLevelType w:val="singleLevel"/>
    <w:tmpl w:val="D34A6FD8"/>
    <w:lvl w:ilvl="0">
      <w:start w:val="1"/>
      <w:numFmt w:val="decimal"/>
      <w:pStyle w:val="a0"/>
      <w:lvlText w:val="%1."/>
      <w:lvlJc w:val="left"/>
      <w:pPr>
        <w:tabs>
          <w:tab w:val="num" w:pos="360"/>
        </w:tabs>
        <w:ind w:left="360" w:hanging="360"/>
      </w:pPr>
      <w:rPr>
        <w:rFonts w:cs="Times New Roman"/>
      </w:rPr>
    </w:lvl>
  </w:abstractNum>
  <w:abstractNum w:abstractNumId="18" w15:restartNumberingAfterBreak="0">
    <w:nsid w:val="1ED342A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hint="default"/>
        <w:color w:val="002960"/>
        <w:sz w:val="24"/>
      </w:rPr>
    </w:lvl>
    <w:lvl w:ilvl="4">
      <w:start w:val="1"/>
      <w:numFmt w:val="lowerLetter"/>
      <w:lvlText w:val="(%5)"/>
      <w:lvlJc w:val="left"/>
      <w:pPr>
        <w:tabs>
          <w:tab w:val="num" w:pos="1877"/>
        </w:tabs>
        <w:ind w:left="1877" w:hanging="360"/>
      </w:pPr>
      <w:rPr>
        <w:rFonts w:cs="Times New Roman" w:hint="default"/>
      </w:rPr>
    </w:lvl>
    <w:lvl w:ilvl="5">
      <w:start w:val="1"/>
      <w:numFmt w:val="lowerRoman"/>
      <w:lvlText w:val="(%6)"/>
      <w:lvlJc w:val="left"/>
      <w:pPr>
        <w:tabs>
          <w:tab w:val="num" w:pos="2237"/>
        </w:tabs>
        <w:ind w:left="2237" w:hanging="360"/>
      </w:pPr>
      <w:rPr>
        <w:rFonts w:cs="Times New Roman" w:hint="default"/>
      </w:rPr>
    </w:lvl>
    <w:lvl w:ilvl="6">
      <w:start w:val="1"/>
      <w:numFmt w:val="decimal"/>
      <w:lvlText w:val="%7."/>
      <w:lvlJc w:val="left"/>
      <w:pPr>
        <w:tabs>
          <w:tab w:val="num" w:pos="2597"/>
        </w:tabs>
        <w:ind w:left="2597" w:hanging="360"/>
      </w:pPr>
      <w:rPr>
        <w:rFonts w:cs="Times New Roman" w:hint="default"/>
      </w:rPr>
    </w:lvl>
    <w:lvl w:ilvl="7">
      <w:start w:val="1"/>
      <w:numFmt w:val="lowerLetter"/>
      <w:lvlText w:val="%8."/>
      <w:lvlJc w:val="left"/>
      <w:pPr>
        <w:tabs>
          <w:tab w:val="num" w:pos="2957"/>
        </w:tabs>
        <w:ind w:left="2957" w:hanging="360"/>
      </w:pPr>
      <w:rPr>
        <w:rFonts w:cs="Times New Roman" w:hint="default"/>
      </w:rPr>
    </w:lvl>
    <w:lvl w:ilvl="8">
      <w:start w:val="1"/>
      <w:numFmt w:val="lowerRoman"/>
      <w:lvlText w:val="%9."/>
      <w:lvlJc w:val="left"/>
      <w:pPr>
        <w:tabs>
          <w:tab w:val="num" w:pos="3317"/>
        </w:tabs>
        <w:ind w:left="3317" w:hanging="360"/>
      </w:pPr>
      <w:rPr>
        <w:rFonts w:cs="Times New Roman" w:hint="default"/>
      </w:rPr>
    </w:lvl>
  </w:abstractNum>
  <w:abstractNum w:abstractNumId="20"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417E4ECF"/>
    <w:multiLevelType w:val="hybridMultilevel"/>
    <w:tmpl w:val="7E446B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47176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B83B70"/>
    <w:multiLevelType w:val="hybridMultilevel"/>
    <w:tmpl w:val="8D9AF806"/>
    <w:lvl w:ilvl="0" w:tplc="2AFC4D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E5136FA"/>
    <w:multiLevelType w:val="hybridMultilevel"/>
    <w:tmpl w:val="68C0F1D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8201CE"/>
    <w:multiLevelType w:val="hybridMultilevel"/>
    <w:tmpl w:val="F9AE28D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B072E6"/>
    <w:multiLevelType w:val="hybridMultilevel"/>
    <w:tmpl w:val="5310DCC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3208FF"/>
    <w:multiLevelType w:val="hybridMultilevel"/>
    <w:tmpl w:val="BD981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CF70BC1"/>
    <w:multiLevelType w:val="multilevel"/>
    <w:tmpl w:val="1B3E6ED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20"/>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E0A44D8"/>
    <w:multiLevelType w:val="multilevel"/>
    <w:tmpl w:val="5824D8C4"/>
    <w:lvl w:ilvl="0">
      <w:start w:val="1"/>
      <w:numFmt w:val="decimal"/>
      <w:pStyle w:val="1"/>
      <w:lvlText w:val="%1."/>
      <w:lvlJc w:val="left"/>
      <w:pPr>
        <w:ind w:left="3479" w:hanging="360"/>
      </w:pPr>
    </w:lvl>
    <w:lvl w:ilvl="1">
      <w:start w:val="1"/>
      <w:numFmt w:val="decimal"/>
      <w:pStyle w:val="21"/>
      <w:isLgl/>
      <w:lvlText w:val="%1.%2."/>
      <w:lvlJc w:val="left"/>
      <w:pPr>
        <w:ind w:left="720" w:hanging="360"/>
      </w:pPr>
      <w:rPr>
        <w:lang w:val="ru-RU"/>
      </w:rPr>
    </w:lvl>
    <w:lvl w:ilvl="2">
      <w:start w:val="1"/>
      <w:numFmt w:val="decimal"/>
      <w:pStyle w:val="31"/>
      <w:isLgl/>
      <w:lvlText w:val="%1.%2.%3."/>
      <w:lvlJc w:val="left"/>
      <w:pPr>
        <w:ind w:left="454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715B0320"/>
    <w:multiLevelType w:val="hybridMultilevel"/>
    <w:tmpl w:val="BDE6C83C"/>
    <w:lvl w:ilvl="0" w:tplc="4DFC56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E97337D"/>
    <w:multiLevelType w:val="hybridMultilevel"/>
    <w:tmpl w:val="40EAC498"/>
    <w:lvl w:ilvl="0" w:tplc="EE9C7D6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3"/>
  </w:num>
  <w:num w:numId="4">
    <w:abstractNumId w:val="27"/>
  </w:num>
  <w:num w:numId="5">
    <w:abstractNumId w:val="23"/>
  </w:num>
  <w:num w:numId="6">
    <w:abstractNumId w:val="24"/>
  </w:num>
  <w:num w:numId="7">
    <w:abstractNumId w:val="3"/>
  </w:num>
  <w:num w:numId="8">
    <w:abstractNumId w:val="9"/>
  </w:num>
  <w:num w:numId="9">
    <w:abstractNumId w:val="8"/>
  </w:num>
  <w:num w:numId="10">
    <w:abstractNumId w:val="7"/>
  </w:num>
  <w:num w:numId="11">
    <w:abstractNumId w:val="6"/>
  </w:num>
  <w:num w:numId="12">
    <w:abstractNumId w:val="5"/>
  </w:num>
  <w:num w:numId="13">
    <w:abstractNumId w:val="4"/>
  </w:num>
  <w:num w:numId="14">
    <w:abstractNumId w:val="2"/>
  </w:num>
  <w:num w:numId="15">
    <w:abstractNumId w:val="1"/>
  </w:num>
  <w:num w:numId="16">
    <w:abstractNumId w:val="0"/>
  </w:num>
  <w:num w:numId="17">
    <w:abstractNumId w:val="16"/>
  </w:num>
  <w:num w:numId="18">
    <w:abstractNumId w:val="17"/>
  </w:num>
  <w:num w:numId="19">
    <w:abstractNumId w:val="28"/>
  </w:num>
  <w:num w:numId="20">
    <w:abstractNumId w:val="15"/>
  </w:num>
  <w:num w:numId="21">
    <w:abstractNumId w:val="20"/>
  </w:num>
  <w:num w:numId="22">
    <w:abstractNumId w:val="19"/>
  </w:num>
  <w:num w:numId="23">
    <w:abstractNumId w:val="18"/>
  </w:num>
  <w:num w:numId="24">
    <w:abstractNumId w:val="30"/>
  </w:num>
  <w:num w:numId="25">
    <w:abstractNumId w:val="21"/>
  </w:num>
  <w:num w:numId="26">
    <w:abstractNumId w:val="26"/>
  </w:num>
  <w:num w:numId="27">
    <w:abstractNumId w:val="25"/>
  </w:num>
  <w:num w:numId="28">
    <w:abstractNumId w:val="14"/>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BC"/>
    <w:rsid w:val="0000017D"/>
    <w:rsid w:val="00006792"/>
    <w:rsid w:val="00006C01"/>
    <w:rsid w:val="000075AF"/>
    <w:rsid w:val="00023502"/>
    <w:rsid w:val="000250BE"/>
    <w:rsid w:val="00031B41"/>
    <w:rsid w:val="00033DC0"/>
    <w:rsid w:val="0003446C"/>
    <w:rsid w:val="000365F9"/>
    <w:rsid w:val="000405DC"/>
    <w:rsid w:val="00043B1D"/>
    <w:rsid w:val="00043E9C"/>
    <w:rsid w:val="00044A9C"/>
    <w:rsid w:val="00047147"/>
    <w:rsid w:val="000505B6"/>
    <w:rsid w:val="00051A12"/>
    <w:rsid w:val="00057C58"/>
    <w:rsid w:val="000655D6"/>
    <w:rsid w:val="000679D0"/>
    <w:rsid w:val="0007319B"/>
    <w:rsid w:val="00075C9C"/>
    <w:rsid w:val="000763C5"/>
    <w:rsid w:val="00076F0B"/>
    <w:rsid w:val="00081157"/>
    <w:rsid w:val="00085508"/>
    <w:rsid w:val="00085EE1"/>
    <w:rsid w:val="00090049"/>
    <w:rsid w:val="000929FC"/>
    <w:rsid w:val="00094174"/>
    <w:rsid w:val="00096180"/>
    <w:rsid w:val="000974F1"/>
    <w:rsid w:val="000A03D6"/>
    <w:rsid w:val="000A3B32"/>
    <w:rsid w:val="000A6B11"/>
    <w:rsid w:val="000A6CEB"/>
    <w:rsid w:val="000B0FE7"/>
    <w:rsid w:val="000B3503"/>
    <w:rsid w:val="000B3877"/>
    <w:rsid w:val="000B40E3"/>
    <w:rsid w:val="000B501D"/>
    <w:rsid w:val="000C128F"/>
    <w:rsid w:val="000C2394"/>
    <w:rsid w:val="000D4DE6"/>
    <w:rsid w:val="000D5440"/>
    <w:rsid w:val="000D65DE"/>
    <w:rsid w:val="000D71A7"/>
    <w:rsid w:val="000E0236"/>
    <w:rsid w:val="000E1FA4"/>
    <w:rsid w:val="000E32F9"/>
    <w:rsid w:val="000E57DD"/>
    <w:rsid w:val="000F0DA0"/>
    <w:rsid w:val="000F2B1C"/>
    <w:rsid w:val="000F2BCD"/>
    <w:rsid w:val="000F56F3"/>
    <w:rsid w:val="001014C8"/>
    <w:rsid w:val="00103D05"/>
    <w:rsid w:val="001044DA"/>
    <w:rsid w:val="001151F2"/>
    <w:rsid w:val="00120964"/>
    <w:rsid w:val="001226D6"/>
    <w:rsid w:val="001315B3"/>
    <w:rsid w:val="00133E3C"/>
    <w:rsid w:val="001350AE"/>
    <w:rsid w:val="00135163"/>
    <w:rsid w:val="001356A8"/>
    <w:rsid w:val="00136A8A"/>
    <w:rsid w:val="001374C8"/>
    <w:rsid w:val="00141B36"/>
    <w:rsid w:val="0014364C"/>
    <w:rsid w:val="00150E78"/>
    <w:rsid w:val="001528AE"/>
    <w:rsid w:val="001541F6"/>
    <w:rsid w:val="0016117B"/>
    <w:rsid w:val="00161220"/>
    <w:rsid w:val="00163A9E"/>
    <w:rsid w:val="001702C7"/>
    <w:rsid w:val="00170A0F"/>
    <w:rsid w:val="00170F0E"/>
    <w:rsid w:val="00172738"/>
    <w:rsid w:val="00174B15"/>
    <w:rsid w:val="001808A6"/>
    <w:rsid w:val="00180C4A"/>
    <w:rsid w:val="00181F67"/>
    <w:rsid w:val="001838BC"/>
    <w:rsid w:val="00191FF1"/>
    <w:rsid w:val="00193042"/>
    <w:rsid w:val="001932DF"/>
    <w:rsid w:val="00196AB7"/>
    <w:rsid w:val="00197830"/>
    <w:rsid w:val="001A01EF"/>
    <w:rsid w:val="001B09FC"/>
    <w:rsid w:val="001B40E1"/>
    <w:rsid w:val="001D033A"/>
    <w:rsid w:val="001D11DE"/>
    <w:rsid w:val="001D4254"/>
    <w:rsid w:val="001D503E"/>
    <w:rsid w:val="001D5040"/>
    <w:rsid w:val="001D7138"/>
    <w:rsid w:val="001E0F17"/>
    <w:rsid w:val="001F0E90"/>
    <w:rsid w:val="001F15A7"/>
    <w:rsid w:val="001F22C1"/>
    <w:rsid w:val="001F2975"/>
    <w:rsid w:val="001F2D76"/>
    <w:rsid w:val="001F311D"/>
    <w:rsid w:val="001F3B1E"/>
    <w:rsid w:val="001F491D"/>
    <w:rsid w:val="001F50DC"/>
    <w:rsid w:val="001F5BD0"/>
    <w:rsid w:val="00212F02"/>
    <w:rsid w:val="0021383D"/>
    <w:rsid w:val="00221560"/>
    <w:rsid w:val="002222D4"/>
    <w:rsid w:val="00223B1D"/>
    <w:rsid w:val="002307BA"/>
    <w:rsid w:val="00237C76"/>
    <w:rsid w:val="00240BA8"/>
    <w:rsid w:val="002433F4"/>
    <w:rsid w:val="002459E9"/>
    <w:rsid w:val="00246E04"/>
    <w:rsid w:val="00246F29"/>
    <w:rsid w:val="0025099D"/>
    <w:rsid w:val="002512E5"/>
    <w:rsid w:val="00254967"/>
    <w:rsid w:val="00254BEE"/>
    <w:rsid w:val="00254C55"/>
    <w:rsid w:val="002609F9"/>
    <w:rsid w:val="002648C4"/>
    <w:rsid w:val="00265DD4"/>
    <w:rsid w:val="0026718E"/>
    <w:rsid w:val="0026762E"/>
    <w:rsid w:val="00273764"/>
    <w:rsid w:val="00276A0F"/>
    <w:rsid w:val="0027734A"/>
    <w:rsid w:val="00280AE0"/>
    <w:rsid w:val="00280ED7"/>
    <w:rsid w:val="0028293A"/>
    <w:rsid w:val="00290078"/>
    <w:rsid w:val="00293820"/>
    <w:rsid w:val="0029679E"/>
    <w:rsid w:val="00297A21"/>
    <w:rsid w:val="002A2245"/>
    <w:rsid w:val="002A4E29"/>
    <w:rsid w:val="002A5A3B"/>
    <w:rsid w:val="002B1AB8"/>
    <w:rsid w:val="002B1ED2"/>
    <w:rsid w:val="002B3319"/>
    <w:rsid w:val="002B646E"/>
    <w:rsid w:val="002B6F66"/>
    <w:rsid w:val="002C26CC"/>
    <w:rsid w:val="002C3B85"/>
    <w:rsid w:val="002C78B0"/>
    <w:rsid w:val="002F0C94"/>
    <w:rsid w:val="002F14BD"/>
    <w:rsid w:val="002F50F4"/>
    <w:rsid w:val="00301633"/>
    <w:rsid w:val="00303C0B"/>
    <w:rsid w:val="00307D4F"/>
    <w:rsid w:val="003127AD"/>
    <w:rsid w:val="00313EBC"/>
    <w:rsid w:val="00327396"/>
    <w:rsid w:val="003301D7"/>
    <w:rsid w:val="003348ED"/>
    <w:rsid w:val="00337B53"/>
    <w:rsid w:val="0034420C"/>
    <w:rsid w:val="00345113"/>
    <w:rsid w:val="00347ABA"/>
    <w:rsid w:val="00360E52"/>
    <w:rsid w:val="00361A04"/>
    <w:rsid w:val="003630D0"/>
    <w:rsid w:val="00373053"/>
    <w:rsid w:val="003920F4"/>
    <w:rsid w:val="00393884"/>
    <w:rsid w:val="00395156"/>
    <w:rsid w:val="003A0999"/>
    <w:rsid w:val="003A1D2E"/>
    <w:rsid w:val="003A68D9"/>
    <w:rsid w:val="003A7EC7"/>
    <w:rsid w:val="003B2084"/>
    <w:rsid w:val="003B22BB"/>
    <w:rsid w:val="003B2B08"/>
    <w:rsid w:val="003B35C6"/>
    <w:rsid w:val="003B4D5C"/>
    <w:rsid w:val="003B7B89"/>
    <w:rsid w:val="003D4F35"/>
    <w:rsid w:val="003E04F3"/>
    <w:rsid w:val="003E3922"/>
    <w:rsid w:val="003E5CDB"/>
    <w:rsid w:val="003F4B3A"/>
    <w:rsid w:val="003F64B0"/>
    <w:rsid w:val="003F6AC9"/>
    <w:rsid w:val="003F6F6E"/>
    <w:rsid w:val="0041590D"/>
    <w:rsid w:val="00422816"/>
    <w:rsid w:val="00427677"/>
    <w:rsid w:val="00427877"/>
    <w:rsid w:val="0043220E"/>
    <w:rsid w:val="00432958"/>
    <w:rsid w:val="00437DC6"/>
    <w:rsid w:val="00440A4B"/>
    <w:rsid w:val="00441AE0"/>
    <w:rsid w:val="0044266B"/>
    <w:rsid w:val="00445B1F"/>
    <w:rsid w:val="00453BAD"/>
    <w:rsid w:val="00460C85"/>
    <w:rsid w:val="00460F0D"/>
    <w:rsid w:val="00461894"/>
    <w:rsid w:val="004644E4"/>
    <w:rsid w:val="00465806"/>
    <w:rsid w:val="00466696"/>
    <w:rsid w:val="004800BB"/>
    <w:rsid w:val="004806E1"/>
    <w:rsid w:val="004821A7"/>
    <w:rsid w:val="00485171"/>
    <w:rsid w:val="00491EFD"/>
    <w:rsid w:val="0049433D"/>
    <w:rsid w:val="004A0CAF"/>
    <w:rsid w:val="004A4962"/>
    <w:rsid w:val="004A6865"/>
    <w:rsid w:val="004B0F40"/>
    <w:rsid w:val="004B1DAA"/>
    <w:rsid w:val="004B207D"/>
    <w:rsid w:val="004B3AAB"/>
    <w:rsid w:val="004B6521"/>
    <w:rsid w:val="004B6752"/>
    <w:rsid w:val="004C410F"/>
    <w:rsid w:val="004C6CDF"/>
    <w:rsid w:val="004D251E"/>
    <w:rsid w:val="004D6BC3"/>
    <w:rsid w:val="004E4F8F"/>
    <w:rsid w:val="004E5B92"/>
    <w:rsid w:val="004F0140"/>
    <w:rsid w:val="004F2A1E"/>
    <w:rsid w:val="004F3E64"/>
    <w:rsid w:val="004F40C7"/>
    <w:rsid w:val="004F526B"/>
    <w:rsid w:val="005038C3"/>
    <w:rsid w:val="0050607F"/>
    <w:rsid w:val="00507356"/>
    <w:rsid w:val="005204A4"/>
    <w:rsid w:val="00527C25"/>
    <w:rsid w:val="005328BA"/>
    <w:rsid w:val="00532EB6"/>
    <w:rsid w:val="00541E26"/>
    <w:rsid w:val="005477C7"/>
    <w:rsid w:val="0055423D"/>
    <w:rsid w:val="0056740E"/>
    <w:rsid w:val="00567674"/>
    <w:rsid w:val="0057721B"/>
    <w:rsid w:val="0058380A"/>
    <w:rsid w:val="00586238"/>
    <w:rsid w:val="00587CB5"/>
    <w:rsid w:val="005905B0"/>
    <w:rsid w:val="0059207D"/>
    <w:rsid w:val="00594414"/>
    <w:rsid w:val="00594C26"/>
    <w:rsid w:val="00597EA7"/>
    <w:rsid w:val="005A1286"/>
    <w:rsid w:val="005A194D"/>
    <w:rsid w:val="005A386E"/>
    <w:rsid w:val="005A432C"/>
    <w:rsid w:val="005B4FC4"/>
    <w:rsid w:val="005B58EB"/>
    <w:rsid w:val="005B6B2B"/>
    <w:rsid w:val="005B7C17"/>
    <w:rsid w:val="005C04C6"/>
    <w:rsid w:val="005C06C7"/>
    <w:rsid w:val="005C30E3"/>
    <w:rsid w:val="005D1C27"/>
    <w:rsid w:val="005D4692"/>
    <w:rsid w:val="005E0B90"/>
    <w:rsid w:val="005E0D87"/>
    <w:rsid w:val="005E207E"/>
    <w:rsid w:val="005E2CF0"/>
    <w:rsid w:val="005E2FA9"/>
    <w:rsid w:val="005F0527"/>
    <w:rsid w:val="005F124B"/>
    <w:rsid w:val="005F6B88"/>
    <w:rsid w:val="005F6E4C"/>
    <w:rsid w:val="005F6FA5"/>
    <w:rsid w:val="00601BB2"/>
    <w:rsid w:val="00612974"/>
    <w:rsid w:val="006137C6"/>
    <w:rsid w:val="00616E90"/>
    <w:rsid w:val="0061763A"/>
    <w:rsid w:val="0062574B"/>
    <w:rsid w:val="00627A27"/>
    <w:rsid w:val="00627D33"/>
    <w:rsid w:val="00631C2E"/>
    <w:rsid w:val="0063309B"/>
    <w:rsid w:val="00634F62"/>
    <w:rsid w:val="00647689"/>
    <w:rsid w:val="00651B0F"/>
    <w:rsid w:val="00651BAE"/>
    <w:rsid w:val="00653CA3"/>
    <w:rsid w:val="00656115"/>
    <w:rsid w:val="00667F13"/>
    <w:rsid w:val="00670527"/>
    <w:rsid w:val="006747E2"/>
    <w:rsid w:val="00677438"/>
    <w:rsid w:val="00684AC7"/>
    <w:rsid w:val="00685893"/>
    <w:rsid w:val="00686E91"/>
    <w:rsid w:val="006874CF"/>
    <w:rsid w:val="00687D4F"/>
    <w:rsid w:val="00692C49"/>
    <w:rsid w:val="006A03E7"/>
    <w:rsid w:val="006A0D8F"/>
    <w:rsid w:val="006B219A"/>
    <w:rsid w:val="006B423B"/>
    <w:rsid w:val="006B491A"/>
    <w:rsid w:val="006B7EC4"/>
    <w:rsid w:val="006C01DD"/>
    <w:rsid w:val="006C0A03"/>
    <w:rsid w:val="006C4EE3"/>
    <w:rsid w:val="006C66DC"/>
    <w:rsid w:val="006D2DFF"/>
    <w:rsid w:val="006D452E"/>
    <w:rsid w:val="006D59AC"/>
    <w:rsid w:val="006D7B37"/>
    <w:rsid w:val="006D7B8A"/>
    <w:rsid w:val="006E568C"/>
    <w:rsid w:val="006E6014"/>
    <w:rsid w:val="006F0C0B"/>
    <w:rsid w:val="006F437D"/>
    <w:rsid w:val="006F612A"/>
    <w:rsid w:val="006F6574"/>
    <w:rsid w:val="00702696"/>
    <w:rsid w:val="00705088"/>
    <w:rsid w:val="00711312"/>
    <w:rsid w:val="00711EC1"/>
    <w:rsid w:val="00714F70"/>
    <w:rsid w:val="00715877"/>
    <w:rsid w:val="00724559"/>
    <w:rsid w:val="007264E1"/>
    <w:rsid w:val="007347FC"/>
    <w:rsid w:val="00735A5C"/>
    <w:rsid w:val="00742D37"/>
    <w:rsid w:val="00743E49"/>
    <w:rsid w:val="00743E63"/>
    <w:rsid w:val="0074686A"/>
    <w:rsid w:val="00750584"/>
    <w:rsid w:val="007532A0"/>
    <w:rsid w:val="0075662C"/>
    <w:rsid w:val="00756771"/>
    <w:rsid w:val="00756EEC"/>
    <w:rsid w:val="00757EB9"/>
    <w:rsid w:val="00765D01"/>
    <w:rsid w:val="007662FB"/>
    <w:rsid w:val="00766B67"/>
    <w:rsid w:val="00767843"/>
    <w:rsid w:val="007818A1"/>
    <w:rsid w:val="00783828"/>
    <w:rsid w:val="00786887"/>
    <w:rsid w:val="00786CD8"/>
    <w:rsid w:val="00786F0F"/>
    <w:rsid w:val="00790D76"/>
    <w:rsid w:val="007925C8"/>
    <w:rsid w:val="0079670B"/>
    <w:rsid w:val="00796B21"/>
    <w:rsid w:val="00797E92"/>
    <w:rsid w:val="007A44E4"/>
    <w:rsid w:val="007A5386"/>
    <w:rsid w:val="007A60C8"/>
    <w:rsid w:val="007A7005"/>
    <w:rsid w:val="007B1E44"/>
    <w:rsid w:val="007B35A7"/>
    <w:rsid w:val="007B55AE"/>
    <w:rsid w:val="007B6454"/>
    <w:rsid w:val="007C3080"/>
    <w:rsid w:val="007C43AF"/>
    <w:rsid w:val="007C50E0"/>
    <w:rsid w:val="007D411B"/>
    <w:rsid w:val="007D6646"/>
    <w:rsid w:val="007E1F99"/>
    <w:rsid w:val="007E667B"/>
    <w:rsid w:val="007F11BE"/>
    <w:rsid w:val="007F45F1"/>
    <w:rsid w:val="007F5D18"/>
    <w:rsid w:val="007F639D"/>
    <w:rsid w:val="007F7D47"/>
    <w:rsid w:val="00801AB6"/>
    <w:rsid w:val="00805265"/>
    <w:rsid w:val="00806B7E"/>
    <w:rsid w:val="00810DE7"/>
    <w:rsid w:val="00821EBC"/>
    <w:rsid w:val="00825D7A"/>
    <w:rsid w:val="008264B1"/>
    <w:rsid w:val="008270E5"/>
    <w:rsid w:val="00831236"/>
    <w:rsid w:val="008327FB"/>
    <w:rsid w:val="00832BB1"/>
    <w:rsid w:val="00835613"/>
    <w:rsid w:val="00841C65"/>
    <w:rsid w:val="00842031"/>
    <w:rsid w:val="0084259B"/>
    <w:rsid w:val="00842BC2"/>
    <w:rsid w:val="00844B14"/>
    <w:rsid w:val="008510D8"/>
    <w:rsid w:val="00851231"/>
    <w:rsid w:val="008512A9"/>
    <w:rsid w:val="008518F2"/>
    <w:rsid w:val="008520DA"/>
    <w:rsid w:val="008526FA"/>
    <w:rsid w:val="00852DC1"/>
    <w:rsid w:val="00861EAA"/>
    <w:rsid w:val="00863D6F"/>
    <w:rsid w:val="00865B88"/>
    <w:rsid w:val="00867A40"/>
    <w:rsid w:val="008707B1"/>
    <w:rsid w:val="008758CA"/>
    <w:rsid w:val="008811F7"/>
    <w:rsid w:val="0088134F"/>
    <w:rsid w:val="00881B4D"/>
    <w:rsid w:val="008824ED"/>
    <w:rsid w:val="00884E01"/>
    <w:rsid w:val="00885874"/>
    <w:rsid w:val="00886976"/>
    <w:rsid w:val="00886D1F"/>
    <w:rsid w:val="008930B2"/>
    <w:rsid w:val="008A2376"/>
    <w:rsid w:val="008A6932"/>
    <w:rsid w:val="008B1091"/>
    <w:rsid w:val="008B129D"/>
    <w:rsid w:val="008C04CB"/>
    <w:rsid w:val="008C0568"/>
    <w:rsid w:val="008C3371"/>
    <w:rsid w:val="008C53AD"/>
    <w:rsid w:val="008D17FC"/>
    <w:rsid w:val="008D1AB9"/>
    <w:rsid w:val="008D245C"/>
    <w:rsid w:val="008D45DA"/>
    <w:rsid w:val="008E55FB"/>
    <w:rsid w:val="008F3A46"/>
    <w:rsid w:val="008F43B5"/>
    <w:rsid w:val="008F6B7C"/>
    <w:rsid w:val="008F77EB"/>
    <w:rsid w:val="00904EF5"/>
    <w:rsid w:val="00906242"/>
    <w:rsid w:val="00906509"/>
    <w:rsid w:val="00907B36"/>
    <w:rsid w:val="00912A1E"/>
    <w:rsid w:val="009166B4"/>
    <w:rsid w:val="00917C27"/>
    <w:rsid w:val="00921EF5"/>
    <w:rsid w:val="00926ACA"/>
    <w:rsid w:val="00926D37"/>
    <w:rsid w:val="00930FC2"/>
    <w:rsid w:val="00932737"/>
    <w:rsid w:val="009375F0"/>
    <w:rsid w:val="00942D9E"/>
    <w:rsid w:val="0094498E"/>
    <w:rsid w:val="0094510C"/>
    <w:rsid w:val="00955637"/>
    <w:rsid w:val="009613D4"/>
    <w:rsid w:val="00962435"/>
    <w:rsid w:val="00962DA6"/>
    <w:rsid w:val="00963B78"/>
    <w:rsid w:val="009673DE"/>
    <w:rsid w:val="00973101"/>
    <w:rsid w:val="00975A1D"/>
    <w:rsid w:val="00977800"/>
    <w:rsid w:val="00987B1E"/>
    <w:rsid w:val="0099063A"/>
    <w:rsid w:val="009927F8"/>
    <w:rsid w:val="00994D5E"/>
    <w:rsid w:val="009A719C"/>
    <w:rsid w:val="009A74C5"/>
    <w:rsid w:val="009C083A"/>
    <w:rsid w:val="009C2AB4"/>
    <w:rsid w:val="009C6D46"/>
    <w:rsid w:val="009D3DBF"/>
    <w:rsid w:val="009E3D25"/>
    <w:rsid w:val="009F06B0"/>
    <w:rsid w:val="009F1EA1"/>
    <w:rsid w:val="009F464C"/>
    <w:rsid w:val="00A10E55"/>
    <w:rsid w:val="00A16142"/>
    <w:rsid w:val="00A209CC"/>
    <w:rsid w:val="00A236B9"/>
    <w:rsid w:val="00A2436D"/>
    <w:rsid w:val="00A2467F"/>
    <w:rsid w:val="00A36E02"/>
    <w:rsid w:val="00A4061B"/>
    <w:rsid w:val="00A4504E"/>
    <w:rsid w:val="00A4620A"/>
    <w:rsid w:val="00A4627E"/>
    <w:rsid w:val="00A52E72"/>
    <w:rsid w:val="00A5657A"/>
    <w:rsid w:val="00A61D4C"/>
    <w:rsid w:val="00A635F5"/>
    <w:rsid w:val="00A63FE3"/>
    <w:rsid w:val="00A672CF"/>
    <w:rsid w:val="00A81DDC"/>
    <w:rsid w:val="00A85A56"/>
    <w:rsid w:val="00A9553D"/>
    <w:rsid w:val="00A97723"/>
    <w:rsid w:val="00A97B2F"/>
    <w:rsid w:val="00AB180B"/>
    <w:rsid w:val="00AB2254"/>
    <w:rsid w:val="00AB2478"/>
    <w:rsid w:val="00AB4CCC"/>
    <w:rsid w:val="00AB5CE2"/>
    <w:rsid w:val="00AC11B8"/>
    <w:rsid w:val="00AC1BAA"/>
    <w:rsid w:val="00AD11DA"/>
    <w:rsid w:val="00AD6322"/>
    <w:rsid w:val="00AD6CE1"/>
    <w:rsid w:val="00AE11CC"/>
    <w:rsid w:val="00AE1F0E"/>
    <w:rsid w:val="00AE3803"/>
    <w:rsid w:val="00AE6677"/>
    <w:rsid w:val="00AF0E5E"/>
    <w:rsid w:val="00AF1518"/>
    <w:rsid w:val="00AF2077"/>
    <w:rsid w:val="00B1202C"/>
    <w:rsid w:val="00B14BDB"/>
    <w:rsid w:val="00B27CB4"/>
    <w:rsid w:val="00B30D86"/>
    <w:rsid w:val="00B35A3F"/>
    <w:rsid w:val="00B3669D"/>
    <w:rsid w:val="00B476CF"/>
    <w:rsid w:val="00B47FCB"/>
    <w:rsid w:val="00B5557E"/>
    <w:rsid w:val="00B62ADC"/>
    <w:rsid w:val="00B63298"/>
    <w:rsid w:val="00B63F4C"/>
    <w:rsid w:val="00B732BB"/>
    <w:rsid w:val="00B81C60"/>
    <w:rsid w:val="00B82E33"/>
    <w:rsid w:val="00B95EA5"/>
    <w:rsid w:val="00B9694B"/>
    <w:rsid w:val="00B96BF5"/>
    <w:rsid w:val="00B97C03"/>
    <w:rsid w:val="00BA090C"/>
    <w:rsid w:val="00BA1724"/>
    <w:rsid w:val="00BA3C87"/>
    <w:rsid w:val="00BA47FC"/>
    <w:rsid w:val="00BA54D2"/>
    <w:rsid w:val="00BB2F33"/>
    <w:rsid w:val="00BC1B9F"/>
    <w:rsid w:val="00BC32DA"/>
    <w:rsid w:val="00BC60DB"/>
    <w:rsid w:val="00BD09DD"/>
    <w:rsid w:val="00BD2D41"/>
    <w:rsid w:val="00BE1559"/>
    <w:rsid w:val="00BE3829"/>
    <w:rsid w:val="00BE402B"/>
    <w:rsid w:val="00BE42E4"/>
    <w:rsid w:val="00BE46B5"/>
    <w:rsid w:val="00BF07D9"/>
    <w:rsid w:val="00BF2558"/>
    <w:rsid w:val="00BF2A05"/>
    <w:rsid w:val="00BF75CD"/>
    <w:rsid w:val="00C02F1F"/>
    <w:rsid w:val="00C1051B"/>
    <w:rsid w:val="00C148AF"/>
    <w:rsid w:val="00C149E3"/>
    <w:rsid w:val="00C17D09"/>
    <w:rsid w:val="00C21BE6"/>
    <w:rsid w:val="00C32865"/>
    <w:rsid w:val="00C32BF6"/>
    <w:rsid w:val="00C342E6"/>
    <w:rsid w:val="00C376CC"/>
    <w:rsid w:val="00C41A91"/>
    <w:rsid w:val="00C42369"/>
    <w:rsid w:val="00C44DB9"/>
    <w:rsid w:val="00C45DCC"/>
    <w:rsid w:val="00C467DC"/>
    <w:rsid w:val="00C46897"/>
    <w:rsid w:val="00C5252C"/>
    <w:rsid w:val="00C5533D"/>
    <w:rsid w:val="00C62D26"/>
    <w:rsid w:val="00C6772F"/>
    <w:rsid w:val="00C734A1"/>
    <w:rsid w:val="00C7397D"/>
    <w:rsid w:val="00C73E91"/>
    <w:rsid w:val="00C746A8"/>
    <w:rsid w:val="00C90DAC"/>
    <w:rsid w:val="00C923CA"/>
    <w:rsid w:val="00C9597D"/>
    <w:rsid w:val="00C96B3F"/>
    <w:rsid w:val="00CA02DC"/>
    <w:rsid w:val="00CA2A67"/>
    <w:rsid w:val="00CA4CDB"/>
    <w:rsid w:val="00CA6727"/>
    <w:rsid w:val="00CB11A9"/>
    <w:rsid w:val="00CB149A"/>
    <w:rsid w:val="00CB1C27"/>
    <w:rsid w:val="00CB6C19"/>
    <w:rsid w:val="00CB7848"/>
    <w:rsid w:val="00CC1F4E"/>
    <w:rsid w:val="00CC3652"/>
    <w:rsid w:val="00CC456B"/>
    <w:rsid w:val="00CD06EE"/>
    <w:rsid w:val="00CD7770"/>
    <w:rsid w:val="00CE5C36"/>
    <w:rsid w:val="00CF6340"/>
    <w:rsid w:val="00D0394E"/>
    <w:rsid w:val="00D03E89"/>
    <w:rsid w:val="00D0608A"/>
    <w:rsid w:val="00D06252"/>
    <w:rsid w:val="00D063E9"/>
    <w:rsid w:val="00D12B9F"/>
    <w:rsid w:val="00D15AA1"/>
    <w:rsid w:val="00D2194F"/>
    <w:rsid w:val="00D243FC"/>
    <w:rsid w:val="00D24C11"/>
    <w:rsid w:val="00D25E15"/>
    <w:rsid w:val="00D26696"/>
    <w:rsid w:val="00D2719B"/>
    <w:rsid w:val="00D272F2"/>
    <w:rsid w:val="00D31547"/>
    <w:rsid w:val="00D32AE3"/>
    <w:rsid w:val="00D34C08"/>
    <w:rsid w:val="00D364B6"/>
    <w:rsid w:val="00D37AD2"/>
    <w:rsid w:val="00D41744"/>
    <w:rsid w:val="00D4449D"/>
    <w:rsid w:val="00D60699"/>
    <w:rsid w:val="00D64A66"/>
    <w:rsid w:val="00D65F29"/>
    <w:rsid w:val="00D725DC"/>
    <w:rsid w:val="00D76604"/>
    <w:rsid w:val="00D76D34"/>
    <w:rsid w:val="00D849C2"/>
    <w:rsid w:val="00D9276B"/>
    <w:rsid w:val="00D950EF"/>
    <w:rsid w:val="00DA4828"/>
    <w:rsid w:val="00DA496E"/>
    <w:rsid w:val="00DC35AE"/>
    <w:rsid w:val="00DC4B7C"/>
    <w:rsid w:val="00DC72E6"/>
    <w:rsid w:val="00DC7E06"/>
    <w:rsid w:val="00DD20E0"/>
    <w:rsid w:val="00DD6FD2"/>
    <w:rsid w:val="00DE5282"/>
    <w:rsid w:val="00DF11EA"/>
    <w:rsid w:val="00DF1F42"/>
    <w:rsid w:val="00DF5010"/>
    <w:rsid w:val="00E01A00"/>
    <w:rsid w:val="00E03D5E"/>
    <w:rsid w:val="00E05261"/>
    <w:rsid w:val="00E106B0"/>
    <w:rsid w:val="00E10F77"/>
    <w:rsid w:val="00E11367"/>
    <w:rsid w:val="00E120DD"/>
    <w:rsid w:val="00E13974"/>
    <w:rsid w:val="00E15A7D"/>
    <w:rsid w:val="00E2276B"/>
    <w:rsid w:val="00E22A70"/>
    <w:rsid w:val="00E242A4"/>
    <w:rsid w:val="00E33623"/>
    <w:rsid w:val="00E35D04"/>
    <w:rsid w:val="00E36041"/>
    <w:rsid w:val="00E4417C"/>
    <w:rsid w:val="00E44460"/>
    <w:rsid w:val="00E45608"/>
    <w:rsid w:val="00E46E18"/>
    <w:rsid w:val="00E46F91"/>
    <w:rsid w:val="00E47980"/>
    <w:rsid w:val="00E504FB"/>
    <w:rsid w:val="00E53CF4"/>
    <w:rsid w:val="00E553C3"/>
    <w:rsid w:val="00E56CB6"/>
    <w:rsid w:val="00E61D75"/>
    <w:rsid w:val="00E664B2"/>
    <w:rsid w:val="00E714BE"/>
    <w:rsid w:val="00E72375"/>
    <w:rsid w:val="00E726DF"/>
    <w:rsid w:val="00E73DEE"/>
    <w:rsid w:val="00E73DFD"/>
    <w:rsid w:val="00E74FA4"/>
    <w:rsid w:val="00E81F57"/>
    <w:rsid w:val="00E82332"/>
    <w:rsid w:val="00E83552"/>
    <w:rsid w:val="00E85256"/>
    <w:rsid w:val="00E85FB2"/>
    <w:rsid w:val="00E91849"/>
    <w:rsid w:val="00E92720"/>
    <w:rsid w:val="00E93C4C"/>
    <w:rsid w:val="00EA20C7"/>
    <w:rsid w:val="00EA2868"/>
    <w:rsid w:val="00EA29E9"/>
    <w:rsid w:val="00EB253C"/>
    <w:rsid w:val="00EB2542"/>
    <w:rsid w:val="00EB39F7"/>
    <w:rsid w:val="00EE0FA5"/>
    <w:rsid w:val="00EE138D"/>
    <w:rsid w:val="00EE4F33"/>
    <w:rsid w:val="00EF05E8"/>
    <w:rsid w:val="00EF085A"/>
    <w:rsid w:val="00EF0970"/>
    <w:rsid w:val="00EF3AA2"/>
    <w:rsid w:val="00F00EA2"/>
    <w:rsid w:val="00F023C8"/>
    <w:rsid w:val="00F06D05"/>
    <w:rsid w:val="00F146B5"/>
    <w:rsid w:val="00F154D9"/>
    <w:rsid w:val="00F15C28"/>
    <w:rsid w:val="00F30ABA"/>
    <w:rsid w:val="00F32C22"/>
    <w:rsid w:val="00F32F6B"/>
    <w:rsid w:val="00F34D30"/>
    <w:rsid w:val="00F35A52"/>
    <w:rsid w:val="00F379E8"/>
    <w:rsid w:val="00F40FFF"/>
    <w:rsid w:val="00F4595A"/>
    <w:rsid w:val="00F46A5A"/>
    <w:rsid w:val="00F46C92"/>
    <w:rsid w:val="00F57941"/>
    <w:rsid w:val="00F621C6"/>
    <w:rsid w:val="00F7149F"/>
    <w:rsid w:val="00F72EB5"/>
    <w:rsid w:val="00F73071"/>
    <w:rsid w:val="00F82FC6"/>
    <w:rsid w:val="00F83676"/>
    <w:rsid w:val="00F85141"/>
    <w:rsid w:val="00F85C8C"/>
    <w:rsid w:val="00F87192"/>
    <w:rsid w:val="00F87DC6"/>
    <w:rsid w:val="00F9251B"/>
    <w:rsid w:val="00F95514"/>
    <w:rsid w:val="00F95791"/>
    <w:rsid w:val="00FA137C"/>
    <w:rsid w:val="00FA140E"/>
    <w:rsid w:val="00FA5746"/>
    <w:rsid w:val="00FB3013"/>
    <w:rsid w:val="00FB3E10"/>
    <w:rsid w:val="00FB3ECC"/>
    <w:rsid w:val="00FC19A9"/>
    <w:rsid w:val="00FC567D"/>
    <w:rsid w:val="00FC7A5E"/>
    <w:rsid w:val="00FD073D"/>
    <w:rsid w:val="00FD5716"/>
    <w:rsid w:val="00FD78B0"/>
    <w:rsid w:val="00FE023D"/>
    <w:rsid w:val="00FE0B5D"/>
    <w:rsid w:val="00FE7B19"/>
    <w:rsid w:val="00FF6E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5:docId w15:val="{17AA4979-3F35-4FB5-85E1-A0745955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F2077"/>
  </w:style>
  <w:style w:type="paragraph" w:styleId="10">
    <w:name w:val="heading 1"/>
    <w:basedOn w:val="a1"/>
    <w:next w:val="a1"/>
    <w:link w:val="11"/>
    <w:uiPriority w:val="9"/>
    <w:qFormat/>
    <w:rsid w:val="00BA47FC"/>
    <w:pPr>
      <w:keepNext/>
      <w:keepLines/>
      <w:spacing w:before="480" w:after="0"/>
      <w:outlineLvl w:val="0"/>
    </w:pPr>
    <w:rPr>
      <w:rFonts w:ascii="Cambria" w:eastAsia="Times New Roman" w:hAnsi="Cambria" w:cs="Times New Roman"/>
      <w:b/>
      <w:bCs/>
      <w:color w:val="365F91"/>
      <w:sz w:val="28"/>
      <w:szCs w:val="28"/>
    </w:rPr>
  </w:style>
  <w:style w:type="paragraph" w:styleId="22">
    <w:name w:val="heading 2"/>
    <w:basedOn w:val="a1"/>
    <w:next w:val="a1"/>
    <w:link w:val="23"/>
    <w:autoRedefine/>
    <w:uiPriority w:val="9"/>
    <w:qFormat/>
    <w:rsid w:val="00BA47FC"/>
    <w:pPr>
      <w:keepNext/>
      <w:keepLines/>
      <w:tabs>
        <w:tab w:val="left" w:pos="360"/>
      </w:tabs>
      <w:spacing w:after="60" w:line="240" w:lineRule="auto"/>
      <w:outlineLvl w:val="1"/>
    </w:pPr>
    <w:rPr>
      <w:rFonts w:ascii="Times New Roman" w:eastAsia="Times New Roman" w:hAnsi="Times New Roman" w:cs="Times New Roman"/>
      <w:b/>
      <w:bCs/>
      <w:kern w:val="28"/>
      <w:sz w:val="24"/>
      <w:szCs w:val="24"/>
      <w:lang w:eastAsia="ru-RU"/>
    </w:rPr>
  </w:style>
  <w:style w:type="paragraph" w:styleId="32">
    <w:name w:val="heading 3"/>
    <w:basedOn w:val="a1"/>
    <w:next w:val="a1"/>
    <w:link w:val="33"/>
    <w:uiPriority w:val="99"/>
    <w:qFormat/>
    <w:rsid w:val="00BA47FC"/>
    <w:pPr>
      <w:keepNext/>
      <w:spacing w:before="240" w:after="60" w:line="240" w:lineRule="auto"/>
      <w:jc w:val="both"/>
      <w:outlineLvl w:val="2"/>
    </w:pPr>
    <w:rPr>
      <w:rFonts w:ascii="Times New Roman" w:eastAsia="Times New Roman" w:hAnsi="Times New Roman" w:cs="Times New Roman"/>
      <w:b/>
      <w:caps/>
      <w:sz w:val="24"/>
      <w:szCs w:val="24"/>
      <w:lang w:eastAsia="ru-RU"/>
    </w:rPr>
  </w:style>
  <w:style w:type="paragraph" w:styleId="41">
    <w:name w:val="heading 4"/>
    <w:basedOn w:val="a1"/>
    <w:next w:val="a1"/>
    <w:link w:val="42"/>
    <w:uiPriority w:val="99"/>
    <w:unhideWhenUsed/>
    <w:qFormat/>
    <w:rsid w:val="00313EBC"/>
    <w:pPr>
      <w:keepNext/>
      <w:spacing w:before="240" w:after="60" w:line="240" w:lineRule="auto"/>
      <w:outlineLvl w:val="3"/>
    </w:pPr>
    <w:rPr>
      <w:rFonts w:ascii="Calibri" w:eastAsia="Times New Roman" w:hAnsi="Calibri" w:cs="Times New Roman"/>
      <w:b/>
      <w:bCs/>
      <w:sz w:val="28"/>
      <w:szCs w:val="28"/>
    </w:rPr>
  </w:style>
  <w:style w:type="paragraph" w:styleId="50">
    <w:name w:val="heading 5"/>
    <w:aliases w:val="Пункт"/>
    <w:basedOn w:val="a1"/>
    <w:next w:val="a1"/>
    <w:link w:val="51"/>
    <w:uiPriority w:val="99"/>
    <w:qFormat/>
    <w:rsid w:val="00BA47FC"/>
    <w:p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1"/>
    <w:next w:val="a1"/>
    <w:link w:val="60"/>
    <w:uiPriority w:val="99"/>
    <w:qFormat/>
    <w:rsid w:val="00BA47FC"/>
    <w:p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uiPriority w:val="99"/>
    <w:qFormat/>
    <w:rsid w:val="00BA47FC"/>
    <w:pPr>
      <w:spacing w:before="240" w:after="60" w:line="240" w:lineRule="auto"/>
      <w:jc w:val="both"/>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9"/>
    <w:qFormat/>
    <w:rsid w:val="00BA47FC"/>
    <w:pPr>
      <w:spacing w:before="240" w:after="60" w:line="240" w:lineRule="auto"/>
      <w:jc w:val="both"/>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uiPriority w:val="99"/>
    <w:qFormat/>
    <w:rsid w:val="00BA47FC"/>
    <w:pPr>
      <w:spacing w:before="240" w:after="60" w:line="240" w:lineRule="auto"/>
      <w:jc w:val="both"/>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2">
    <w:name w:val="Заголовок 4 Знак"/>
    <w:basedOn w:val="a2"/>
    <w:link w:val="41"/>
    <w:uiPriority w:val="99"/>
    <w:rsid w:val="00313EBC"/>
    <w:rPr>
      <w:rFonts w:ascii="Calibri" w:eastAsia="Times New Roman" w:hAnsi="Calibri" w:cs="Times New Roman"/>
      <w:b/>
      <w:bCs/>
      <w:sz w:val="28"/>
      <w:szCs w:val="28"/>
    </w:rPr>
  </w:style>
  <w:style w:type="paragraph" w:styleId="a5">
    <w:name w:val="Body Text"/>
    <w:aliases w:val="body text,Знак8 Знак,Основной текст Знак Знак Знак,Основной текст Знак Знак Знак Знак,body text Знак Знак"/>
    <w:basedOn w:val="a1"/>
    <w:link w:val="a6"/>
    <w:uiPriority w:val="1"/>
    <w:qFormat/>
    <w:rsid w:val="00313EBC"/>
    <w:pPr>
      <w:tabs>
        <w:tab w:val="left" w:pos="567"/>
      </w:tabs>
      <w:spacing w:after="0" w:line="240" w:lineRule="auto"/>
      <w:jc w:val="center"/>
    </w:pPr>
    <w:rPr>
      <w:rFonts w:ascii="Times New Roman" w:eastAsia="Times New Roman" w:hAnsi="Times New Roman" w:cs="Times New Roman"/>
      <w:b/>
      <w:sz w:val="24"/>
      <w:szCs w:val="20"/>
      <w:lang w:eastAsia="ru-RU"/>
    </w:rPr>
  </w:style>
  <w:style w:type="character" w:customStyle="1" w:styleId="a6">
    <w:name w:val="Основной текст Знак"/>
    <w:aliases w:val="body text Знак1,Знак8 Знак Знак1,Основной текст Знак Знак Знак Знак2,Основной текст Знак Знак Знак Знак Знак1,body text Знак Знак Знак1"/>
    <w:basedOn w:val="a2"/>
    <w:link w:val="a5"/>
    <w:uiPriority w:val="1"/>
    <w:rsid w:val="00313EBC"/>
    <w:rPr>
      <w:rFonts w:ascii="Times New Roman" w:eastAsia="Times New Roman" w:hAnsi="Times New Roman" w:cs="Times New Roman"/>
      <w:b/>
      <w:sz w:val="24"/>
      <w:szCs w:val="20"/>
      <w:lang w:eastAsia="ru-RU"/>
    </w:rPr>
  </w:style>
  <w:style w:type="character" w:styleId="a7">
    <w:name w:val="Hyperlink"/>
    <w:uiPriority w:val="99"/>
    <w:rsid w:val="000C128F"/>
    <w:rPr>
      <w:color w:val="0000FF"/>
      <w:u w:val="single"/>
    </w:rPr>
  </w:style>
  <w:style w:type="paragraph" w:styleId="34">
    <w:name w:val="Body Text Indent 3"/>
    <w:basedOn w:val="a1"/>
    <w:link w:val="35"/>
    <w:uiPriority w:val="99"/>
    <w:rsid w:val="000C128F"/>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2"/>
    <w:link w:val="34"/>
    <w:uiPriority w:val="99"/>
    <w:rsid w:val="000C128F"/>
    <w:rPr>
      <w:rFonts w:ascii="Times New Roman" w:eastAsia="Times New Roman" w:hAnsi="Times New Roman" w:cs="Times New Roman"/>
      <w:sz w:val="16"/>
      <w:szCs w:val="16"/>
      <w:lang w:eastAsia="ru-RU"/>
    </w:rPr>
  </w:style>
  <w:style w:type="paragraph" w:customStyle="1" w:styleId="12">
    <w:name w:val="Абзац списка1"/>
    <w:basedOn w:val="a1"/>
    <w:uiPriority w:val="99"/>
    <w:rsid w:val="000C128F"/>
    <w:pPr>
      <w:ind w:left="720"/>
      <w:contextualSpacing/>
      <w:jc w:val="both"/>
    </w:pPr>
    <w:rPr>
      <w:rFonts w:ascii="Calibri" w:eastAsia="Calibri" w:hAnsi="Calibri" w:cs="Times New Roman"/>
      <w:sz w:val="20"/>
      <w:szCs w:val="20"/>
      <w:lang w:val="en-US"/>
    </w:rPr>
  </w:style>
  <w:style w:type="table" w:styleId="a8">
    <w:name w:val="Table Grid"/>
    <w:basedOn w:val="a3"/>
    <w:uiPriority w:val="59"/>
    <w:rsid w:val="00BA54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1"/>
    <w:link w:val="aa"/>
    <w:uiPriority w:val="34"/>
    <w:qFormat/>
    <w:rsid w:val="00BA47FC"/>
    <w:pPr>
      <w:ind w:left="720"/>
      <w:contextualSpacing/>
    </w:pPr>
    <w:rPr>
      <w:rFonts w:ascii="Calibri" w:eastAsia="Calibri" w:hAnsi="Calibri" w:cs="Times New Roman"/>
    </w:rPr>
  </w:style>
  <w:style w:type="paragraph" w:styleId="ab">
    <w:name w:val="footnote text"/>
    <w:basedOn w:val="a1"/>
    <w:link w:val="ac"/>
    <w:uiPriority w:val="99"/>
    <w:rsid w:val="00BA47FC"/>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2"/>
    <w:link w:val="ab"/>
    <w:uiPriority w:val="99"/>
    <w:rsid w:val="00BA47FC"/>
    <w:rPr>
      <w:rFonts w:ascii="Times New Roman" w:eastAsia="Times New Roman" w:hAnsi="Times New Roman" w:cs="Times New Roman"/>
      <w:sz w:val="20"/>
      <w:szCs w:val="20"/>
      <w:lang w:eastAsia="ru-RU"/>
    </w:rPr>
  </w:style>
  <w:style w:type="character" w:styleId="ad">
    <w:name w:val="footnote reference"/>
    <w:basedOn w:val="a2"/>
    <w:uiPriority w:val="99"/>
    <w:rsid w:val="00BA47FC"/>
    <w:rPr>
      <w:rFonts w:cs="Times New Roman"/>
      <w:vertAlign w:val="superscript"/>
    </w:rPr>
  </w:style>
  <w:style w:type="character" w:customStyle="1" w:styleId="aa">
    <w:name w:val="Абзац списка Знак"/>
    <w:basedOn w:val="a2"/>
    <w:link w:val="a9"/>
    <w:uiPriority w:val="34"/>
    <w:locked/>
    <w:rsid w:val="00BA47FC"/>
    <w:rPr>
      <w:rFonts w:ascii="Calibri" w:eastAsia="Calibri" w:hAnsi="Calibri" w:cs="Times New Roman"/>
    </w:rPr>
  </w:style>
  <w:style w:type="paragraph" w:styleId="24">
    <w:name w:val="Body Text 2"/>
    <w:aliases w:val="Договор"/>
    <w:basedOn w:val="a1"/>
    <w:link w:val="25"/>
    <w:uiPriority w:val="99"/>
    <w:unhideWhenUsed/>
    <w:rsid w:val="00BA47FC"/>
    <w:pPr>
      <w:spacing w:after="120" w:line="480" w:lineRule="auto"/>
    </w:pPr>
  </w:style>
  <w:style w:type="character" w:customStyle="1" w:styleId="25">
    <w:name w:val="Основной текст 2 Знак"/>
    <w:aliases w:val="Договор Знак2"/>
    <w:basedOn w:val="a2"/>
    <w:link w:val="24"/>
    <w:uiPriority w:val="99"/>
    <w:rsid w:val="00BA47FC"/>
  </w:style>
  <w:style w:type="character" w:customStyle="1" w:styleId="11">
    <w:name w:val="Заголовок 1 Знак"/>
    <w:basedOn w:val="a2"/>
    <w:link w:val="10"/>
    <w:uiPriority w:val="9"/>
    <w:rsid w:val="00BA47FC"/>
    <w:rPr>
      <w:rFonts w:ascii="Cambria" w:eastAsia="Times New Roman" w:hAnsi="Cambria" w:cs="Times New Roman"/>
      <w:b/>
      <w:bCs/>
      <w:color w:val="365F91"/>
      <w:sz w:val="28"/>
      <w:szCs w:val="28"/>
    </w:rPr>
  </w:style>
  <w:style w:type="character" w:customStyle="1" w:styleId="23">
    <w:name w:val="Заголовок 2 Знак"/>
    <w:basedOn w:val="a2"/>
    <w:link w:val="22"/>
    <w:uiPriority w:val="9"/>
    <w:rsid w:val="00BA47FC"/>
    <w:rPr>
      <w:rFonts w:ascii="Times New Roman" w:eastAsia="Times New Roman" w:hAnsi="Times New Roman" w:cs="Times New Roman"/>
      <w:b/>
      <w:bCs/>
      <w:kern w:val="28"/>
      <w:sz w:val="24"/>
      <w:szCs w:val="24"/>
      <w:lang w:eastAsia="ru-RU"/>
    </w:rPr>
  </w:style>
  <w:style w:type="character" w:customStyle="1" w:styleId="33">
    <w:name w:val="Заголовок 3 Знак"/>
    <w:basedOn w:val="a2"/>
    <w:link w:val="32"/>
    <w:uiPriority w:val="99"/>
    <w:rsid w:val="00BA47FC"/>
    <w:rPr>
      <w:rFonts w:ascii="Times New Roman" w:eastAsia="Times New Roman" w:hAnsi="Times New Roman" w:cs="Times New Roman"/>
      <w:b/>
      <w:caps/>
      <w:sz w:val="24"/>
      <w:szCs w:val="24"/>
      <w:lang w:eastAsia="ru-RU"/>
    </w:rPr>
  </w:style>
  <w:style w:type="character" w:customStyle="1" w:styleId="51">
    <w:name w:val="Заголовок 5 Знак"/>
    <w:aliases w:val="Пункт Знак1"/>
    <w:basedOn w:val="a2"/>
    <w:link w:val="50"/>
    <w:uiPriority w:val="99"/>
    <w:rsid w:val="00BA47FC"/>
    <w:rPr>
      <w:rFonts w:ascii="Times New Roman" w:eastAsia="Times New Roman" w:hAnsi="Times New Roman" w:cs="Times New Roman"/>
      <w:szCs w:val="20"/>
      <w:lang w:eastAsia="ru-RU"/>
    </w:rPr>
  </w:style>
  <w:style w:type="character" w:customStyle="1" w:styleId="60">
    <w:name w:val="Заголовок 6 Знак"/>
    <w:basedOn w:val="a2"/>
    <w:link w:val="6"/>
    <w:uiPriority w:val="99"/>
    <w:rsid w:val="00BA47FC"/>
    <w:rPr>
      <w:rFonts w:ascii="Times New Roman" w:eastAsia="Times New Roman" w:hAnsi="Times New Roman" w:cs="Times New Roman"/>
      <w:i/>
      <w:szCs w:val="20"/>
      <w:lang w:eastAsia="ru-RU"/>
    </w:rPr>
  </w:style>
  <w:style w:type="character" w:customStyle="1" w:styleId="70">
    <w:name w:val="Заголовок 7 Знак"/>
    <w:basedOn w:val="a2"/>
    <w:link w:val="7"/>
    <w:uiPriority w:val="99"/>
    <w:rsid w:val="00BA47FC"/>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9"/>
    <w:rsid w:val="00BA47FC"/>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BA47FC"/>
    <w:rPr>
      <w:rFonts w:ascii="Arial" w:eastAsia="Times New Roman" w:hAnsi="Arial" w:cs="Arial"/>
      <w:lang w:eastAsia="ru-RU"/>
    </w:rPr>
  </w:style>
  <w:style w:type="numbering" w:customStyle="1" w:styleId="13">
    <w:name w:val="Нет списка1"/>
    <w:next w:val="a4"/>
    <w:uiPriority w:val="99"/>
    <w:semiHidden/>
    <w:unhideWhenUsed/>
    <w:rsid w:val="00BA47FC"/>
  </w:style>
  <w:style w:type="paragraph" w:styleId="ae">
    <w:name w:val="Subtitle"/>
    <w:basedOn w:val="a1"/>
    <w:link w:val="af"/>
    <w:uiPriority w:val="99"/>
    <w:qFormat/>
    <w:rsid w:val="00BA47FC"/>
    <w:pPr>
      <w:spacing w:after="60" w:line="240" w:lineRule="auto"/>
      <w:jc w:val="center"/>
    </w:pPr>
    <w:rPr>
      <w:rFonts w:ascii="Arial" w:eastAsia="Arial Unicode MS" w:hAnsi="Arial" w:cs="Arial"/>
      <w:i/>
      <w:iCs/>
      <w:sz w:val="24"/>
      <w:szCs w:val="24"/>
      <w:lang w:eastAsia="ru-RU"/>
    </w:rPr>
  </w:style>
  <w:style w:type="character" w:customStyle="1" w:styleId="af">
    <w:name w:val="Подзаголовок Знак"/>
    <w:basedOn w:val="a2"/>
    <w:link w:val="ae"/>
    <w:uiPriority w:val="99"/>
    <w:rsid w:val="00BA47FC"/>
    <w:rPr>
      <w:rFonts w:ascii="Arial" w:eastAsia="Arial Unicode MS" w:hAnsi="Arial" w:cs="Arial"/>
      <w:i/>
      <w:iCs/>
      <w:sz w:val="24"/>
      <w:szCs w:val="24"/>
      <w:lang w:eastAsia="ru-RU"/>
    </w:rPr>
  </w:style>
  <w:style w:type="paragraph" w:styleId="af0">
    <w:name w:val="header"/>
    <w:basedOn w:val="a1"/>
    <w:link w:val="af1"/>
    <w:uiPriority w:val="99"/>
    <w:rsid w:val="00BA47FC"/>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f1">
    <w:name w:val="Верхний колонтитул Знак"/>
    <w:basedOn w:val="a2"/>
    <w:link w:val="af0"/>
    <w:uiPriority w:val="99"/>
    <w:rsid w:val="00BA47FC"/>
    <w:rPr>
      <w:rFonts w:ascii="Times New Roman" w:eastAsia="Times New Roman" w:hAnsi="Times New Roman" w:cs="Times New Roman"/>
      <w:sz w:val="24"/>
      <w:szCs w:val="20"/>
      <w:lang w:eastAsia="ru-RU"/>
    </w:rPr>
  </w:style>
  <w:style w:type="table" w:customStyle="1" w:styleId="14">
    <w:name w:val="Сетка таблицы1"/>
    <w:basedOn w:val="a3"/>
    <w:next w:val="a8"/>
    <w:uiPriority w:val="99"/>
    <w:rsid w:val="00BA47F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footer"/>
    <w:basedOn w:val="a1"/>
    <w:link w:val="af3"/>
    <w:uiPriority w:val="99"/>
    <w:rsid w:val="00BA47FC"/>
    <w:pPr>
      <w:tabs>
        <w:tab w:val="center" w:pos="4677"/>
        <w:tab w:val="right" w:pos="9355"/>
      </w:tabs>
      <w:spacing w:after="0" w:line="240" w:lineRule="auto"/>
    </w:pPr>
    <w:rPr>
      <w:rFonts w:ascii="Calibri" w:eastAsia="Calibri" w:hAnsi="Calibri" w:cs="Times New Roman"/>
    </w:rPr>
  </w:style>
  <w:style w:type="character" w:customStyle="1" w:styleId="af3">
    <w:name w:val="Нижний колонтитул Знак"/>
    <w:basedOn w:val="a2"/>
    <w:link w:val="af2"/>
    <w:uiPriority w:val="99"/>
    <w:rsid w:val="00BA47FC"/>
    <w:rPr>
      <w:rFonts w:ascii="Calibri" w:eastAsia="Calibri" w:hAnsi="Calibri" w:cs="Times New Roman"/>
    </w:rPr>
  </w:style>
  <w:style w:type="paragraph" w:styleId="af4">
    <w:name w:val="Normal Indent"/>
    <w:basedOn w:val="a1"/>
    <w:uiPriority w:val="99"/>
    <w:rsid w:val="00BA47FC"/>
    <w:pPr>
      <w:spacing w:after="0" w:line="240" w:lineRule="auto"/>
      <w:ind w:left="708"/>
    </w:pPr>
    <w:rPr>
      <w:rFonts w:ascii="Times New Roman" w:eastAsia="Times New Roman" w:hAnsi="Times New Roman" w:cs="Times New Roman"/>
      <w:sz w:val="24"/>
      <w:szCs w:val="20"/>
      <w:lang w:eastAsia="ru-RU"/>
    </w:rPr>
  </w:style>
  <w:style w:type="paragraph" w:styleId="af5">
    <w:name w:val="Balloon Text"/>
    <w:basedOn w:val="a1"/>
    <w:link w:val="af6"/>
    <w:uiPriority w:val="99"/>
    <w:rsid w:val="00BA47FC"/>
    <w:pPr>
      <w:spacing w:after="0" w:line="240" w:lineRule="auto"/>
    </w:pPr>
    <w:rPr>
      <w:rFonts w:ascii="Tahoma" w:eastAsia="Calibri" w:hAnsi="Tahoma" w:cs="Tahoma"/>
      <w:sz w:val="16"/>
      <w:szCs w:val="16"/>
    </w:rPr>
  </w:style>
  <w:style w:type="character" w:customStyle="1" w:styleId="af6">
    <w:name w:val="Текст выноски Знак"/>
    <w:basedOn w:val="a2"/>
    <w:link w:val="af5"/>
    <w:uiPriority w:val="99"/>
    <w:rsid w:val="00BA47FC"/>
    <w:rPr>
      <w:rFonts w:ascii="Tahoma" w:eastAsia="Calibri" w:hAnsi="Tahoma" w:cs="Tahoma"/>
      <w:sz w:val="16"/>
      <w:szCs w:val="16"/>
    </w:rPr>
  </w:style>
  <w:style w:type="character" w:customStyle="1" w:styleId="hl">
    <w:name w:val="hl"/>
    <w:basedOn w:val="a2"/>
    <w:uiPriority w:val="99"/>
    <w:rsid w:val="00BA47FC"/>
    <w:rPr>
      <w:rFonts w:cs="Times New Roman"/>
    </w:rPr>
  </w:style>
  <w:style w:type="paragraph" w:customStyle="1" w:styleId="ConsPlusNormal">
    <w:name w:val="ConsPlusNormal"/>
    <w:link w:val="ConsPlusNormal0"/>
    <w:qFormat/>
    <w:rsid w:val="00BA47F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onsPlusCell">
    <w:name w:val="ConsPlusCell"/>
    <w:uiPriority w:val="99"/>
    <w:rsid w:val="00BA47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
    <w:name w:val="Контракт-раздел"/>
    <w:basedOn w:val="a1"/>
    <w:next w:val="-0"/>
    <w:uiPriority w:val="99"/>
    <w:rsid w:val="00BA47FC"/>
    <w:pPr>
      <w:keepNext/>
      <w:numPr>
        <w:numId w:val="17"/>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uiPriority w:val="99"/>
    <w:rsid w:val="00BA47FC"/>
    <w:pPr>
      <w:numPr>
        <w:ilvl w:val="1"/>
        <w:numId w:val="17"/>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1"/>
    <w:uiPriority w:val="99"/>
    <w:rsid w:val="00BA47FC"/>
    <w:pPr>
      <w:numPr>
        <w:ilvl w:val="2"/>
        <w:numId w:val="17"/>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rsid w:val="00BA47FC"/>
    <w:pPr>
      <w:numPr>
        <w:ilvl w:val="3"/>
        <w:numId w:val="17"/>
      </w:numPr>
      <w:spacing w:after="0" w:line="240" w:lineRule="auto"/>
      <w:jc w:val="both"/>
    </w:pPr>
    <w:rPr>
      <w:rFonts w:ascii="Times New Roman" w:eastAsia="Times New Roman" w:hAnsi="Times New Roman" w:cs="Times New Roman"/>
      <w:sz w:val="24"/>
      <w:szCs w:val="24"/>
      <w:lang w:eastAsia="ru-RU"/>
    </w:rPr>
  </w:style>
  <w:style w:type="paragraph" w:styleId="af7">
    <w:name w:val="endnote text"/>
    <w:basedOn w:val="a1"/>
    <w:link w:val="af8"/>
    <w:uiPriority w:val="99"/>
    <w:semiHidden/>
    <w:rsid w:val="00BA47FC"/>
    <w:pPr>
      <w:spacing w:before="120" w:after="0" w:line="240" w:lineRule="auto"/>
      <w:jc w:val="both"/>
    </w:pPr>
    <w:rPr>
      <w:rFonts w:ascii="Times New Roman" w:eastAsia="Times New Roman" w:hAnsi="Times New Roman" w:cs="Times New Roman"/>
      <w:sz w:val="20"/>
      <w:szCs w:val="20"/>
      <w:lang w:eastAsia="ru-RU"/>
    </w:rPr>
  </w:style>
  <w:style w:type="character" w:customStyle="1" w:styleId="af8">
    <w:name w:val="Текст концевой сноски Знак"/>
    <w:basedOn w:val="a2"/>
    <w:link w:val="af7"/>
    <w:uiPriority w:val="99"/>
    <w:semiHidden/>
    <w:rsid w:val="00BA47FC"/>
    <w:rPr>
      <w:rFonts w:ascii="Times New Roman" w:eastAsia="Times New Roman" w:hAnsi="Times New Roman" w:cs="Times New Roman"/>
      <w:sz w:val="20"/>
      <w:szCs w:val="20"/>
      <w:lang w:eastAsia="ru-RU"/>
    </w:rPr>
  </w:style>
  <w:style w:type="paragraph" w:styleId="af9">
    <w:name w:val="Normal (Web)"/>
    <w:aliases w:val="Обычный (Web),Знак2,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1"/>
    <w:link w:val="afa"/>
    <w:rsid w:val="00BA47FC"/>
    <w:pPr>
      <w:spacing w:before="100" w:beforeAutospacing="1" w:after="100" w:afterAutospacing="1" w:line="240" w:lineRule="auto"/>
    </w:pPr>
    <w:rPr>
      <w:rFonts w:ascii="Verdana" w:eastAsia="Times New Roman" w:hAnsi="Verdana" w:cs="Times New Roman"/>
      <w:sz w:val="14"/>
      <w:szCs w:val="14"/>
      <w:lang w:eastAsia="ru-RU"/>
    </w:rPr>
  </w:style>
  <w:style w:type="character" w:styleId="afb">
    <w:name w:val="endnote reference"/>
    <w:basedOn w:val="a2"/>
    <w:uiPriority w:val="99"/>
    <w:semiHidden/>
    <w:rsid w:val="00BA47FC"/>
    <w:rPr>
      <w:rFonts w:cs="Times New Roman"/>
      <w:vertAlign w:val="superscript"/>
    </w:rPr>
  </w:style>
  <w:style w:type="paragraph" w:customStyle="1" w:styleId="15">
    <w:name w:val="Без интервала1"/>
    <w:uiPriority w:val="99"/>
    <w:rsid w:val="00BA47FC"/>
    <w:pPr>
      <w:spacing w:after="0" w:line="240" w:lineRule="auto"/>
    </w:pPr>
    <w:rPr>
      <w:rFonts w:ascii="Times New Roman" w:eastAsia="Times New Roman" w:hAnsi="Times New Roman" w:cs="Times New Roman"/>
      <w:color w:val="000000"/>
      <w:szCs w:val="20"/>
      <w:lang w:eastAsia="ru-RU"/>
    </w:rPr>
  </w:style>
  <w:style w:type="paragraph" w:styleId="26">
    <w:name w:val="Body Text Indent 2"/>
    <w:aliases w:val="Знак"/>
    <w:basedOn w:val="a1"/>
    <w:link w:val="27"/>
    <w:uiPriority w:val="99"/>
    <w:rsid w:val="00BA47FC"/>
    <w:pPr>
      <w:spacing w:after="120" w:line="480" w:lineRule="auto"/>
      <w:ind w:left="283"/>
    </w:pPr>
    <w:rPr>
      <w:rFonts w:ascii="Calibri" w:eastAsia="Calibri" w:hAnsi="Calibri" w:cs="Times New Roman"/>
    </w:rPr>
  </w:style>
  <w:style w:type="character" w:customStyle="1" w:styleId="27">
    <w:name w:val="Основной текст с отступом 2 Знак"/>
    <w:aliases w:val="Знак Знак"/>
    <w:basedOn w:val="a2"/>
    <w:link w:val="26"/>
    <w:uiPriority w:val="99"/>
    <w:rsid w:val="00BA47FC"/>
    <w:rPr>
      <w:rFonts w:ascii="Calibri" w:eastAsia="Calibri" w:hAnsi="Calibri" w:cs="Times New Roman"/>
    </w:rPr>
  </w:style>
  <w:style w:type="character" w:styleId="afc">
    <w:name w:val="Placeholder Text"/>
    <w:basedOn w:val="a2"/>
    <w:uiPriority w:val="99"/>
    <w:semiHidden/>
    <w:rsid w:val="00BA47FC"/>
    <w:rPr>
      <w:rFonts w:cs="Times New Roman"/>
      <w:color w:val="808080"/>
    </w:rPr>
  </w:style>
  <w:style w:type="character" w:styleId="afd">
    <w:name w:val="FollowedHyperlink"/>
    <w:basedOn w:val="a2"/>
    <w:uiPriority w:val="99"/>
    <w:rsid w:val="00BA47FC"/>
    <w:rPr>
      <w:rFonts w:cs="Times New Roman"/>
      <w:color w:val="800080"/>
      <w:u w:val="single"/>
    </w:rPr>
  </w:style>
  <w:style w:type="paragraph" w:styleId="HTML">
    <w:name w:val="HTML Address"/>
    <w:basedOn w:val="a1"/>
    <w:link w:val="HTML0"/>
    <w:uiPriority w:val="99"/>
    <w:rsid w:val="00BA47FC"/>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2"/>
    <w:link w:val="HTML"/>
    <w:uiPriority w:val="99"/>
    <w:rsid w:val="00BA47FC"/>
    <w:rPr>
      <w:rFonts w:ascii="Times New Roman" w:eastAsia="Times New Roman" w:hAnsi="Times New Roman" w:cs="Times New Roman"/>
      <w:i/>
      <w:iCs/>
      <w:sz w:val="24"/>
      <w:szCs w:val="24"/>
      <w:lang w:eastAsia="ru-RU"/>
    </w:rPr>
  </w:style>
  <w:style w:type="character" w:styleId="HTML1">
    <w:name w:val="HTML Code"/>
    <w:basedOn w:val="a2"/>
    <w:uiPriority w:val="99"/>
    <w:rsid w:val="00BA47FC"/>
    <w:rPr>
      <w:rFonts w:ascii="Courier New" w:hAnsi="Courier New" w:cs="Times New Roman"/>
      <w:sz w:val="20"/>
    </w:rPr>
  </w:style>
  <w:style w:type="character" w:styleId="HTML2">
    <w:name w:val="HTML Keyboard"/>
    <w:basedOn w:val="a2"/>
    <w:uiPriority w:val="99"/>
    <w:rsid w:val="00BA47FC"/>
    <w:rPr>
      <w:rFonts w:ascii="Courier New" w:hAnsi="Courier New" w:cs="Times New Roman"/>
      <w:sz w:val="20"/>
    </w:rPr>
  </w:style>
  <w:style w:type="paragraph" w:styleId="HTML3">
    <w:name w:val="HTML Preformatted"/>
    <w:basedOn w:val="a1"/>
    <w:link w:val="HTML4"/>
    <w:uiPriority w:val="99"/>
    <w:rsid w:val="00BA4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2"/>
    <w:link w:val="HTML3"/>
    <w:uiPriority w:val="99"/>
    <w:rsid w:val="00BA47FC"/>
    <w:rPr>
      <w:rFonts w:ascii="Courier New" w:eastAsia="Times New Roman" w:hAnsi="Courier New" w:cs="Courier New"/>
      <w:sz w:val="20"/>
      <w:szCs w:val="20"/>
      <w:lang w:eastAsia="ru-RU"/>
    </w:rPr>
  </w:style>
  <w:style w:type="character" w:styleId="HTML5">
    <w:name w:val="HTML Sample"/>
    <w:basedOn w:val="a2"/>
    <w:uiPriority w:val="99"/>
    <w:rsid w:val="00BA47FC"/>
    <w:rPr>
      <w:rFonts w:ascii="Courier New" w:hAnsi="Courier New" w:cs="Times New Roman"/>
    </w:rPr>
  </w:style>
  <w:style w:type="character" w:styleId="HTML6">
    <w:name w:val="HTML Typewriter"/>
    <w:basedOn w:val="a2"/>
    <w:uiPriority w:val="99"/>
    <w:rsid w:val="00BA47FC"/>
    <w:rPr>
      <w:rFonts w:ascii="Courier New" w:hAnsi="Courier New" w:cs="Times New Roman"/>
      <w:sz w:val="20"/>
    </w:rPr>
  </w:style>
  <w:style w:type="paragraph" w:styleId="afe">
    <w:name w:val="Closing"/>
    <w:basedOn w:val="a1"/>
    <w:link w:val="aff"/>
    <w:uiPriority w:val="99"/>
    <w:rsid w:val="00BA47FC"/>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
    <w:name w:val="Прощание Знак"/>
    <w:basedOn w:val="a2"/>
    <w:link w:val="afe"/>
    <w:uiPriority w:val="99"/>
    <w:rsid w:val="00BA47FC"/>
    <w:rPr>
      <w:rFonts w:ascii="Times New Roman" w:eastAsia="Times New Roman" w:hAnsi="Times New Roman" w:cs="Times New Roman"/>
      <w:sz w:val="24"/>
      <w:szCs w:val="24"/>
      <w:lang w:eastAsia="ru-RU"/>
    </w:rPr>
  </w:style>
  <w:style w:type="paragraph" w:styleId="aff0">
    <w:name w:val="Body Text Indent"/>
    <w:basedOn w:val="a1"/>
    <w:link w:val="aff1"/>
    <w:uiPriority w:val="99"/>
    <w:rsid w:val="00BA47FC"/>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ff1">
    <w:name w:val="Основной текст с отступом Знак"/>
    <w:basedOn w:val="a2"/>
    <w:link w:val="aff0"/>
    <w:uiPriority w:val="99"/>
    <w:rsid w:val="00BA47FC"/>
    <w:rPr>
      <w:rFonts w:ascii="Times New Roman" w:eastAsia="Times New Roman" w:hAnsi="Times New Roman" w:cs="Times New Roman"/>
      <w:sz w:val="24"/>
      <w:szCs w:val="24"/>
      <w:lang w:eastAsia="ru-RU"/>
    </w:rPr>
  </w:style>
  <w:style w:type="character" w:customStyle="1" w:styleId="BodyTextIndentChar">
    <w:name w:val="Body Text Indent Char"/>
    <w:basedOn w:val="a2"/>
    <w:uiPriority w:val="99"/>
    <w:locked/>
    <w:rsid w:val="00BA47FC"/>
    <w:rPr>
      <w:rFonts w:ascii="Times New Roman" w:hAnsi="Times New Roman"/>
      <w:sz w:val="24"/>
      <w:lang w:eastAsia="ru-RU"/>
    </w:rPr>
  </w:style>
  <w:style w:type="character" w:customStyle="1" w:styleId="16">
    <w:name w:val="Договор Знак1"/>
    <w:uiPriority w:val="99"/>
    <w:rsid w:val="00BA47FC"/>
    <w:rPr>
      <w:sz w:val="24"/>
      <w:lang w:val="ru-RU" w:eastAsia="ru-RU"/>
    </w:rPr>
  </w:style>
  <w:style w:type="paragraph" w:customStyle="1" w:styleId="a0">
    <w:name w:val="Часть"/>
    <w:basedOn w:val="a1"/>
    <w:uiPriority w:val="99"/>
    <w:semiHidden/>
    <w:rsid w:val="00BA47FC"/>
    <w:pPr>
      <w:numPr>
        <w:numId w:val="18"/>
      </w:numPr>
      <w:spacing w:after="60" w:line="240" w:lineRule="auto"/>
      <w:ind w:left="0" w:firstLine="0"/>
      <w:jc w:val="center"/>
    </w:pPr>
    <w:rPr>
      <w:rFonts w:ascii="Arial" w:eastAsia="Times New Roman" w:hAnsi="Arial" w:cs="Times New Roman"/>
      <w:b/>
      <w:caps/>
      <w:sz w:val="32"/>
      <w:szCs w:val="20"/>
      <w:lang w:eastAsia="ru-RU"/>
    </w:rPr>
  </w:style>
  <w:style w:type="paragraph" w:customStyle="1" w:styleId="36">
    <w:name w:val="Раздел 3"/>
    <w:basedOn w:val="a1"/>
    <w:uiPriority w:val="99"/>
    <w:semiHidden/>
    <w:rsid w:val="00BA47FC"/>
    <w:pPr>
      <w:tabs>
        <w:tab w:val="num" w:pos="360"/>
        <w:tab w:val="num" w:pos="567"/>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2">
    <w:name w:val="Тендерные данные"/>
    <w:basedOn w:val="a1"/>
    <w:uiPriority w:val="99"/>
    <w:semiHidden/>
    <w:rsid w:val="00BA47FC"/>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ConsNormal">
    <w:name w:val="ConsNormal"/>
    <w:uiPriority w:val="99"/>
    <w:semiHidden/>
    <w:rsid w:val="00BA47F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semiHidden/>
    <w:rsid w:val="00BA47F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7">
    <w:name w:val="Стиль1"/>
    <w:basedOn w:val="a1"/>
    <w:uiPriority w:val="99"/>
    <w:rsid w:val="00BA47FC"/>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sz w:val="28"/>
      <w:szCs w:val="24"/>
      <w:lang w:eastAsia="ru-RU"/>
    </w:rPr>
  </w:style>
  <w:style w:type="paragraph" w:customStyle="1" w:styleId="2-1">
    <w:name w:val="содержание2-1"/>
    <w:basedOn w:val="32"/>
    <w:next w:val="a1"/>
    <w:uiPriority w:val="99"/>
    <w:rsid w:val="00BA47FC"/>
  </w:style>
  <w:style w:type="paragraph" w:styleId="28">
    <w:name w:val="List Number 2"/>
    <w:basedOn w:val="a1"/>
    <w:uiPriority w:val="99"/>
    <w:rsid w:val="00BA47F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customStyle="1" w:styleId="20">
    <w:name w:val="Стиль2"/>
    <w:basedOn w:val="28"/>
    <w:uiPriority w:val="99"/>
    <w:rsid w:val="00BA47FC"/>
    <w:pPr>
      <w:keepNext/>
      <w:keepLines/>
      <w:widowControl w:val="0"/>
      <w:numPr>
        <w:ilvl w:val="2"/>
        <w:numId w:val="19"/>
      </w:numPr>
      <w:suppressLineNumbers/>
      <w:suppressAutoHyphens/>
    </w:pPr>
    <w:rPr>
      <w:b/>
      <w:szCs w:val="20"/>
    </w:rPr>
  </w:style>
  <w:style w:type="paragraph" w:customStyle="1" w:styleId="37">
    <w:name w:val="Стиль3"/>
    <w:basedOn w:val="26"/>
    <w:uiPriority w:val="99"/>
    <w:rsid w:val="00BA47FC"/>
    <w:pPr>
      <w:widowControl w:val="0"/>
      <w:adjustRightInd w:val="0"/>
      <w:spacing w:after="0" w:line="240" w:lineRule="auto"/>
      <w:ind w:left="0"/>
      <w:jc w:val="both"/>
    </w:pPr>
    <w:rPr>
      <w:rFonts w:ascii="Times New Roman" w:eastAsia="Times New Roman" w:hAnsi="Times New Roman"/>
      <w:sz w:val="24"/>
      <w:szCs w:val="20"/>
      <w:lang w:eastAsia="ru-RU"/>
    </w:rPr>
  </w:style>
  <w:style w:type="paragraph" w:customStyle="1" w:styleId="2-11">
    <w:name w:val="содержание2-11"/>
    <w:basedOn w:val="a1"/>
    <w:uiPriority w:val="99"/>
    <w:rsid w:val="00BA47FC"/>
    <w:pPr>
      <w:spacing w:after="60" w:line="240" w:lineRule="auto"/>
      <w:jc w:val="both"/>
    </w:pPr>
    <w:rPr>
      <w:rFonts w:ascii="Times New Roman" w:eastAsia="Times New Roman" w:hAnsi="Times New Roman" w:cs="Times New Roman"/>
      <w:sz w:val="24"/>
      <w:szCs w:val="24"/>
      <w:lang w:eastAsia="ru-RU"/>
    </w:rPr>
  </w:style>
  <w:style w:type="paragraph" w:customStyle="1" w:styleId="43">
    <w:name w:val="Стиль4"/>
    <w:basedOn w:val="22"/>
    <w:next w:val="a1"/>
    <w:uiPriority w:val="99"/>
    <w:rsid w:val="00BA47FC"/>
    <w:pPr>
      <w:widowControl w:val="0"/>
      <w:suppressLineNumbers/>
      <w:suppressAutoHyphens/>
      <w:ind w:firstLine="567"/>
    </w:pPr>
  </w:style>
  <w:style w:type="paragraph" w:customStyle="1" w:styleId="aff3">
    <w:name w:val="Таблица заголовок"/>
    <w:basedOn w:val="a1"/>
    <w:uiPriority w:val="99"/>
    <w:rsid w:val="00BA47FC"/>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4">
    <w:name w:val="текст таблицы"/>
    <w:basedOn w:val="a1"/>
    <w:uiPriority w:val="99"/>
    <w:rsid w:val="00BA47FC"/>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5">
    <w:name w:val="Пункт Знак"/>
    <w:basedOn w:val="a1"/>
    <w:uiPriority w:val="99"/>
    <w:rsid w:val="00BA47FC"/>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6">
    <w:name w:val="a"/>
    <w:basedOn w:val="a1"/>
    <w:uiPriority w:val="99"/>
    <w:rsid w:val="00BA47FC"/>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7">
    <w:name w:val="Словарная статья"/>
    <w:basedOn w:val="a1"/>
    <w:next w:val="a1"/>
    <w:uiPriority w:val="99"/>
    <w:rsid w:val="00BA47FC"/>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8">
    <w:name w:val="Комментарий пользователя"/>
    <w:basedOn w:val="a1"/>
    <w:next w:val="a1"/>
    <w:uiPriority w:val="99"/>
    <w:rsid w:val="00BA47FC"/>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paragraph">
    <w:name w:val="paragraph"/>
    <w:basedOn w:val="a1"/>
    <w:uiPriority w:val="99"/>
    <w:rsid w:val="00BA47FC"/>
    <w:pPr>
      <w:spacing w:before="100" w:beforeAutospacing="1" w:after="100" w:afterAutospacing="1" w:line="240" w:lineRule="auto"/>
      <w:jc w:val="both"/>
    </w:pPr>
    <w:rPr>
      <w:rFonts w:ascii="Arial" w:eastAsia="Arial Unicode MS" w:hAnsi="Arial" w:cs="Arial"/>
      <w:color w:val="000000"/>
      <w:sz w:val="20"/>
      <w:szCs w:val="20"/>
      <w:lang w:eastAsia="ru-RU"/>
    </w:rPr>
  </w:style>
  <w:style w:type="paragraph" w:customStyle="1" w:styleId="xl24">
    <w:name w:val="xl24"/>
    <w:basedOn w:val="a1"/>
    <w:uiPriority w:val="99"/>
    <w:rsid w:val="00BA47FC"/>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11818">
    <w:name w:val="Стиль Заголовок 1 + Перед:  18 пт После:  18 пт"/>
    <w:basedOn w:val="10"/>
    <w:uiPriority w:val="99"/>
    <w:rsid w:val="00BA47FC"/>
    <w:pPr>
      <w:keepLines w:val="0"/>
      <w:pageBreakBefore/>
      <w:tabs>
        <w:tab w:val="left" w:pos="540"/>
      </w:tabs>
      <w:spacing w:before="360" w:after="360" w:line="360" w:lineRule="auto"/>
      <w:ind w:firstLine="567"/>
      <w:jc w:val="center"/>
    </w:pPr>
    <w:rPr>
      <w:rFonts w:ascii="Times New Roman" w:hAnsi="Times New Roman"/>
      <w:color w:val="000000"/>
      <w:sz w:val="24"/>
      <w:lang w:eastAsia="ru-RU"/>
    </w:rPr>
  </w:style>
  <w:style w:type="paragraph" w:customStyle="1" w:styleId="18">
    <w:name w:val="Обычный1"/>
    <w:uiPriority w:val="99"/>
    <w:rsid w:val="00BA47FC"/>
    <w:pPr>
      <w:spacing w:after="0" w:line="240" w:lineRule="auto"/>
    </w:pPr>
    <w:rPr>
      <w:rFonts w:ascii="Times New Roman" w:eastAsia="Times New Roman" w:hAnsi="Times New Roman" w:cs="Times New Roman"/>
      <w:sz w:val="20"/>
      <w:szCs w:val="20"/>
      <w:vertAlign w:val="superscript"/>
      <w:lang w:eastAsia="ru-RU"/>
    </w:rPr>
  </w:style>
  <w:style w:type="paragraph" w:customStyle="1" w:styleId="19">
    <w:name w:val="Название1"/>
    <w:basedOn w:val="a1"/>
    <w:uiPriority w:val="99"/>
    <w:rsid w:val="00BA47FC"/>
    <w:pPr>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61">
    <w:name w:val="Текст для М6"/>
    <w:basedOn w:val="a1"/>
    <w:uiPriority w:val="99"/>
    <w:rsid w:val="00BA47FC"/>
    <w:pPr>
      <w:spacing w:after="0" w:line="360" w:lineRule="auto"/>
      <w:ind w:firstLine="720"/>
      <w:jc w:val="both"/>
    </w:pPr>
    <w:rPr>
      <w:rFonts w:ascii="Times New Roman" w:eastAsia="Times New Roman" w:hAnsi="Times New Roman" w:cs="Times New Roman"/>
      <w:sz w:val="26"/>
      <w:szCs w:val="20"/>
      <w:lang w:eastAsia="ru-RU"/>
    </w:rPr>
  </w:style>
  <w:style w:type="paragraph" w:customStyle="1" w:styleId="210">
    <w:name w:val="Основной текст 21"/>
    <w:basedOn w:val="a1"/>
    <w:uiPriority w:val="99"/>
    <w:rsid w:val="00BA47FC"/>
    <w:pPr>
      <w:spacing w:after="0" w:line="240" w:lineRule="auto"/>
      <w:jc w:val="both"/>
    </w:pPr>
    <w:rPr>
      <w:rFonts w:ascii="Times New Roman" w:eastAsia="Times New Roman" w:hAnsi="Times New Roman" w:cs="Times New Roman"/>
      <w:b/>
      <w:color w:val="000000"/>
      <w:sz w:val="24"/>
      <w:szCs w:val="20"/>
      <w:lang w:eastAsia="ru-RU"/>
    </w:rPr>
  </w:style>
  <w:style w:type="paragraph" w:customStyle="1" w:styleId="aff9">
    <w:name w:val="ПодразделТ"/>
    <w:basedOn w:val="a1"/>
    <w:next w:val="a1"/>
    <w:uiPriority w:val="99"/>
    <w:rsid w:val="00BA47FC"/>
    <w:pPr>
      <w:keepNext/>
      <w:keepLines/>
      <w:spacing w:before="360" w:after="360" w:line="312" w:lineRule="auto"/>
      <w:ind w:firstLine="720"/>
      <w:jc w:val="both"/>
      <w:outlineLvl w:val="1"/>
    </w:pPr>
    <w:rPr>
      <w:rFonts w:ascii="Times New Roman" w:eastAsia="Times New Roman" w:hAnsi="Times New Roman" w:cs="Times New Roman"/>
      <w:b/>
      <w:sz w:val="32"/>
      <w:szCs w:val="20"/>
      <w:lang w:eastAsia="ru-RU"/>
    </w:rPr>
  </w:style>
  <w:style w:type="character" w:styleId="affa">
    <w:name w:val="page number"/>
    <w:basedOn w:val="a2"/>
    <w:uiPriority w:val="99"/>
    <w:rsid w:val="00BA47FC"/>
    <w:rPr>
      <w:rFonts w:ascii="Times New Roman" w:hAnsi="Times New Roman" w:cs="Times New Roman"/>
    </w:rPr>
  </w:style>
  <w:style w:type="character" w:customStyle="1" w:styleId="affb">
    <w:name w:val="Основной шрифт"/>
    <w:uiPriority w:val="99"/>
    <w:semiHidden/>
    <w:rsid w:val="00BA47FC"/>
  </w:style>
  <w:style w:type="character" w:customStyle="1" w:styleId="1a">
    <w:name w:val="Знак Знак1"/>
    <w:uiPriority w:val="99"/>
    <w:rsid w:val="00BA47FC"/>
    <w:rPr>
      <w:sz w:val="24"/>
      <w:lang w:val="ru-RU" w:eastAsia="ru-RU"/>
    </w:rPr>
  </w:style>
  <w:style w:type="character" w:customStyle="1" w:styleId="38">
    <w:name w:val="Стиль3 Знак"/>
    <w:basedOn w:val="1a"/>
    <w:uiPriority w:val="99"/>
    <w:rsid w:val="00BA47FC"/>
    <w:rPr>
      <w:rFonts w:cs="Times New Roman"/>
      <w:sz w:val="24"/>
      <w:lang w:val="ru-RU" w:eastAsia="ru-RU" w:bidi="ar-SA"/>
    </w:rPr>
  </w:style>
  <w:style w:type="character" w:customStyle="1" w:styleId="39">
    <w:name w:val="Стиль3 Знак Знак"/>
    <w:uiPriority w:val="99"/>
    <w:rsid w:val="00BA47FC"/>
    <w:rPr>
      <w:sz w:val="24"/>
      <w:lang w:val="ru-RU" w:eastAsia="ru-RU"/>
    </w:rPr>
  </w:style>
  <w:style w:type="character" w:customStyle="1" w:styleId="1b">
    <w:name w:val="Знак1"/>
    <w:uiPriority w:val="99"/>
    <w:rsid w:val="00BA47FC"/>
    <w:rPr>
      <w:sz w:val="24"/>
      <w:lang w:val="ru-RU" w:eastAsia="ru-RU"/>
    </w:rPr>
  </w:style>
  <w:style w:type="paragraph" w:styleId="91">
    <w:name w:val="toc 9"/>
    <w:basedOn w:val="a1"/>
    <w:next w:val="a1"/>
    <w:autoRedefine/>
    <w:uiPriority w:val="99"/>
    <w:semiHidden/>
    <w:rsid w:val="00BA47FC"/>
    <w:pPr>
      <w:spacing w:after="0" w:line="240" w:lineRule="auto"/>
      <w:ind w:left="1920"/>
    </w:pPr>
    <w:rPr>
      <w:rFonts w:ascii="Times New Roman" w:eastAsia="Times New Roman" w:hAnsi="Times New Roman" w:cs="Times New Roman"/>
      <w:sz w:val="18"/>
      <w:szCs w:val="18"/>
      <w:lang w:eastAsia="ru-RU"/>
    </w:rPr>
  </w:style>
  <w:style w:type="paragraph" w:styleId="affc">
    <w:name w:val="List Bullet"/>
    <w:basedOn w:val="a1"/>
    <w:autoRedefine/>
    <w:uiPriority w:val="99"/>
    <w:rsid w:val="00BA47FC"/>
    <w:pPr>
      <w:spacing w:after="60" w:line="240" w:lineRule="auto"/>
      <w:jc w:val="both"/>
    </w:pPr>
    <w:rPr>
      <w:rFonts w:ascii="Times New Roman" w:eastAsia="Times New Roman" w:hAnsi="Times New Roman" w:cs="Times New Roman"/>
      <w:sz w:val="24"/>
      <w:szCs w:val="24"/>
      <w:lang w:eastAsia="ru-RU"/>
    </w:rPr>
  </w:style>
  <w:style w:type="paragraph" w:styleId="affd">
    <w:name w:val="List Number"/>
    <w:basedOn w:val="a1"/>
    <w:uiPriority w:val="99"/>
    <w:rsid w:val="00BA47FC"/>
    <w:pPr>
      <w:tabs>
        <w:tab w:val="num"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1"/>
    <w:autoRedefine/>
    <w:uiPriority w:val="99"/>
    <w:rsid w:val="00BA47FC"/>
    <w:pPr>
      <w:numPr>
        <w:numId w:val="7"/>
      </w:numPr>
      <w:spacing w:after="60" w:line="240" w:lineRule="auto"/>
      <w:jc w:val="both"/>
    </w:pPr>
    <w:rPr>
      <w:rFonts w:ascii="Times New Roman" w:eastAsia="Times New Roman" w:hAnsi="Times New Roman" w:cs="Times New Roman"/>
      <w:sz w:val="24"/>
      <w:szCs w:val="24"/>
      <w:lang w:eastAsia="ru-RU"/>
    </w:rPr>
  </w:style>
  <w:style w:type="paragraph" w:styleId="3">
    <w:name w:val="List Bullet 3"/>
    <w:basedOn w:val="a1"/>
    <w:autoRedefine/>
    <w:uiPriority w:val="99"/>
    <w:rsid w:val="00BA47FC"/>
    <w:pPr>
      <w:numPr>
        <w:numId w:val="10"/>
      </w:numPr>
      <w:tabs>
        <w:tab w:val="clear" w:pos="643"/>
        <w:tab w:val="num" w:pos="926"/>
      </w:tabs>
      <w:spacing w:after="60" w:line="240" w:lineRule="auto"/>
      <w:ind w:left="926"/>
      <w:jc w:val="both"/>
    </w:pPr>
    <w:rPr>
      <w:rFonts w:ascii="Times New Roman" w:eastAsia="Times New Roman" w:hAnsi="Times New Roman" w:cs="Times New Roman"/>
      <w:sz w:val="24"/>
      <w:szCs w:val="24"/>
      <w:lang w:eastAsia="ru-RU"/>
    </w:rPr>
  </w:style>
  <w:style w:type="paragraph" w:styleId="40">
    <w:name w:val="List Bullet 4"/>
    <w:basedOn w:val="a1"/>
    <w:autoRedefine/>
    <w:uiPriority w:val="99"/>
    <w:rsid w:val="00BA47FC"/>
    <w:pPr>
      <w:numPr>
        <w:numId w:val="11"/>
      </w:numPr>
      <w:tabs>
        <w:tab w:val="clear" w:pos="926"/>
        <w:tab w:val="num" w:pos="1209"/>
      </w:tabs>
      <w:spacing w:after="60" w:line="240" w:lineRule="auto"/>
      <w:ind w:left="1209"/>
      <w:jc w:val="both"/>
    </w:pPr>
    <w:rPr>
      <w:rFonts w:ascii="Times New Roman" w:eastAsia="Times New Roman" w:hAnsi="Times New Roman" w:cs="Times New Roman"/>
      <w:sz w:val="24"/>
      <w:szCs w:val="24"/>
      <w:lang w:eastAsia="ru-RU"/>
    </w:rPr>
  </w:style>
  <w:style w:type="paragraph" w:styleId="5">
    <w:name w:val="List Bullet 5"/>
    <w:basedOn w:val="a1"/>
    <w:autoRedefine/>
    <w:uiPriority w:val="99"/>
    <w:rsid w:val="00BA47FC"/>
    <w:pPr>
      <w:numPr>
        <w:numId w:val="12"/>
      </w:numPr>
      <w:tabs>
        <w:tab w:val="clear" w:pos="1209"/>
        <w:tab w:val="num" w:pos="1492"/>
      </w:tabs>
      <w:spacing w:after="60" w:line="240" w:lineRule="auto"/>
      <w:ind w:left="1492"/>
      <w:jc w:val="both"/>
    </w:pPr>
    <w:rPr>
      <w:rFonts w:ascii="Times New Roman" w:eastAsia="Times New Roman" w:hAnsi="Times New Roman" w:cs="Times New Roman"/>
      <w:sz w:val="24"/>
      <w:szCs w:val="24"/>
      <w:lang w:eastAsia="ru-RU"/>
    </w:rPr>
  </w:style>
  <w:style w:type="paragraph" w:styleId="30">
    <w:name w:val="List Number 3"/>
    <w:basedOn w:val="a1"/>
    <w:uiPriority w:val="99"/>
    <w:rsid w:val="00BA47FC"/>
    <w:pPr>
      <w:numPr>
        <w:numId w:val="9"/>
      </w:numPr>
      <w:tabs>
        <w:tab w:val="clear" w:pos="360"/>
        <w:tab w:val="num" w:pos="926"/>
      </w:tabs>
      <w:spacing w:after="60" w:line="240" w:lineRule="auto"/>
      <w:ind w:left="926"/>
      <w:jc w:val="both"/>
    </w:pPr>
    <w:rPr>
      <w:rFonts w:ascii="Times New Roman" w:eastAsia="Times New Roman" w:hAnsi="Times New Roman" w:cs="Times New Roman"/>
      <w:sz w:val="24"/>
      <w:szCs w:val="24"/>
      <w:lang w:eastAsia="ru-RU"/>
    </w:rPr>
  </w:style>
  <w:style w:type="paragraph" w:styleId="4">
    <w:name w:val="List Number 4"/>
    <w:basedOn w:val="a1"/>
    <w:uiPriority w:val="99"/>
    <w:rsid w:val="00BA47FC"/>
    <w:pPr>
      <w:numPr>
        <w:numId w:val="14"/>
      </w:numPr>
      <w:tabs>
        <w:tab w:val="clear" w:pos="926"/>
        <w:tab w:val="num" w:pos="1209"/>
      </w:tabs>
      <w:spacing w:after="60" w:line="240" w:lineRule="auto"/>
      <w:ind w:left="1209"/>
      <w:jc w:val="both"/>
    </w:pPr>
    <w:rPr>
      <w:rFonts w:ascii="Times New Roman" w:eastAsia="Times New Roman" w:hAnsi="Times New Roman" w:cs="Times New Roman"/>
      <w:sz w:val="24"/>
      <w:szCs w:val="24"/>
      <w:lang w:eastAsia="ru-RU"/>
    </w:rPr>
  </w:style>
  <w:style w:type="paragraph" w:styleId="52">
    <w:name w:val="List Number 5"/>
    <w:basedOn w:val="a1"/>
    <w:uiPriority w:val="99"/>
    <w:rsid w:val="00BA47FC"/>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fe">
    <w:name w:val="Date"/>
    <w:basedOn w:val="a1"/>
    <w:next w:val="a1"/>
    <w:link w:val="afff"/>
    <w:uiPriority w:val="99"/>
    <w:rsid w:val="00BA47FC"/>
    <w:pPr>
      <w:spacing w:after="60" w:line="240" w:lineRule="auto"/>
      <w:jc w:val="both"/>
    </w:pPr>
    <w:rPr>
      <w:rFonts w:ascii="Times New Roman" w:eastAsia="Times New Roman" w:hAnsi="Times New Roman" w:cs="Times New Roman"/>
      <w:sz w:val="24"/>
      <w:szCs w:val="20"/>
      <w:lang w:eastAsia="ru-RU"/>
    </w:rPr>
  </w:style>
  <w:style w:type="character" w:customStyle="1" w:styleId="afff">
    <w:name w:val="Дата Знак"/>
    <w:basedOn w:val="a2"/>
    <w:link w:val="affe"/>
    <w:uiPriority w:val="99"/>
    <w:rsid w:val="00BA47FC"/>
    <w:rPr>
      <w:rFonts w:ascii="Times New Roman" w:eastAsia="Times New Roman" w:hAnsi="Times New Roman" w:cs="Times New Roman"/>
      <w:sz w:val="24"/>
      <w:szCs w:val="20"/>
      <w:lang w:eastAsia="ru-RU"/>
    </w:rPr>
  </w:style>
  <w:style w:type="paragraph" w:styleId="afff0">
    <w:name w:val="Block Text"/>
    <w:basedOn w:val="a1"/>
    <w:uiPriority w:val="99"/>
    <w:rsid w:val="00BA47FC"/>
    <w:pPr>
      <w:spacing w:after="120" w:line="240" w:lineRule="auto"/>
      <w:ind w:left="1440" w:right="1440"/>
      <w:jc w:val="both"/>
    </w:pPr>
    <w:rPr>
      <w:rFonts w:ascii="Times New Roman" w:eastAsia="Times New Roman" w:hAnsi="Times New Roman" w:cs="Times New Roman"/>
      <w:sz w:val="24"/>
      <w:szCs w:val="20"/>
      <w:lang w:eastAsia="ru-RU"/>
    </w:rPr>
  </w:style>
  <w:style w:type="paragraph" w:styleId="3a">
    <w:name w:val="Body Text 3"/>
    <w:basedOn w:val="a1"/>
    <w:link w:val="3b"/>
    <w:uiPriority w:val="99"/>
    <w:rsid w:val="00BA47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b">
    <w:name w:val="Основной текст 3 Знак"/>
    <w:basedOn w:val="a2"/>
    <w:link w:val="3a"/>
    <w:uiPriority w:val="99"/>
    <w:rsid w:val="00BA47FC"/>
    <w:rPr>
      <w:rFonts w:ascii="Times New Roman" w:eastAsia="Times New Roman" w:hAnsi="Times New Roman" w:cs="Times New Roman"/>
      <w:b/>
      <w:i/>
      <w:szCs w:val="24"/>
      <w:lang w:eastAsia="ru-RU"/>
    </w:rPr>
  </w:style>
  <w:style w:type="paragraph" w:styleId="afff1">
    <w:name w:val="Plain Text"/>
    <w:basedOn w:val="a1"/>
    <w:link w:val="afff2"/>
    <w:uiPriority w:val="99"/>
    <w:rsid w:val="00BA47FC"/>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2"/>
    <w:link w:val="afff1"/>
    <w:uiPriority w:val="99"/>
    <w:rsid w:val="00BA47FC"/>
    <w:rPr>
      <w:rFonts w:ascii="Courier New" w:eastAsia="Times New Roman" w:hAnsi="Courier New" w:cs="Courier New"/>
      <w:sz w:val="20"/>
      <w:szCs w:val="20"/>
      <w:lang w:eastAsia="ru-RU"/>
    </w:rPr>
  </w:style>
  <w:style w:type="paragraph" w:styleId="afff3">
    <w:name w:val="envelope address"/>
    <w:basedOn w:val="a1"/>
    <w:uiPriority w:val="99"/>
    <w:rsid w:val="00BA47FC"/>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7">
    <w:name w:val="HTML Acronym"/>
    <w:basedOn w:val="a2"/>
    <w:uiPriority w:val="99"/>
    <w:rsid w:val="00BA47FC"/>
    <w:rPr>
      <w:rFonts w:cs="Times New Roman"/>
    </w:rPr>
  </w:style>
  <w:style w:type="character" w:styleId="afff4">
    <w:name w:val="Emphasis"/>
    <w:basedOn w:val="a2"/>
    <w:uiPriority w:val="20"/>
    <w:qFormat/>
    <w:rsid w:val="00BA47FC"/>
    <w:rPr>
      <w:rFonts w:cs="Times New Roman"/>
      <w:i/>
    </w:rPr>
  </w:style>
  <w:style w:type="paragraph" w:styleId="afff5">
    <w:name w:val="Note Heading"/>
    <w:basedOn w:val="a1"/>
    <w:next w:val="a1"/>
    <w:link w:val="afff6"/>
    <w:uiPriority w:val="99"/>
    <w:rsid w:val="00BA47FC"/>
    <w:pPr>
      <w:spacing w:after="60" w:line="240" w:lineRule="auto"/>
      <w:jc w:val="both"/>
    </w:pPr>
    <w:rPr>
      <w:rFonts w:ascii="Times New Roman" w:eastAsia="Times New Roman" w:hAnsi="Times New Roman" w:cs="Times New Roman"/>
      <w:sz w:val="24"/>
      <w:szCs w:val="24"/>
      <w:lang w:eastAsia="ru-RU"/>
    </w:rPr>
  </w:style>
  <w:style w:type="character" w:customStyle="1" w:styleId="afff6">
    <w:name w:val="Заголовок записки Знак"/>
    <w:basedOn w:val="a2"/>
    <w:link w:val="afff5"/>
    <w:uiPriority w:val="99"/>
    <w:rsid w:val="00BA47FC"/>
    <w:rPr>
      <w:rFonts w:ascii="Times New Roman" w:eastAsia="Times New Roman" w:hAnsi="Times New Roman" w:cs="Times New Roman"/>
      <w:sz w:val="24"/>
      <w:szCs w:val="24"/>
      <w:lang w:eastAsia="ru-RU"/>
    </w:rPr>
  </w:style>
  <w:style w:type="paragraph" w:styleId="afff7">
    <w:name w:val="Body Text First Indent"/>
    <w:basedOn w:val="a5"/>
    <w:link w:val="afff8"/>
    <w:uiPriority w:val="99"/>
    <w:rsid w:val="00BA47FC"/>
    <w:pPr>
      <w:tabs>
        <w:tab w:val="clear" w:pos="567"/>
      </w:tabs>
      <w:spacing w:after="120"/>
      <w:ind w:firstLine="210"/>
      <w:jc w:val="both"/>
    </w:pPr>
    <w:rPr>
      <w:b w:val="0"/>
      <w:szCs w:val="24"/>
    </w:rPr>
  </w:style>
  <w:style w:type="character" w:customStyle="1" w:styleId="afff8">
    <w:name w:val="Красная строка Знак"/>
    <w:basedOn w:val="a6"/>
    <w:link w:val="afff7"/>
    <w:uiPriority w:val="99"/>
    <w:rsid w:val="00BA47FC"/>
    <w:rPr>
      <w:rFonts w:ascii="Times New Roman" w:eastAsia="Times New Roman" w:hAnsi="Times New Roman" w:cs="Times New Roman"/>
      <w:b w:val="0"/>
      <w:sz w:val="24"/>
      <w:szCs w:val="24"/>
      <w:lang w:eastAsia="ru-RU"/>
    </w:rPr>
  </w:style>
  <w:style w:type="paragraph" w:styleId="29">
    <w:name w:val="Body Text First Indent 2"/>
    <w:basedOn w:val="aff0"/>
    <w:link w:val="2a"/>
    <w:uiPriority w:val="99"/>
    <w:rsid w:val="00BA47FC"/>
    <w:pPr>
      <w:ind w:firstLine="210"/>
    </w:pPr>
  </w:style>
  <w:style w:type="character" w:customStyle="1" w:styleId="2a">
    <w:name w:val="Красная строка 2 Знак"/>
    <w:basedOn w:val="aff1"/>
    <w:link w:val="29"/>
    <w:uiPriority w:val="99"/>
    <w:rsid w:val="00BA47FC"/>
    <w:rPr>
      <w:rFonts w:ascii="Times New Roman" w:eastAsia="Times New Roman" w:hAnsi="Times New Roman" w:cs="Times New Roman"/>
      <w:sz w:val="24"/>
      <w:szCs w:val="24"/>
      <w:lang w:eastAsia="ru-RU"/>
    </w:rPr>
  </w:style>
  <w:style w:type="character" w:styleId="afff9">
    <w:name w:val="line number"/>
    <w:basedOn w:val="a2"/>
    <w:uiPriority w:val="99"/>
    <w:rsid w:val="00BA47FC"/>
    <w:rPr>
      <w:rFonts w:cs="Times New Roman"/>
    </w:rPr>
  </w:style>
  <w:style w:type="paragraph" w:styleId="2b">
    <w:name w:val="envelope return"/>
    <w:basedOn w:val="a1"/>
    <w:uiPriority w:val="99"/>
    <w:rsid w:val="00BA47FC"/>
    <w:pPr>
      <w:spacing w:after="60" w:line="240" w:lineRule="auto"/>
      <w:jc w:val="both"/>
    </w:pPr>
    <w:rPr>
      <w:rFonts w:ascii="Arial" w:eastAsia="Times New Roman" w:hAnsi="Arial" w:cs="Arial"/>
      <w:sz w:val="20"/>
      <w:szCs w:val="20"/>
      <w:lang w:eastAsia="ru-RU"/>
    </w:rPr>
  </w:style>
  <w:style w:type="character" w:styleId="HTML8">
    <w:name w:val="HTML Definition"/>
    <w:basedOn w:val="a2"/>
    <w:uiPriority w:val="99"/>
    <w:rsid w:val="00BA47FC"/>
    <w:rPr>
      <w:rFonts w:cs="Times New Roman"/>
      <w:i/>
    </w:rPr>
  </w:style>
  <w:style w:type="character" w:styleId="HTML9">
    <w:name w:val="HTML Variable"/>
    <w:basedOn w:val="a2"/>
    <w:uiPriority w:val="99"/>
    <w:rsid w:val="00BA47FC"/>
    <w:rPr>
      <w:rFonts w:cs="Times New Roman"/>
      <w:i/>
    </w:rPr>
  </w:style>
  <w:style w:type="paragraph" w:styleId="afffa">
    <w:name w:val="Signature"/>
    <w:basedOn w:val="a1"/>
    <w:link w:val="afffb"/>
    <w:uiPriority w:val="99"/>
    <w:rsid w:val="00BA47FC"/>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b">
    <w:name w:val="Подпись Знак"/>
    <w:basedOn w:val="a2"/>
    <w:link w:val="afffa"/>
    <w:uiPriority w:val="99"/>
    <w:rsid w:val="00BA47FC"/>
    <w:rPr>
      <w:rFonts w:ascii="Times New Roman" w:eastAsia="Times New Roman" w:hAnsi="Times New Roman" w:cs="Times New Roman"/>
      <w:sz w:val="24"/>
      <w:szCs w:val="24"/>
      <w:lang w:eastAsia="ru-RU"/>
    </w:rPr>
  </w:style>
  <w:style w:type="paragraph" w:styleId="afffc">
    <w:name w:val="Salutation"/>
    <w:basedOn w:val="a1"/>
    <w:next w:val="a1"/>
    <w:link w:val="afffd"/>
    <w:uiPriority w:val="99"/>
    <w:rsid w:val="00BA47FC"/>
    <w:pPr>
      <w:spacing w:after="60" w:line="240" w:lineRule="auto"/>
      <w:jc w:val="both"/>
    </w:pPr>
    <w:rPr>
      <w:rFonts w:ascii="Times New Roman" w:eastAsia="Times New Roman" w:hAnsi="Times New Roman" w:cs="Times New Roman"/>
      <w:sz w:val="24"/>
      <w:szCs w:val="24"/>
      <w:lang w:eastAsia="ru-RU"/>
    </w:rPr>
  </w:style>
  <w:style w:type="character" w:customStyle="1" w:styleId="afffd">
    <w:name w:val="Приветствие Знак"/>
    <w:basedOn w:val="a2"/>
    <w:link w:val="afffc"/>
    <w:uiPriority w:val="99"/>
    <w:rsid w:val="00BA47FC"/>
    <w:rPr>
      <w:rFonts w:ascii="Times New Roman" w:eastAsia="Times New Roman" w:hAnsi="Times New Roman" w:cs="Times New Roman"/>
      <w:sz w:val="24"/>
      <w:szCs w:val="24"/>
      <w:lang w:eastAsia="ru-RU"/>
    </w:rPr>
  </w:style>
  <w:style w:type="paragraph" w:styleId="afffe">
    <w:name w:val="List Continue"/>
    <w:basedOn w:val="a1"/>
    <w:uiPriority w:val="99"/>
    <w:rsid w:val="00BA47FC"/>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1"/>
    <w:uiPriority w:val="99"/>
    <w:rsid w:val="00BA47FC"/>
    <w:pPr>
      <w:spacing w:after="120" w:line="240" w:lineRule="auto"/>
      <w:ind w:left="566"/>
      <w:jc w:val="both"/>
    </w:pPr>
    <w:rPr>
      <w:rFonts w:ascii="Times New Roman" w:eastAsia="Times New Roman" w:hAnsi="Times New Roman" w:cs="Times New Roman"/>
      <w:sz w:val="24"/>
      <w:szCs w:val="24"/>
      <w:lang w:eastAsia="ru-RU"/>
    </w:rPr>
  </w:style>
  <w:style w:type="paragraph" w:styleId="3c">
    <w:name w:val="List Continue 3"/>
    <w:basedOn w:val="a1"/>
    <w:uiPriority w:val="99"/>
    <w:rsid w:val="00BA47FC"/>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1"/>
    <w:uiPriority w:val="99"/>
    <w:rsid w:val="00BA47FC"/>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1"/>
    <w:uiPriority w:val="99"/>
    <w:rsid w:val="00BA47FC"/>
    <w:pPr>
      <w:spacing w:after="120" w:line="240" w:lineRule="auto"/>
      <w:ind w:left="1415"/>
      <w:jc w:val="both"/>
    </w:pPr>
    <w:rPr>
      <w:rFonts w:ascii="Times New Roman" w:eastAsia="Times New Roman" w:hAnsi="Times New Roman" w:cs="Times New Roman"/>
      <w:sz w:val="24"/>
      <w:szCs w:val="24"/>
      <w:lang w:eastAsia="ru-RU"/>
    </w:rPr>
  </w:style>
  <w:style w:type="paragraph" w:styleId="affff">
    <w:name w:val="List"/>
    <w:basedOn w:val="a1"/>
    <w:uiPriority w:val="99"/>
    <w:rsid w:val="00BA47FC"/>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1"/>
    <w:uiPriority w:val="99"/>
    <w:rsid w:val="00BA47FC"/>
    <w:pPr>
      <w:spacing w:after="60" w:line="240" w:lineRule="auto"/>
      <w:ind w:left="566" w:hanging="283"/>
      <w:jc w:val="both"/>
    </w:pPr>
    <w:rPr>
      <w:rFonts w:ascii="Times New Roman" w:eastAsia="Times New Roman" w:hAnsi="Times New Roman" w:cs="Times New Roman"/>
      <w:sz w:val="24"/>
      <w:szCs w:val="24"/>
      <w:lang w:eastAsia="ru-RU"/>
    </w:rPr>
  </w:style>
  <w:style w:type="paragraph" w:styleId="3d">
    <w:name w:val="List 3"/>
    <w:basedOn w:val="a1"/>
    <w:uiPriority w:val="99"/>
    <w:rsid w:val="00BA47FC"/>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1"/>
    <w:uiPriority w:val="99"/>
    <w:rsid w:val="00BA47FC"/>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BA47FC"/>
    <w:pPr>
      <w:spacing w:after="60" w:line="240" w:lineRule="auto"/>
      <w:ind w:left="1415" w:hanging="283"/>
      <w:jc w:val="both"/>
    </w:pPr>
    <w:rPr>
      <w:rFonts w:ascii="Times New Roman" w:eastAsia="Times New Roman" w:hAnsi="Times New Roman" w:cs="Times New Roman"/>
      <w:sz w:val="24"/>
      <w:szCs w:val="24"/>
      <w:lang w:eastAsia="ru-RU"/>
    </w:rPr>
  </w:style>
  <w:style w:type="character" w:styleId="affff0">
    <w:name w:val="Strong"/>
    <w:basedOn w:val="a2"/>
    <w:uiPriority w:val="99"/>
    <w:qFormat/>
    <w:rsid w:val="00BA47FC"/>
    <w:rPr>
      <w:rFonts w:cs="Times New Roman"/>
      <w:b/>
    </w:rPr>
  </w:style>
  <w:style w:type="character" w:styleId="HTMLa">
    <w:name w:val="HTML Cite"/>
    <w:basedOn w:val="a2"/>
    <w:uiPriority w:val="99"/>
    <w:rsid w:val="00BA47FC"/>
    <w:rPr>
      <w:rFonts w:cs="Times New Roman"/>
      <w:i/>
    </w:rPr>
  </w:style>
  <w:style w:type="paragraph" w:styleId="affff1">
    <w:name w:val="Message Header"/>
    <w:basedOn w:val="a1"/>
    <w:link w:val="affff2"/>
    <w:uiPriority w:val="99"/>
    <w:rsid w:val="00BA47F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f2">
    <w:name w:val="Шапка Знак"/>
    <w:basedOn w:val="a2"/>
    <w:link w:val="affff1"/>
    <w:uiPriority w:val="99"/>
    <w:rsid w:val="00BA47FC"/>
    <w:rPr>
      <w:rFonts w:ascii="Arial" w:eastAsia="Times New Roman" w:hAnsi="Arial" w:cs="Arial"/>
      <w:sz w:val="24"/>
      <w:szCs w:val="24"/>
      <w:shd w:val="pct20" w:color="auto" w:fill="auto"/>
      <w:lang w:eastAsia="ru-RU"/>
    </w:rPr>
  </w:style>
  <w:style w:type="paragraph" w:styleId="affff3">
    <w:name w:val="E-mail Signature"/>
    <w:basedOn w:val="a1"/>
    <w:link w:val="affff4"/>
    <w:uiPriority w:val="99"/>
    <w:rsid w:val="00BA47FC"/>
    <w:pPr>
      <w:spacing w:after="60" w:line="240" w:lineRule="auto"/>
      <w:jc w:val="both"/>
    </w:pPr>
    <w:rPr>
      <w:rFonts w:ascii="Times New Roman" w:eastAsia="Times New Roman" w:hAnsi="Times New Roman" w:cs="Times New Roman"/>
      <w:sz w:val="24"/>
      <w:szCs w:val="24"/>
      <w:lang w:eastAsia="ru-RU"/>
    </w:rPr>
  </w:style>
  <w:style w:type="character" w:customStyle="1" w:styleId="affff4">
    <w:name w:val="Электронная подпись Знак"/>
    <w:basedOn w:val="a2"/>
    <w:link w:val="affff3"/>
    <w:uiPriority w:val="99"/>
    <w:rsid w:val="00BA47FC"/>
    <w:rPr>
      <w:rFonts w:ascii="Times New Roman" w:eastAsia="Times New Roman" w:hAnsi="Times New Roman" w:cs="Times New Roman"/>
      <w:sz w:val="24"/>
      <w:szCs w:val="24"/>
      <w:lang w:eastAsia="ru-RU"/>
    </w:rPr>
  </w:style>
  <w:style w:type="character" w:customStyle="1" w:styleId="affff5">
    <w:name w:val="Договор Знак"/>
    <w:uiPriority w:val="99"/>
    <w:rsid w:val="00BA47FC"/>
    <w:rPr>
      <w:sz w:val="24"/>
      <w:lang w:val="ru-RU" w:eastAsia="ru-RU"/>
    </w:rPr>
  </w:style>
  <w:style w:type="paragraph" w:customStyle="1" w:styleId="ConsTitle">
    <w:name w:val="ConsTitle"/>
    <w:uiPriority w:val="99"/>
    <w:rsid w:val="00BA47F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6">
    <w:name w:val="Краткий обратный адрес"/>
    <w:basedOn w:val="a1"/>
    <w:uiPriority w:val="99"/>
    <w:rsid w:val="00BA47FC"/>
    <w:pPr>
      <w:spacing w:after="60" w:line="240" w:lineRule="auto"/>
      <w:jc w:val="both"/>
    </w:pPr>
    <w:rPr>
      <w:rFonts w:ascii="Times New Roman" w:eastAsia="Times New Roman" w:hAnsi="Times New Roman" w:cs="Times New Roman"/>
      <w:sz w:val="24"/>
      <w:szCs w:val="24"/>
      <w:lang w:eastAsia="ru-RU"/>
    </w:rPr>
  </w:style>
  <w:style w:type="paragraph" w:customStyle="1" w:styleId="FR2">
    <w:name w:val="FR2"/>
    <w:uiPriority w:val="99"/>
    <w:rsid w:val="00BA47FC"/>
    <w:pPr>
      <w:widowControl w:val="0"/>
      <w:adjustRightInd w:val="0"/>
      <w:spacing w:after="0" w:line="360" w:lineRule="atLeast"/>
      <w:ind w:left="160"/>
      <w:jc w:val="center"/>
    </w:pPr>
    <w:rPr>
      <w:rFonts w:ascii="Arial" w:eastAsia="Times New Roman" w:hAnsi="Arial" w:cs="Times New Roman"/>
      <w:szCs w:val="20"/>
      <w:lang w:eastAsia="ru-RU"/>
    </w:rPr>
  </w:style>
  <w:style w:type="character" w:customStyle="1" w:styleId="affff7">
    <w:name w:val="Договор Знак Знак"/>
    <w:uiPriority w:val="99"/>
    <w:rsid w:val="00BA47FC"/>
    <w:rPr>
      <w:sz w:val="24"/>
      <w:lang w:val="ru-RU" w:eastAsia="ru-RU"/>
    </w:rPr>
  </w:style>
  <w:style w:type="character" w:customStyle="1" w:styleId="labelheaderlevel21">
    <w:name w:val="label_header_level_21"/>
    <w:uiPriority w:val="99"/>
    <w:rsid w:val="00BA47FC"/>
    <w:rPr>
      <w:b/>
      <w:color w:val="0000FF"/>
      <w:sz w:val="20"/>
    </w:rPr>
  </w:style>
  <w:style w:type="paragraph" w:customStyle="1" w:styleId="caaieiaie3">
    <w:name w:val="caaieiaie 3"/>
    <w:basedOn w:val="a1"/>
    <w:next w:val="a1"/>
    <w:uiPriority w:val="99"/>
    <w:rsid w:val="00BA47FC"/>
    <w:pPr>
      <w:keepNext/>
      <w:spacing w:after="0" w:line="240" w:lineRule="auto"/>
      <w:jc w:val="center"/>
    </w:pPr>
    <w:rPr>
      <w:rFonts w:ascii="NTTierce" w:eastAsia="Times New Roman" w:hAnsi="NTTierce" w:cs="Times New Roman"/>
      <w:b/>
      <w:szCs w:val="20"/>
      <w:lang w:eastAsia="ru-RU"/>
    </w:rPr>
  </w:style>
  <w:style w:type="paragraph" w:customStyle="1" w:styleId="200">
    <w:name w:val="20"/>
    <w:basedOn w:val="a1"/>
    <w:uiPriority w:val="99"/>
    <w:rsid w:val="00BA47FC"/>
    <w:pPr>
      <w:spacing w:before="104" w:after="104" w:line="240" w:lineRule="auto"/>
      <w:ind w:left="104" w:right="104"/>
    </w:pPr>
    <w:rPr>
      <w:rFonts w:ascii="Times New Roman" w:eastAsia="Times New Roman" w:hAnsi="Times New Roman" w:cs="Times New Roman"/>
      <w:sz w:val="24"/>
      <w:szCs w:val="24"/>
      <w:lang w:eastAsia="ru-RU"/>
    </w:rPr>
  </w:style>
  <w:style w:type="character" w:customStyle="1" w:styleId="spanheaderlevel21">
    <w:name w:val="span_header_level_21"/>
    <w:uiPriority w:val="99"/>
    <w:rsid w:val="00BA47FC"/>
    <w:rPr>
      <w:b/>
      <w:sz w:val="22"/>
    </w:rPr>
  </w:style>
  <w:style w:type="character" w:customStyle="1" w:styleId="labelnoticename1">
    <w:name w:val="label_noticename1"/>
    <w:uiPriority w:val="99"/>
    <w:rsid w:val="00BA47FC"/>
    <w:rPr>
      <w:b/>
      <w:sz w:val="24"/>
    </w:rPr>
  </w:style>
  <w:style w:type="character" w:customStyle="1" w:styleId="spanbodyheader11">
    <w:name w:val="span_body_header_11"/>
    <w:uiPriority w:val="99"/>
    <w:rsid w:val="00BA47FC"/>
    <w:rPr>
      <w:b/>
      <w:sz w:val="20"/>
    </w:rPr>
  </w:style>
  <w:style w:type="character" w:customStyle="1" w:styleId="tendersubject1">
    <w:name w:val="tendersubject1"/>
    <w:uiPriority w:val="99"/>
    <w:rsid w:val="00BA47FC"/>
    <w:rPr>
      <w:b/>
      <w:color w:val="0000FF"/>
      <w:sz w:val="20"/>
    </w:rPr>
  </w:style>
  <w:style w:type="character" w:customStyle="1" w:styleId="labelbodytext11">
    <w:name w:val="label_body_text_11"/>
    <w:uiPriority w:val="99"/>
    <w:rsid w:val="00BA47FC"/>
    <w:rPr>
      <w:color w:val="0000FF"/>
      <w:sz w:val="20"/>
    </w:rPr>
  </w:style>
  <w:style w:type="character" w:customStyle="1" w:styleId="spanbodytext21">
    <w:name w:val="span_body_text_21"/>
    <w:uiPriority w:val="99"/>
    <w:rsid w:val="00BA47FC"/>
    <w:rPr>
      <w:sz w:val="20"/>
    </w:rPr>
  </w:style>
  <w:style w:type="character" w:customStyle="1" w:styleId="spanheaderlot21">
    <w:name w:val="span_header_lot_21"/>
    <w:uiPriority w:val="99"/>
    <w:rsid w:val="00BA47FC"/>
    <w:rPr>
      <w:b/>
      <w:sz w:val="20"/>
    </w:rPr>
  </w:style>
  <w:style w:type="character" w:customStyle="1" w:styleId="spanheaderlot11">
    <w:name w:val="span_header_lot_11"/>
    <w:uiPriority w:val="99"/>
    <w:rsid w:val="00BA47FC"/>
    <w:rPr>
      <w:b/>
      <w:sz w:val="24"/>
    </w:rPr>
  </w:style>
  <w:style w:type="character" w:customStyle="1" w:styleId="labeltextlot11">
    <w:name w:val="label_text_lot_11"/>
    <w:uiPriority w:val="99"/>
    <w:rsid w:val="00BA47FC"/>
    <w:rPr>
      <w:b/>
      <w:color w:val="0000FF"/>
      <w:sz w:val="24"/>
    </w:rPr>
  </w:style>
  <w:style w:type="character" w:customStyle="1" w:styleId="labeltextlot21">
    <w:name w:val="label_text_lot_21"/>
    <w:uiPriority w:val="99"/>
    <w:rsid w:val="00BA47FC"/>
    <w:rPr>
      <w:color w:val="0000FF"/>
      <w:sz w:val="20"/>
    </w:rPr>
  </w:style>
  <w:style w:type="character" w:customStyle="1" w:styleId="spantextlot21">
    <w:name w:val="span_text_lot_21"/>
    <w:uiPriority w:val="99"/>
    <w:rsid w:val="00BA47FC"/>
    <w:rPr>
      <w:sz w:val="20"/>
    </w:rPr>
  </w:style>
  <w:style w:type="paragraph" w:customStyle="1" w:styleId="ConsPlusNonformat">
    <w:name w:val="ConsPlusNonformat"/>
    <w:uiPriority w:val="99"/>
    <w:rsid w:val="00BA47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1">
    <w:name w:val="consplusnormal"/>
    <w:basedOn w:val="a1"/>
    <w:uiPriority w:val="99"/>
    <w:rsid w:val="00BA47FC"/>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onsplusnonformat0">
    <w:name w:val="consplusnonformat"/>
    <w:basedOn w:val="a1"/>
    <w:uiPriority w:val="99"/>
    <w:rsid w:val="00BA47FC"/>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3e">
    <w:name w:val="3"/>
    <w:basedOn w:val="a1"/>
    <w:uiPriority w:val="99"/>
    <w:rsid w:val="00BA47F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8">
    <w:name w:val="Основной нумерованный"/>
    <w:basedOn w:val="a1"/>
    <w:uiPriority w:val="99"/>
    <w:rsid w:val="00BA47FC"/>
    <w:pPr>
      <w:widowControl w:val="0"/>
      <w:tabs>
        <w:tab w:val="left" w:pos="1276"/>
      </w:tabs>
      <w:spacing w:before="100" w:after="60" w:line="240" w:lineRule="auto"/>
      <w:ind w:firstLine="709"/>
      <w:jc w:val="both"/>
    </w:pPr>
    <w:rPr>
      <w:rFonts w:ascii="Times New Roman" w:eastAsia="Times New Roman" w:hAnsi="Times New Roman" w:cs="Times New Roman"/>
      <w:sz w:val="26"/>
      <w:szCs w:val="20"/>
      <w:lang w:eastAsia="ru-RU"/>
    </w:rPr>
  </w:style>
  <w:style w:type="paragraph" w:customStyle="1" w:styleId="Caaieiaie">
    <w:name w:val="Caaieiaie"/>
    <w:basedOn w:val="10"/>
    <w:uiPriority w:val="99"/>
    <w:rsid w:val="00BA47FC"/>
    <w:pPr>
      <w:keepLines w:val="0"/>
      <w:pageBreakBefore/>
      <w:widowControl w:val="0"/>
      <w:tabs>
        <w:tab w:val="left" w:pos="540"/>
      </w:tabs>
      <w:suppressAutoHyphens/>
      <w:overflowPunct w:val="0"/>
      <w:autoSpaceDE w:val="0"/>
      <w:autoSpaceDN w:val="0"/>
      <w:adjustRightInd w:val="0"/>
      <w:spacing w:before="0" w:after="240" w:line="240" w:lineRule="auto"/>
      <w:jc w:val="center"/>
      <w:textAlignment w:val="baseline"/>
      <w:outlineLvl w:val="9"/>
    </w:pPr>
    <w:rPr>
      <w:rFonts w:ascii="Times New Roman" w:hAnsi="Times New Roman"/>
      <w:bCs w:val="0"/>
      <w:color w:val="000000"/>
      <w:kern w:val="28"/>
      <w:lang w:eastAsia="ru-RU"/>
    </w:rPr>
  </w:style>
  <w:style w:type="paragraph" w:customStyle="1" w:styleId="affff9">
    <w:name w:val="текст"/>
    <w:basedOn w:val="a1"/>
    <w:uiPriority w:val="99"/>
    <w:rsid w:val="00BA47FC"/>
    <w:pPr>
      <w:tabs>
        <w:tab w:val="num" w:pos="792"/>
      </w:tabs>
      <w:spacing w:after="60" w:line="240" w:lineRule="auto"/>
      <w:ind w:left="792" w:hanging="432"/>
      <w:jc w:val="both"/>
    </w:pPr>
    <w:rPr>
      <w:rFonts w:ascii="Arial" w:eastAsia="Times New Roman" w:hAnsi="Arial" w:cs="Times New Roman"/>
      <w:bCs/>
      <w:sz w:val="24"/>
      <w:szCs w:val="20"/>
      <w:lang w:eastAsia="ru-RU"/>
    </w:rPr>
  </w:style>
  <w:style w:type="paragraph" w:customStyle="1" w:styleId="TableStyle">
    <w:name w:val="Table Style"/>
    <w:basedOn w:val="a1"/>
    <w:uiPriority w:val="99"/>
    <w:rsid w:val="00BA47FC"/>
    <w:pPr>
      <w:tabs>
        <w:tab w:val="num" w:pos="1797"/>
      </w:tabs>
      <w:spacing w:before="60" w:after="60" w:line="240" w:lineRule="auto"/>
      <w:ind w:firstLine="567"/>
      <w:jc w:val="both"/>
    </w:pPr>
    <w:rPr>
      <w:rFonts w:ascii="Arial" w:eastAsia="Times New Roman" w:hAnsi="Arial" w:cs="Arial"/>
      <w:sz w:val="24"/>
      <w:szCs w:val="20"/>
      <w:lang w:eastAsia="ru-RU"/>
    </w:rPr>
  </w:style>
  <w:style w:type="paragraph" w:customStyle="1" w:styleId="Frontsection">
    <w:name w:val="Front section"/>
    <w:uiPriority w:val="99"/>
    <w:rsid w:val="00BA47FC"/>
    <w:pPr>
      <w:widowControl w:val="0"/>
      <w:spacing w:after="0" w:line="240" w:lineRule="auto"/>
    </w:pPr>
    <w:rPr>
      <w:rFonts w:ascii="Times New Roman" w:eastAsia="Times New Roman" w:hAnsi="Times New Roman" w:cs="Times New Roman"/>
      <w:sz w:val="24"/>
      <w:szCs w:val="20"/>
      <w:lang w:eastAsia="ru-RU"/>
    </w:rPr>
  </w:style>
  <w:style w:type="paragraph" w:customStyle="1" w:styleId="affffa">
    <w:name w:val="Простой текст"/>
    <w:basedOn w:val="afff1"/>
    <w:uiPriority w:val="99"/>
    <w:rsid w:val="00BA47FC"/>
    <w:pPr>
      <w:spacing w:before="60" w:after="60"/>
      <w:jc w:val="both"/>
    </w:pPr>
    <w:rPr>
      <w:rFonts w:ascii="Times New Roman" w:hAnsi="Times New Roman" w:cs="Times New Roman"/>
      <w:sz w:val="24"/>
    </w:rPr>
  </w:style>
  <w:style w:type="paragraph" w:customStyle="1" w:styleId="Normal1">
    <w:name w:val="Normal1"/>
    <w:uiPriority w:val="99"/>
    <w:rsid w:val="00BA47FC"/>
    <w:pPr>
      <w:widowControl w:val="0"/>
      <w:spacing w:after="0" w:line="280" w:lineRule="auto"/>
      <w:ind w:left="80" w:right="400"/>
      <w:jc w:val="both"/>
    </w:pPr>
    <w:rPr>
      <w:rFonts w:ascii="Times New Roman" w:eastAsia="Times New Roman" w:hAnsi="Times New Roman" w:cs="Times New Roman"/>
      <w:sz w:val="20"/>
      <w:szCs w:val="20"/>
      <w:lang w:eastAsia="ru-RU"/>
    </w:rPr>
  </w:style>
  <w:style w:type="character" w:customStyle="1" w:styleId="120">
    <w:name w:val="Стиль 12 пт полужирный"/>
    <w:uiPriority w:val="99"/>
    <w:rsid w:val="00BA47FC"/>
    <w:rPr>
      <w:rFonts w:ascii="Times New Roman" w:hAnsi="Times New Roman"/>
      <w:b/>
      <w:sz w:val="24"/>
    </w:rPr>
  </w:style>
  <w:style w:type="character" w:customStyle="1" w:styleId="contenttitle">
    <w:name w:val="contenttitle"/>
    <w:basedOn w:val="a2"/>
    <w:uiPriority w:val="99"/>
    <w:rsid w:val="00BA47FC"/>
    <w:rPr>
      <w:rFonts w:cs="Times New Roman"/>
    </w:rPr>
  </w:style>
  <w:style w:type="paragraph" w:customStyle="1" w:styleId="affffb">
    <w:name w:val="Таблицы (моноширинный)"/>
    <w:basedOn w:val="a1"/>
    <w:next w:val="a1"/>
    <w:uiPriority w:val="99"/>
    <w:rsid w:val="00BA47F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fc">
    <w:name w:val="Гипертекстовая ссылка"/>
    <w:uiPriority w:val="99"/>
    <w:rsid w:val="00BA47FC"/>
    <w:rPr>
      <w:b/>
      <w:color w:val="008000"/>
      <w:sz w:val="20"/>
      <w:u w:val="single"/>
    </w:rPr>
  </w:style>
  <w:style w:type="character" w:customStyle="1" w:styleId="affffd">
    <w:name w:val="Цветовое выделение"/>
    <w:uiPriority w:val="99"/>
    <w:rsid w:val="00BA47FC"/>
    <w:rPr>
      <w:b/>
      <w:color w:val="000080"/>
      <w:sz w:val="20"/>
    </w:rPr>
  </w:style>
  <w:style w:type="character" w:customStyle="1" w:styleId="affffe">
    <w:name w:val="Продолжение ссылки"/>
    <w:basedOn w:val="affffc"/>
    <w:uiPriority w:val="99"/>
    <w:rsid w:val="00BA47FC"/>
    <w:rPr>
      <w:rFonts w:cs="Times New Roman"/>
      <w:b/>
      <w:bCs/>
      <w:color w:val="008000"/>
      <w:sz w:val="20"/>
      <w:szCs w:val="20"/>
      <w:u w:val="single"/>
    </w:rPr>
  </w:style>
  <w:style w:type="character" w:customStyle="1" w:styleId="DFN">
    <w:name w:val="DFN"/>
    <w:uiPriority w:val="99"/>
    <w:rsid w:val="00BA47FC"/>
    <w:rPr>
      <w:b/>
    </w:rPr>
  </w:style>
  <w:style w:type="paragraph" w:customStyle="1" w:styleId="Iauiue">
    <w:name w:val="Iau?iue"/>
    <w:uiPriority w:val="99"/>
    <w:rsid w:val="00BA47F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211">
    <w:name w:val="Основной текст с отступом 21"/>
    <w:basedOn w:val="a1"/>
    <w:uiPriority w:val="99"/>
    <w:rsid w:val="00BA47FC"/>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val="en-US" w:eastAsia="ru-RU"/>
    </w:rPr>
  </w:style>
  <w:style w:type="paragraph" w:customStyle="1" w:styleId="310">
    <w:name w:val="Основной текст 31"/>
    <w:basedOn w:val="a1"/>
    <w:uiPriority w:val="99"/>
    <w:rsid w:val="00BA47FC"/>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val="en-US" w:eastAsia="ru-RU"/>
    </w:rPr>
  </w:style>
  <w:style w:type="paragraph" w:customStyle="1" w:styleId="311">
    <w:name w:val="Основной текст с отступом 31"/>
    <w:basedOn w:val="a1"/>
    <w:uiPriority w:val="99"/>
    <w:rsid w:val="00BA47FC"/>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20"/>
      <w:lang w:val="en-US" w:eastAsia="ru-RU"/>
    </w:rPr>
  </w:style>
  <w:style w:type="paragraph" w:customStyle="1" w:styleId="Iniiaiieoaeno2">
    <w:name w:val="Iniiaiie oaeno 2"/>
    <w:basedOn w:val="Iauiue"/>
    <w:uiPriority w:val="99"/>
    <w:rsid w:val="00BA47FC"/>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1"/>
    <w:uiPriority w:val="99"/>
    <w:rsid w:val="00BA47FC"/>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ru-RU"/>
    </w:rPr>
  </w:style>
  <w:style w:type="character" w:customStyle="1" w:styleId="1c">
    <w:name w:val="Гиперссылка1"/>
    <w:uiPriority w:val="99"/>
    <w:rsid w:val="00BA47FC"/>
    <w:rPr>
      <w:color w:val="0000FF"/>
      <w:u w:val="single"/>
    </w:rPr>
  </w:style>
  <w:style w:type="paragraph" w:customStyle="1" w:styleId="Niaocaaieiaie">
    <w:name w:val="Niaocaaieiaie"/>
    <w:basedOn w:val="Caaieiaie"/>
    <w:uiPriority w:val="99"/>
    <w:rsid w:val="00BA47FC"/>
    <w:pPr>
      <w:spacing w:after="0"/>
    </w:pPr>
    <w:rPr>
      <w:b w:val="0"/>
      <w:sz w:val="32"/>
    </w:rPr>
  </w:style>
  <w:style w:type="character" w:customStyle="1" w:styleId="1d">
    <w:name w:val="Просмотренная гиперссылка1"/>
    <w:uiPriority w:val="99"/>
    <w:rsid w:val="00BA47FC"/>
    <w:rPr>
      <w:color w:val="FF00FF"/>
      <w:u w:val="single"/>
    </w:rPr>
  </w:style>
  <w:style w:type="paragraph" w:customStyle="1" w:styleId="xl25">
    <w:name w:val="xl25"/>
    <w:basedOn w:val="a1"/>
    <w:uiPriority w:val="99"/>
    <w:rsid w:val="00BA47FC"/>
    <w:pPr>
      <w:overflowPunct w:val="0"/>
      <w:autoSpaceDE w:val="0"/>
      <w:autoSpaceDN w:val="0"/>
      <w:adjustRightInd w:val="0"/>
      <w:spacing w:before="100" w:after="100" w:line="240" w:lineRule="auto"/>
      <w:textAlignment w:val="baseline"/>
    </w:pPr>
    <w:rPr>
      <w:rFonts w:ascii="MS Sans Serif" w:eastAsia="Times New Roman" w:hAnsi="MS Sans Serif" w:cs="Times New Roman"/>
      <w:b/>
      <w:sz w:val="32"/>
      <w:szCs w:val="20"/>
      <w:lang w:eastAsia="ru-RU"/>
    </w:rPr>
  </w:style>
  <w:style w:type="paragraph" w:customStyle="1" w:styleId="xl26">
    <w:name w:val="xl26"/>
    <w:basedOn w:val="a1"/>
    <w:uiPriority w:val="99"/>
    <w:rsid w:val="00BA47FC"/>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sz w:val="24"/>
      <w:szCs w:val="20"/>
      <w:lang w:eastAsia="ru-RU"/>
    </w:rPr>
  </w:style>
  <w:style w:type="paragraph" w:customStyle="1" w:styleId="xl27">
    <w:name w:val="xl27"/>
    <w:basedOn w:val="a1"/>
    <w:uiPriority w:val="99"/>
    <w:rsid w:val="00BA47FC"/>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sz w:val="24"/>
      <w:szCs w:val="20"/>
      <w:lang w:eastAsia="ru-RU"/>
    </w:rPr>
  </w:style>
  <w:style w:type="paragraph" w:customStyle="1" w:styleId="xl28">
    <w:name w:val="xl28"/>
    <w:basedOn w:val="a1"/>
    <w:uiPriority w:val="99"/>
    <w:rsid w:val="00BA47FC"/>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sz w:val="24"/>
      <w:szCs w:val="20"/>
      <w:lang w:eastAsia="ru-RU"/>
    </w:rPr>
  </w:style>
  <w:style w:type="paragraph" w:customStyle="1" w:styleId="xl29">
    <w:name w:val="xl29"/>
    <w:basedOn w:val="a1"/>
    <w:uiPriority w:val="99"/>
    <w:rsid w:val="00BA47FC"/>
    <w:pPr>
      <w:overflowPunct w:val="0"/>
      <w:autoSpaceDE w:val="0"/>
      <w:autoSpaceDN w:val="0"/>
      <w:adjustRightInd w:val="0"/>
      <w:spacing w:before="100" w:after="100" w:line="240" w:lineRule="auto"/>
      <w:textAlignment w:val="baseline"/>
    </w:pPr>
    <w:rPr>
      <w:rFonts w:ascii="MS Sans Serif" w:eastAsia="Times New Roman" w:hAnsi="MS Sans Serif" w:cs="Times New Roman"/>
      <w:b/>
      <w:sz w:val="36"/>
      <w:szCs w:val="20"/>
      <w:lang w:eastAsia="ru-RU"/>
    </w:rPr>
  </w:style>
  <w:style w:type="paragraph" w:customStyle="1" w:styleId="xl30">
    <w:name w:val="xl30"/>
    <w:basedOn w:val="a1"/>
    <w:uiPriority w:val="99"/>
    <w:rsid w:val="00BA47FC"/>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ru-RU"/>
    </w:rPr>
  </w:style>
  <w:style w:type="paragraph" w:customStyle="1" w:styleId="xl31">
    <w:name w:val="xl31"/>
    <w:basedOn w:val="a1"/>
    <w:uiPriority w:val="99"/>
    <w:rsid w:val="00BA47FC"/>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lang w:eastAsia="ru-RU"/>
    </w:rPr>
  </w:style>
  <w:style w:type="paragraph" w:customStyle="1" w:styleId="xl32">
    <w:name w:val="xl32"/>
    <w:basedOn w:val="a1"/>
    <w:uiPriority w:val="99"/>
    <w:rsid w:val="00BA47FC"/>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sz w:val="36"/>
      <w:szCs w:val="20"/>
      <w:lang w:eastAsia="ru-RU"/>
    </w:rPr>
  </w:style>
  <w:style w:type="paragraph" w:customStyle="1" w:styleId="xl33">
    <w:name w:val="xl33"/>
    <w:basedOn w:val="a1"/>
    <w:uiPriority w:val="99"/>
    <w:rsid w:val="00BA47FC"/>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lang w:eastAsia="ru-RU"/>
    </w:rPr>
  </w:style>
  <w:style w:type="paragraph" w:customStyle="1" w:styleId="xl34">
    <w:name w:val="xl34"/>
    <w:basedOn w:val="a1"/>
    <w:uiPriority w:val="99"/>
    <w:rsid w:val="00BA47FC"/>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24"/>
      <w:szCs w:val="20"/>
      <w:lang w:eastAsia="ru-RU"/>
    </w:rPr>
  </w:style>
  <w:style w:type="paragraph" w:customStyle="1" w:styleId="1e">
    <w:name w:val="Текст1"/>
    <w:basedOn w:val="a1"/>
    <w:uiPriority w:val="99"/>
    <w:rsid w:val="00BA47FC"/>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f">
    <w:name w:val="Текст выноски1"/>
    <w:basedOn w:val="a1"/>
    <w:uiPriority w:val="99"/>
    <w:rsid w:val="00BA47FC"/>
    <w:pPr>
      <w:overflowPunct w:val="0"/>
      <w:autoSpaceDE w:val="0"/>
      <w:autoSpaceDN w:val="0"/>
      <w:adjustRightInd w:val="0"/>
      <w:spacing w:before="100" w:after="100" w:line="240" w:lineRule="auto"/>
      <w:textAlignment w:val="baseline"/>
    </w:pPr>
    <w:rPr>
      <w:rFonts w:ascii="Tahoma" w:eastAsia="Times New Roman" w:hAnsi="Tahoma" w:cs="Times New Roman"/>
      <w:sz w:val="16"/>
      <w:szCs w:val="20"/>
      <w:lang w:eastAsia="ru-RU"/>
    </w:rPr>
  </w:style>
  <w:style w:type="paragraph" w:customStyle="1" w:styleId="font5">
    <w:name w:val="font5"/>
    <w:basedOn w:val="a1"/>
    <w:uiPriority w:val="99"/>
    <w:rsid w:val="00BA47FC"/>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lang w:eastAsia="ru-RU"/>
    </w:rPr>
  </w:style>
  <w:style w:type="paragraph" w:customStyle="1" w:styleId="xl35">
    <w:name w:val="xl35"/>
    <w:basedOn w:val="a1"/>
    <w:uiPriority w:val="99"/>
    <w:rsid w:val="00BA47FC"/>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24"/>
      <w:szCs w:val="20"/>
      <w:lang w:eastAsia="ru-RU"/>
    </w:rPr>
  </w:style>
  <w:style w:type="paragraph" w:customStyle="1" w:styleId="xl36">
    <w:name w:val="xl36"/>
    <w:basedOn w:val="a1"/>
    <w:uiPriority w:val="99"/>
    <w:rsid w:val="00BA47FC"/>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lang w:eastAsia="ru-RU"/>
    </w:rPr>
  </w:style>
  <w:style w:type="paragraph" w:customStyle="1" w:styleId="xl37">
    <w:name w:val="xl37"/>
    <w:basedOn w:val="a1"/>
    <w:uiPriority w:val="99"/>
    <w:rsid w:val="00BA47FC"/>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000000"/>
      <w:sz w:val="18"/>
      <w:szCs w:val="20"/>
      <w:lang w:eastAsia="ru-RU"/>
    </w:rPr>
  </w:style>
  <w:style w:type="paragraph" w:customStyle="1" w:styleId="xl38">
    <w:name w:val="xl38"/>
    <w:basedOn w:val="a1"/>
    <w:uiPriority w:val="99"/>
    <w:rsid w:val="00BA47FC"/>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39">
    <w:name w:val="xl39"/>
    <w:basedOn w:val="a1"/>
    <w:uiPriority w:val="99"/>
    <w:rsid w:val="00BA47FC"/>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0">
    <w:name w:val="xl40"/>
    <w:basedOn w:val="a1"/>
    <w:uiPriority w:val="99"/>
    <w:rsid w:val="00BA47FC"/>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1">
    <w:name w:val="xl41"/>
    <w:basedOn w:val="a1"/>
    <w:uiPriority w:val="99"/>
    <w:rsid w:val="00BA47FC"/>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4"/>
      <w:szCs w:val="20"/>
      <w:lang w:eastAsia="ru-RU"/>
    </w:rPr>
  </w:style>
  <w:style w:type="paragraph" w:customStyle="1" w:styleId="xl42">
    <w:name w:val="xl42"/>
    <w:basedOn w:val="a1"/>
    <w:uiPriority w:val="99"/>
    <w:rsid w:val="00BA47FC"/>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4"/>
      <w:szCs w:val="20"/>
      <w:lang w:eastAsia="ru-RU"/>
    </w:rPr>
  </w:style>
  <w:style w:type="paragraph" w:customStyle="1" w:styleId="xl43">
    <w:name w:val="xl43"/>
    <w:basedOn w:val="a1"/>
    <w:uiPriority w:val="99"/>
    <w:rsid w:val="00BA47FC"/>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4"/>
      <w:szCs w:val="20"/>
      <w:lang w:eastAsia="ru-RU"/>
    </w:rPr>
  </w:style>
  <w:style w:type="paragraph" w:customStyle="1" w:styleId="xl44">
    <w:name w:val="xl44"/>
    <w:basedOn w:val="a1"/>
    <w:uiPriority w:val="99"/>
    <w:rsid w:val="00BA47FC"/>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24"/>
      <w:szCs w:val="20"/>
      <w:lang w:eastAsia="ru-RU"/>
    </w:rPr>
  </w:style>
  <w:style w:type="paragraph" w:customStyle="1" w:styleId="xl45">
    <w:name w:val="xl45"/>
    <w:basedOn w:val="a1"/>
    <w:uiPriority w:val="99"/>
    <w:rsid w:val="00BA47FC"/>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000000"/>
      <w:sz w:val="18"/>
      <w:szCs w:val="20"/>
      <w:lang w:eastAsia="ru-RU"/>
    </w:rPr>
  </w:style>
  <w:style w:type="paragraph" w:customStyle="1" w:styleId="xl46">
    <w:name w:val="xl46"/>
    <w:basedOn w:val="a1"/>
    <w:uiPriority w:val="99"/>
    <w:rsid w:val="00BA47FC"/>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7">
    <w:name w:val="xl47"/>
    <w:basedOn w:val="a1"/>
    <w:uiPriority w:val="99"/>
    <w:rsid w:val="00BA47FC"/>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8">
    <w:name w:val="xl48"/>
    <w:basedOn w:val="a1"/>
    <w:uiPriority w:val="99"/>
    <w:rsid w:val="00BA47FC"/>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9">
    <w:name w:val="xl49"/>
    <w:basedOn w:val="a1"/>
    <w:uiPriority w:val="99"/>
    <w:rsid w:val="00BA47FC"/>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color w:val="000000"/>
      <w:sz w:val="24"/>
      <w:szCs w:val="20"/>
      <w:lang w:eastAsia="ru-RU"/>
    </w:rPr>
  </w:style>
  <w:style w:type="paragraph" w:customStyle="1" w:styleId="xl50">
    <w:name w:val="xl50"/>
    <w:basedOn w:val="a1"/>
    <w:uiPriority w:val="99"/>
    <w:rsid w:val="00BA47FC"/>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eastAsia="ru-RU"/>
    </w:rPr>
  </w:style>
  <w:style w:type="paragraph" w:customStyle="1" w:styleId="xl51">
    <w:name w:val="xl51"/>
    <w:basedOn w:val="a1"/>
    <w:uiPriority w:val="99"/>
    <w:rsid w:val="00BA47FC"/>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000000"/>
      <w:sz w:val="18"/>
      <w:szCs w:val="20"/>
      <w:lang w:eastAsia="ru-RU"/>
    </w:rPr>
  </w:style>
  <w:style w:type="paragraph" w:customStyle="1" w:styleId="xl52">
    <w:name w:val="xl52"/>
    <w:basedOn w:val="a1"/>
    <w:uiPriority w:val="99"/>
    <w:rsid w:val="00BA47FC"/>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lang w:eastAsia="ru-RU"/>
    </w:rPr>
  </w:style>
  <w:style w:type="paragraph" w:customStyle="1" w:styleId="xl53">
    <w:name w:val="xl53"/>
    <w:basedOn w:val="a1"/>
    <w:uiPriority w:val="99"/>
    <w:rsid w:val="00BA47FC"/>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lang w:eastAsia="ru-RU"/>
    </w:rPr>
  </w:style>
  <w:style w:type="paragraph" w:customStyle="1" w:styleId="xl54">
    <w:name w:val="xl54"/>
    <w:basedOn w:val="a1"/>
    <w:uiPriority w:val="99"/>
    <w:rsid w:val="00BA47FC"/>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lang w:eastAsia="ru-RU"/>
    </w:rPr>
  </w:style>
  <w:style w:type="paragraph" w:customStyle="1" w:styleId="xl55">
    <w:name w:val="xl55"/>
    <w:basedOn w:val="a1"/>
    <w:uiPriority w:val="99"/>
    <w:rsid w:val="00BA47FC"/>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lang w:eastAsia="ru-RU"/>
    </w:rPr>
  </w:style>
  <w:style w:type="paragraph" w:customStyle="1" w:styleId="xl56">
    <w:name w:val="xl56"/>
    <w:basedOn w:val="a1"/>
    <w:uiPriority w:val="99"/>
    <w:rsid w:val="00BA47FC"/>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lang w:eastAsia="ru-RU"/>
    </w:rPr>
  </w:style>
  <w:style w:type="paragraph" w:customStyle="1" w:styleId="2e">
    <w:name w:val="2"/>
    <w:basedOn w:val="22"/>
    <w:uiPriority w:val="99"/>
    <w:rsid w:val="00BA47FC"/>
    <w:pPr>
      <w:keepNext w:val="0"/>
      <w:widowControl w:val="0"/>
      <w:overflowPunct w:val="0"/>
      <w:autoSpaceDE w:val="0"/>
      <w:autoSpaceDN w:val="0"/>
      <w:adjustRightInd w:val="0"/>
      <w:spacing w:after="120"/>
      <w:ind w:firstLine="709"/>
      <w:jc w:val="both"/>
      <w:textAlignment w:val="baseline"/>
      <w:outlineLvl w:val="9"/>
    </w:pPr>
    <w:rPr>
      <w:b w:val="0"/>
    </w:rPr>
  </w:style>
  <w:style w:type="paragraph" w:customStyle="1" w:styleId="1f0">
    <w:name w:val="Цитата1"/>
    <w:basedOn w:val="a1"/>
    <w:uiPriority w:val="99"/>
    <w:rsid w:val="00BA47FC"/>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color w:val="000000"/>
      <w:sz w:val="24"/>
      <w:szCs w:val="20"/>
      <w:lang w:eastAsia="ru-RU"/>
    </w:rPr>
  </w:style>
  <w:style w:type="character" w:customStyle="1" w:styleId="Iniiaiieoeoo">
    <w:name w:val="Iniiaiie o?eoo"/>
    <w:uiPriority w:val="99"/>
    <w:rsid w:val="00BA47FC"/>
  </w:style>
  <w:style w:type="paragraph" w:customStyle="1" w:styleId="caaieiaie1">
    <w:name w:val="caaieiaie 1"/>
    <w:basedOn w:val="Iauiue"/>
    <w:next w:val="Iauiue"/>
    <w:uiPriority w:val="99"/>
    <w:rsid w:val="00BA47FC"/>
    <w:pPr>
      <w:keepNext/>
      <w:widowControl/>
    </w:pPr>
    <w:rPr>
      <w:b/>
      <w:sz w:val="22"/>
    </w:rPr>
  </w:style>
  <w:style w:type="paragraph" w:customStyle="1" w:styleId="caaieiaie2">
    <w:name w:val="caaieiaie 2"/>
    <w:basedOn w:val="caaieiaie1"/>
    <w:next w:val="Iniiaiieoaeno"/>
    <w:uiPriority w:val="99"/>
    <w:rsid w:val="00BA47FC"/>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BA47FC"/>
    <w:pPr>
      <w:keepNext/>
      <w:spacing w:before="120"/>
      <w:ind w:firstLine="567"/>
      <w:jc w:val="both"/>
    </w:pPr>
    <w:rPr>
      <w:sz w:val="24"/>
      <w:lang w:val="ru-RU"/>
    </w:rPr>
  </w:style>
  <w:style w:type="paragraph" w:customStyle="1" w:styleId="caaieiaie4">
    <w:name w:val="caaieiaie 4"/>
    <w:basedOn w:val="Iauiue"/>
    <w:next w:val="Iauiue"/>
    <w:uiPriority w:val="99"/>
    <w:rsid w:val="00BA47FC"/>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BA47FC"/>
    <w:pPr>
      <w:keepNext/>
      <w:widowControl/>
      <w:spacing w:before="100" w:after="100"/>
      <w:ind w:left="575"/>
    </w:pPr>
    <w:rPr>
      <w:b/>
      <w:sz w:val="24"/>
      <w:lang w:val="ru-RU"/>
    </w:rPr>
  </w:style>
  <w:style w:type="paragraph" w:customStyle="1" w:styleId="caaieiaie6">
    <w:name w:val="caaieiaie 6"/>
    <w:basedOn w:val="Iauiue"/>
    <w:next w:val="Iauiue"/>
    <w:uiPriority w:val="99"/>
    <w:rsid w:val="00BA47FC"/>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BA47FC"/>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BA47FC"/>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BA47FC"/>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BA47FC"/>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BA47FC"/>
    <w:pPr>
      <w:tabs>
        <w:tab w:val="clear" w:pos="1998"/>
        <w:tab w:val="left" w:pos="2214"/>
      </w:tabs>
      <w:spacing w:before="120"/>
      <w:ind w:left="2142" w:hanging="1008"/>
    </w:pPr>
  </w:style>
  <w:style w:type="paragraph" w:customStyle="1" w:styleId="Iaeeiaaiiuenienie3">
    <w:name w:val="Ia?ee?iaaiiue nienie 3"/>
    <w:basedOn w:val="Iauiue"/>
    <w:uiPriority w:val="99"/>
    <w:rsid w:val="00BA47FC"/>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BA47FC"/>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BA47FC"/>
    <w:pPr>
      <w:spacing w:before="60"/>
    </w:pPr>
  </w:style>
  <w:style w:type="paragraph" w:customStyle="1" w:styleId="Ieieeeieiioeooe">
    <w:name w:val="Ie?iee eieiioeooe"/>
    <w:basedOn w:val="Iauiue"/>
    <w:uiPriority w:val="99"/>
    <w:rsid w:val="00BA47FC"/>
    <w:pPr>
      <w:widowControl/>
      <w:tabs>
        <w:tab w:val="center" w:pos="4677"/>
        <w:tab w:val="right" w:pos="9355"/>
      </w:tabs>
    </w:pPr>
    <w:rPr>
      <w:sz w:val="24"/>
      <w:lang w:val="ru-RU"/>
    </w:rPr>
  </w:style>
  <w:style w:type="character" w:customStyle="1" w:styleId="iiianoaieou">
    <w:name w:val="iiia? no?aieou"/>
    <w:basedOn w:val="Iniiaiieoeoo"/>
    <w:uiPriority w:val="99"/>
    <w:rsid w:val="00BA47FC"/>
    <w:rPr>
      <w:rFonts w:cs="Times New Roman"/>
    </w:rPr>
  </w:style>
  <w:style w:type="paragraph" w:customStyle="1" w:styleId="iaeaaeaiea1">
    <w:name w:val="iaeaaeaiea 1"/>
    <w:basedOn w:val="Iauiue"/>
    <w:next w:val="Iauiue"/>
    <w:uiPriority w:val="99"/>
    <w:rsid w:val="00BA47FC"/>
    <w:pPr>
      <w:widowControl/>
      <w:spacing w:before="100" w:after="100"/>
    </w:pPr>
    <w:rPr>
      <w:sz w:val="24"/>
      <w:lang w:val="ru-RU"/>
    </w:rPr>
  </w:style>
  <w:style w:type="paragraph" w:customStyle="1" w:styleId="iaeaaeaiea2">
    <w:name w:val="iaeaaeaiea 2"/>
    <w:basedOn w:val="Iauiue"/>
    <w:next w:val="Iauiue"/>
    <w:uiPriority w:val="99"/>
    <w:rsid w:val="00BA47FC"/>
    <w:pPr>
      <w:widowControl/>
      <w:spacing w:before="100" w:after="100"/>
      <w:ind w:left="240"/>
    </w:pPr>
    <w:rPr>
      <w:sz w:val="24"/>
      <w:lang w:val="ru-RU"/>
    </w:rPr>
  </w:style>
  <w:style w:type="paragraph" w:customStyle="1" w:styleId="iaeaaeaiea3">
    <w:name w:val="iaeaaeaiea 3"/>
    <w:basedOn w:val="Iauiue"/>
    <w:next w:val="Iauiue"/>
    <w:uiPriority w:val="99"/>
    <w:rsid w:val="00BA47FC"/>
    <w:pPr>
      <w:widowControl/>
      <w:spacing w:before="100" w:after="100"/>
      <w:ind w:left="480"/>
    </w:pPr>
    <w:rPr>
      <w:sz w:val="24"/>
      <w:lang w:val="ru-RU"/>
    </w:rPr>
  </w:style>
  <w:style w:type="paragraph" w:customStyle="1" w:styleId="iaeaaeaiea4">
    <w:name w:val="iaeaaeaiea 4"/>
    <w:basedOn w:val="Iauiue"/>
    <w:next w:val="Iauiue"/>
    <w:uiPriority w:val="99"/>
    <w:rsid w:val="00BA47FC"/>
    <w:pPr>
      <w:widowControl/>
      <w:spacing w:before="100" w:after="100"/>
      <w:ind w:left="720"/>
    </w:pPr>
    <w:rPr>
      <w:sz w:val="24"/>
      <w:lang w:val="ru-RU"/>
    </w:rPr>
  </w:style>
  <w:style w:type="paragraph" w:customStyle="1" w:styleId="iaeaaeaiea5">
    <w:name w:val="iaeaaeaiea 5"/>
    <w:basedOn w:val="Iauiue"/>
    <w:next w:val="Iauiue"/>
    <w:uiPriority w:val="99"/>
    <w:rsid w:val="00BA47FC"/>
    <w:pPr>
      <w:widowControl/>
      <w:spacing w:before="100" w:after="100"/>
      <w:ind w:left="960"/>
    </w:pPr>
    <w:rPr>
      <w:sz w:val="24"/>
      <w:lang w:val="ru-RU"/>
    </w:rPr>
  </w:style>
  <w:style w:type="paragraph" w:customStyle="1" w:styleId="iaeaaeaiea6">
    <w:name w:val="iaeaaeaiea 6"/>
    <w:basedOn w:val="Iauiue"/>
    <w:next w:val="Iauiue"/>
    <w:uiPriority w:val="99"/>
    <w:rsid w:val="00BA47FC"/>
    <w:pPr>
      <w:widowControl/>
      <w:spacing w:before="100" w:after="100"/>
      <w:ind w:left="1200"/>
    </w:pPr>
    <w:rPr>
      <w:sz w:val="24"/>
      <w:lang w:val="ru-RU"/>
    </w:rPr>
  </w:style>
  <w:style w:type="paragraph" w:customStyle="1" w:styleId="iaeaaeaiea7">
    <w:name w:val="iaeaaeaiea 7"/>
    <w:basedOn w:val="Iauiue"/>
    <w:next w:val="Iauiue"/>
    <w:uiPriority w:val="99"/>
    <w:rsid w:val="00BA47FC"/>
    <w:pPr>
      <w:widowControl/>
      <w:spacing w:before="100" w:after="100"/>
      <w:ind w:left="1440"/>
    </w:pPr>
    <w:rPr>
      <w:sz w:val="24"/>
      <w:lang w:val="ru-RU"/>
    </w:rPr>
  </w:style>
  <w:style w:type="paragraph" w:customStyle="1" w:styleId="iaeaaeaiea8">
    <w:name w:val="iaeaaeaiea 8"/>
    <w:basedOn w:val="Iauiue"/>
    <w:next w:val="Iauiue"/>
    <w:uiPriority w:val="99"/>
    <w:rsid w:val="00BA47FC"/>
    <w:pPr>
      <w:widowControl/>
      <w:spacing w:before="100" w:after="100"/>
      <w:ind w:left="1680"/>
    </w:pPr>
    <w:rPr>
      <w:sz w:val="24"/>
      <w:lang w:val="ru-RU"/>
    </w:rPr>
  </w:style>
  <w:style w:type="paragraph" w:customStyle="1" w:styleId="iaeaaeaiea9">
    <w:name w:val="iaeaaeaiea 9"/>
    <w:basedOn w:val="Iauiue"/>
    <w:next w:val="Iauiue"/>
    <w:uiPriority w:val="99"/>
    <w:rsid w:val="00BA47FC"/>
    <w:pPr>
      <w:widowControl/>
      <w:spacing w:before="100" w:after="100"/>
      <w:ind w:left="1920"/>
    </w:pPr>
    <w:rPr>
      <w:sz w:val="24"/>
      <w:lang w:val="ru-RU"/>
    </w:rPr>
  </w:style>
  <w:style w:type="paragraph" w:customStyle="1" w:styleId="Aaoieeeieiioeooe">
    <w:name w:val="Aa?oiee eieiioeooe"/>
    <w:basedOn w:val="Iauiue"/>
    <w:uiPriority w:val="99"/>
    <w:rsid w:val="00BA47FC"/>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BA47FC"/>
    <w:pPr>
      <w:widowControl/>
      <w:jc w:val="center"/>
    </w:pPr>
    <w:rPr>
      <w:sz w:val="24"/>
      <w:lang w:val="ru-RU"/>
    </w:rPr>
  </w:style>
  <w:style w:type="paragraph" w:customStyle="1" w:styleId="Iniiaiieoaenonionooiii2">
    <w:name w:val="Iniiaiie oaeno n ionooiii 2"/>
    <w:basedOn w:val="Iauiue"/>
    <w:uiPriority w:val="99"/>
    <w:rsid w:val="00BA47FC"/>
    <w:pPr>
      <w:widowControl/>
      <w:shd w:val="clear" w:color="auto" w:fill="FFFFFF"/>
      <w:ind w:firstLine="533"/>
      <w:jc w:val="both"/>
    </w:pPr>
    <w:rPr>
      <w:color w:val="000000"/>
      <w:sz w:val="22"/>
      <w:lang w:val="ru-RU"/>
    </w:rPr>
  </w:style>
  <w:style w:type="character" w:customStyle="1" w:styleId="afffff">
    <w:name w:val="комментарий"/>
    <w:uiPriority w:val="99"/>
    <w:rsid w:val="00BA47FC"/>
    <w:rPr>
      <w:b/>
      <w:i/>
      <w:sz w:val="28"/>
    </w:rPr>
  </w:style>
  <w:style w:type="paragraph" w:styleId="3f">
    <w:name w:val="toc 3"/>
    <w:basedOn w:val="a1"/>
    <w:next w:val="a1"/>
    <w:autoRedefine/>
    <w:uiPriority w:val="39"/>
    <w:qFormat/>
    <w:rsid w:val="00BA47FC"/>
    <w:pPr>
      <w:tabs>
        <w:tab w:val="left" w:pos="567"/>
        <w:tab w:val="left" w:pos="709"/>
        <w:tab w:val="right" w:leader="dot" w:pos="10195"/>
      </w:tabs>
      <w:spacing w:after="0" w:line="240" w:lineRule="auto"/>
      <w:jc w:val="both"/>
    </w:pPr>
    <w:rPr>
      <w:rFonts w:ascii="Times New Roman" w:eastAsia="Times New Roman" w:hAnsi="Times New Roman" w:cs="Times New Roman"/>
      <w:iCs/>
      <w:noProof/>
      <w:sz w:val="20"/>
      <w:szCs w:val="20"/>
      <w:lang w:eastAsia="ru-RU"/>
    </w:rPr>
  </w:style>
  <w:style w:type="paragraph" w:styleId="1f1">
    <w:name w:val="toc 1"/>
    <w:basedOn w:val="a1"/>
    <w:next w:val="a1"/>
    <w:autoRedefine/>
    <w:uiPriority w:val="39"/>
    <w:qFormat/>
    <w:rsid w:val="00BA47FC"/>
    <w:pPr>
      <w:tabs>
        <w:tab w:val="right" w:leader="dot" w:pos="10195"/>
      </w:tabs>
      <w:spacing w:before="120" w:after="120" w:line="360" w:lineRule="auto"/>
    </w:pPr>
    <w:rPr>
      <w:rFonts w:ascii="Times New Roman" w:eastAsia="Times New Roman" w:hAnsi="Times New Roman" w:cs="Times New Roman"/>
      <w:bCs/>
      <w:caps/>
      <w:noProof/>
      <w:sz w:val="24"/>
      <w:szCs w:val="24"/>
      <w:lang w:eastAsia="ru-RU"/>
    </w:rPr>
  </w:style>
  <w:style w:type="paragraph" w:styleId="2f">
    <w:name w:val="toc 2"/>
    <w:basedOn w:val="a1"/>
    <w:next w:val="a1"/>
    <w:autoRedefine/>
    <w:uiPriority w:val="39"/>
    <w:qFormat/>
    <w:rsid w:val="00BA47FC"/>
    <w:pPr>
      <w:tabs>
        <w:tab w:val="left" w:pos="360"/>
        <w:tab w:val="right" w:leader="dot" w:pos="10195"/>
      </w:tabs>
      <w:spacing w:after="0" w:line="360" w:lineRule="auto"/>
    </w:pPr>
    <w:rPr>
      <w:rFonts w:ascii="Times New Roman" w:eastAsia="Times New Roman" w:hAnsi="Times New Roman" w:cs="Times New Roman"/>
      <w:smallCaps/>
      <w:noProof/>
      <w:sz w:val="24"/>
      <w:szCs w:val="24"/>
      <w:lang w:eastAsia="ru-RU"/>
    </w:rPr>
  </w:style>
  <w:style w:type="paragraph" w:styleId="46">
    <w:name w:val="toc 4"/>
    <w:basedOn w:val="a1"/>
    <w:next w:val="a1"/>
    <w:autoRedefine/>
    <w:uiPriority w:val="99"/>
    <w:rsid w:val="00BA47FC"/>
    <w:pPr>
      <w:tabs>
        <w:tab w:val="left" w:pos="540"/>
        <w:tab w:val="right" w:leader="dot" w:pos="10195"/>
      </w:tabs>
      <w:spacing w:after="0" w:line="240" w:lineRule="auto"/>
      <w:jc w:val="both"/>
    </w:pPr>
    <w:rPr>
      <w:rFonts w:ascii="Times New Roman" w:eastAsia="Times New Roman" w:hAnsi="Times New Roman" w:cs="Times New Roman"/>
      <w:sz w:val="18"/>
      <w:szCs w:val="18"/>
      <w:lang w:eastAsia="ru-RU"/>
    </w:rPr>
  </w:style>
  <w:style w:type="paragraph" w:styleId="55">
    <w:name w:val="toc 5"/>
    <w:basedOn w:val="a1"/>
    <w:next w:val="a1"/>
    <w:autoRedefine/>
    <w:uiPriority w:val="99"/>
    <w:semiHidden/>
    <w:rsid w:val="00BA47FC"/>
    <w:pPr>
      <w:spacing w:after="0" w:line="240" w:lineRule="auto"/>
      <w:ind w:left="960"/>
    </w:pPr>
    <w:rPr>
      <w:rFonts w:ascii="Times New Roman" w:eastAsia="Times New Roman" w:hAnsi="Times New Roman" w:cs="Times New Roman"/>
      <w:sz w:val="18"/>
      <w:szCs w:val="18"/>
      <w:lang w:eastAsia="ru-RU"/>
    </w:rPr>
  </w:style>
  <w:style w:type="paragraph" w:customStyle="1" w:styleId="3TimesNewRoman">
    <w:name w:val="Стиль Заголовок 3 + Times New Roman не полужирный"/>
    <w:basedOn w:val="32"/>
    <w:link w:val="3TimesNewRoman0"/>
    <w:uiPriority w:val="99"/>
    <w:rsid w:val="00BA47FC"/>
  </w:style>
  <w:style w:type="character" w:customStyle="1" w:styleId="3TimesNewRoman0">
    <w:name w:val="Стиль Заголовок 3 + Times New Roman не полужирный Знак"/>
    <w:basedOn w:val="33"/>
    <w:link w:val="3TimesNewRoman"/>
    <w:uiPriority w:val="99"/>
    <w:locked/>
    <w:rsid w:val="00BA47FC"/>
    <w:rPr>
      <w:rFonts w:ascii="Times New Roman" w:eastAsia="Times New Roman" w:hAnsi="Times New Roman" w:cs="Times New Roman"/>
      <w:b/>
      <w:caps/>
      <w:sz w:val="24"/>
      <w:szCs w:val="24"/>
      <w:lang w:eastAsia="ru-RU"/>
    </w:rPr>
  </w:style>
  <w:style w:type="paragraph" w:styleId="62">
    <w:name w:val="toc 6"/>
    <w:basedOn w:val="a1"/>
    <w:next w:val="a1"/>
    <w:autoRedefine/>
    <w:uiPriority w:val="99"/>
    <w:semiHidden/>
    <w:rsid w:val="00BA47FC"/>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1"/>
    <w:next w:val="a1"/>
    <w:autoRedefine/>
    <w:uiPriority w:val="99"/>
    <w:semiHidden/>
    <w:rsid w:val="00BA47FC"/>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1"/>
    <w:next w:val="a1"/>
    <w:autoRedefine/>
    <w:uiPriority w:val="99"/>
    <w:semiHidden/>
    <w:rsid w:val="00BA47FC"/>
    <w:pPr>
      <w:spacing w:after="0" w:line="240" w:lineRule="auto"/>
      <w:ind w:left="1680"/>
    </w:pPr>
    <w:rPr>
      <w:rFonts w:ascii="Times New Roman" w:eastAsia="Times New Roman" w:hAnsi="Times New Roman" w:cs="Times New Roman"/>
      <w:sz w:val="18"/>
      <w:szCs w:val="18"/>
      <w:lang w:eastAsia="ru-RU"/>
    </w:rPr>
  </w:style>
  <w:style w:type="paragraph" w:customStyle="1" w:styleId="3TimesNewRoman00">
    <w:name w:val="Стиль Заголовок 3 + Times New Roman Перед:  0 пт После:  0 пт"/>
    <w:basedOn w:val="32"/>
    <w:uiPriority w:val="99"/>
    <w:rsid w:val="00BA47FC"/>
    <w:pPr>
      <w:spacing w:before="0" w:after="0"/>
    </w:pPr>
    <w:rPr>
      <w:bCs/>
    </w:rPr>
  </w:style>
  <w:style w:type="paragraph" w:customStyle="1" w:styleId="1f2">
    <w:name w:val="1"/>
    <w:basedOn w:val="a1"/>
    <w:uiPriority w:val="99"/>
    <w:rsid w:val="00BA47FC"/>
    <w:pPr>
      <w:spacing w:after="160" w:line="240" w:lineRule="exact"/>
    </w:pPr>
    <w:rPr>
      <w:rFonts w:ascii="Times New Roman" w:eastAsia="Calibri" w:hAnsi="Times New Roman" w:cs="Times New Roman"/>
      <w:sz w:val="20"/>
      <w:szCs w:val="20"/>
      <w:lang w:eastAsia="zh-CN"/>
    </w:rPr>
  </w:style>
  <w:style w:type="character" w:customStyle="1" w:styleId="ConsPlusNormal0">
    <w:name w:val="ConsPlusNormal Знак"/>
    <w:link w:val="ConsPlusNormal"/>
    <w:locked/>
    <w:rsid w:val="00BA47FC"/>
    <w:rPr>
      <w:rFonts w:ascii="Times New Roman" w:eastAsia="Calibri" w:hAnsi="Times New Roman" w:cs="Times New Roman"/>
      <w:sz w:val="24"/>
      <w:szCs w:val="24"/>
      <w:lang w:eastAsia="ru-RU"/>
    </w:rPr>
  </w:style>
  <w:style w:type="character" w:customStyle="1" w:styleId="3f0">
    <w:name w:val="Стиль3 Знак Знак Знак"/>
    <w:uiPriority w:val="99"/>
    <w:rsid w:val="00BA47FC"/>
    <w:rPr>
      <w:sz w:val="24"/>
      <w:lang w:val="ru-RU" w:eastAsia="ru-RU"/>
    </w:rPr>
  </w:style>
  <w:style w:type="character" w:customStyle="1" w:styleId="1f3">
    <w:name w:val="Основной текст Знак1"/>
    <w:aliases w:val="body text Знак,Знак8 Знак Знак,Основной текст Знак Знак Знак Знак1,Основной текст Знак Знак Знак Знак Знак,body text Знак Знак Знак"/>
    <w:uiPriority w:val="99"/>
    <w:locked/>
    <w:rsid w:val="00BA47FC"/>
    <w:rPr>
      <w:rFonts w:ascii="Times New Roman" w:hAnsi="Times New Roman"/>
      <w:sz w:val="24"/>
      <w:lang w:eastAsia="ru-RU"/>
    </w:rPr>
  </w:style>
  <w:style w:type="character" w:customStyle="1" w:styleId="apple-converted-space">
    <w:name w:val="apple-converted-space"/>
    <w:basedOn w:val="a2"/>
    <w:uiPriority w:val="99"/>
    <w:rsid w:val="00BA47FC"/>
    <w:rPr>
      <w:rFonts w:cs="Times New Roman"/>
    </w:rPr>
  </w:style>
  <w:style w:type="character" w:customStyle="1" w:styleId="link">
    <w:name w:val="link"/>
    <w:basedOn w:val="a2"/>
    <w:uiPriority w:val="99"/>
    <w:rsid w:val="00BA47FC"/>
    <w:rPr>
      <w:rFonts w:cs="Times New Roman"/>
    </w:rPr>
  </w:style>
  <w:style w:type="paragraph" w:customStyle="1" w:styleId="s1">
    <w:name w:val="s_1"/>
    <w:basedOn w:val="a1"/>
    <w:uiPriority w:val="99"/>
    <w:rsid w:val="00BA4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0">
    <w:name w:val="annotation reference"/>
    <w:basedOn w:val="a2"/>
    <w:uiPriority w:val="99"/>
    <w:rsid w:val="00BA47FC"/>
    <w:rPr>
      <w:rFonts w:cs="Times New Roman"/>
      <w:sz w:val="16"/>
    </w:rPr>
  </w:style>
  <w:style w:type="paragraph" w:styleId="afffff1">
    <w:name w:val="annotation text"/>
    <w:basedOn w:val="a1"/>
    <w:link w:val="afffff2"/>
    <w:uiPriority w:val="99"/>
    <w:rsid w:val="00BA47FC"/>
    <w:pPr>
      <w:spacing w:after="60" w:line="240" w:lineRule="auto"/>
      <w:jc w:val="both"/>
    </w:pPr>
    <w:rPr>
      <w:rFonts w:ascii="Times New Roman" w:eastAsia="Times New Roman" w:hAnsi="Times New Roman" w:cs="Times New Roman"/>
      <w:sz w:val="20"/>
      <w:szCs w:val="20"/>
      <w:lang w:eastAsia="ru-RU"/>
    </w:rPr>
  </w:style>
  <w:style w:type="character" w:customStyle="1" w:styleId="afffff2">
    <w:name w:val="Текст примечания Знак"/>
    <w:basedOn w:val="a2"/>
    <w:link w:val="afffff1"/>
    <w:uiPriority w:val="99"/>
    <w:rsid w:val="00BA47FC"/>
    <w:rPr>
      <w:rFonts w:ascii="Times New Roman" w:eastAsia="Times New Roman" w:hAnsi="Times New Roman" w:cs="Times New Roman"/>
      <w:sz w:val="20"/>
      <w:szCs w:val="20"/>
      <w:lang w:eastAsia="ru-RU"/>
    </w:rPr>
  </w:style>
  <w:style w:type="paragraph" w:styleId="afffff3">
    <w:name w:val="annotation subject"/>
    <w:basedOn w:val="afffff1"/>
    <w:next w:val="afffff1"/>
    <w:link w:val="afffff4"/>
    <w:uiPriority w:val="99"/>
    <w:rsid w:val="00BA47FC"/>
    <w:rPr>
      <w:b/>
      <w:bCs/>
    </w:rPr>
  </w:style>
  <w:style w:type="character" w:customStyle="1" w:styleId="afffff4">
    <w:name w:val="Тема примечания Знак"/>
    <w:basedOn w:val="afffff2"/>
    <w:link w:val="afffff3"/>
    <w:uiPriority w:val="99"/>
    <w:rsid w:val="00BA47FC"/>
    <w:rPr>
      <w:rFonts w:ascii="Times New Roman" w:eastAsia="Times New Roman" w:hAnsi="Times New Roman" w:cs="Times New Roman"/>
      <w:b/>
      <w:bCs/>
      <w:sz w:val="20"/>
      <w:szCs w:val="20"/>
      <w:lang w:eastAsia="ru-RU"/>
    </w:rPr>
  </w:style>
  <w:style w:type="paragraph" w:customStyle="1" w:styleId="Default">
    <w:name w:val="Default"/>
    <w:uiPriority w:val="99"/>
    <w:rsid w:val="00BA47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uiPriority w:val="99"/>
    <w:rsid w:val="00BA47FC"/>
  </w:style>
  <w:style w:type="character" w:customStyle="1" w:styleId="rvts6">
    <w:name w:val="rvts6"/>
    <w:uiPriority w:val="99"/>
    <w:rsid w:val="00BA47FC"/>
  </w:style>
  <w:style w:type="paragraph" w:customStyle="1" w:styleId="afffff5">
    <w:name w:val="Подраздел"/>
    <w:basedOn w:val="a1"/>
    <w:uiPriority w:val="99"/>
    <w:rsid w:val="00BA47F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customStyle="1" w:styleId="afffff6">
    <w:name w:val="Заголовок Знак"/>
    <w:uiPriority w:val="99"/>
    <w:rsid w:val="00BA47FC"/>
    <w:rPr>
      <w:rFonts w:ascii="Arial" w:hAnsi="Arial"/>
      <w:b/>
      <w:kern w:val="28"/>
      <w:sz w:val="32"/>
    </w:rPr>
  </w:style>
  <w:style w:type="character" w:customStyle="1" w:styleId="afffff7">
    <w:name w:val="Цветовое выделение для Нормальный"/>
    <w:uiPriority w:val="99"/>
    <w:rsid w:val="00BA47FC"/>
    <w:rPr>
      <w:sz w:val="20"/>
    </w:rPr>
  </w:style>
  <w:style w:type="character" w:customStyle="1" w:styleId="links8">
    <w:name w:val="link s_8"/>
    <w:uiPriority w:val="99"/>
    <w:rsid w:val="00BA47FC"/>
    <w:rPr>
      <w:u w:val="none"/>
      <w:effect w:val="none"/>
    </w:rPr>
  </w:style>
  <w:style w:type="character" w:customStyle="1" w:styleId="56">
    <w:name w:val="Знак Знак5"/>
    <w:uiPriority w:val="99"/>
    <w:locked/>
    <w:rsid w:val="00BA47FC"/>
    <w:rPr>
      <w:rFonts w:ascii="Arial" w:hAnsi="Arial"/>
      <w:b/>
      <w:kern w:val="32"/>
      <w:sz w:val="32"/>
      <w:lang w:val="ru-RU" w:eastAsia="ru-RU"/>
    </w:rPr>
  </w:style>
  <w:style w:type="paragraph" w:customStyle="1" w:styleId="afffff8">
    <w:name w:val="Заголовок статьи"/>
    <w:basedOn w:val="a1"/>
    <w:next w:val="a1"/>
    <w:uiPriority w:val="99"/>
    <w:rsid w:val="00BA47FC"/>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character" w:customStyle="1" w:styleId="fc1291730732453-0">
    <w:name w:val="fc1291730732453-0"/>
    <w:uiPriority w:val="99"/>
    <w:rsid w:val="00BA47FC"/>
  </w:style>
  <w:style w:type="paragraph" w:customStyle="1" w:styleId="afffff9">
    <w:name w:val="Прижатый влево"/>
    <w:basedOn w:val="a1"/>
    <w:next w:val="a1"/>
    <w:uiPriority w:val="99"/>
    <w:rsid w:val="00BA47FC"/>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toggle2">
    <w:name w:val="toggle2"/>
    <w:uiPriority w:val="99"/>
    <w:rsid w:val="00BA47FC"/>
  </w:style>
  <w:style w:type="character" w:customStyle="1" w:styleId="fc1281420766796-0">
    <w:name w:val="fc1281420766796-0"/>
    <w:uiPriority w:val="99"/>
    <w:rsid w:val="00BA47FC"/>
    <w:rPr>
      <w:rFonts w:ascii="Times New Roman" w:hAnsi="Times New Roman"/>
    </w:rPr>
  </w:style>
  <w:style w:type="character" w:customStyle="1" w:styleId="label">
    <w:name w:val="label"/>
    <w:uiPriority w:val="99"/>
    <w:rsid w:val="00BA47FC"/>
  </w:style>
  <w:style w:type="paragraph" w:customStyle="1" w:styleId="-11">
    <w:name w:val="Цветной список - Акцент 11"/>
    <w:basedOn w:val="a1"/>
    <w:uiPriority w:val="99"/>
    <w:rsid w:val="00BA47F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formattext">
    <w:name w:val="formattext"/>
    <w:basedOn w:val="a1"/>
    <w:uiPriority w:val="99"/>
    <w:rsid w:val="00BA4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6">
    <w:name w:val="blk6"/>
    <w:uiPriority w:val="99"/>
    <w:rsid w:val="00BA47FC"/>
    <w:rPr>
      <w:vanish/>
    </w:rPr>
  </w:style>
  <w:style w:type="paragraph" w:customStyle="1" w:styleId="msonormal0">
    <w:name w:val="msonormal"/>
    <w:basedOn w:val="a1"/>
    <w:uiPriority w:val="99"/>
    <w:rsid w:val="00BA4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uiPriority w:val="99"/>
    <w:rsid w:val="00BA47F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1"/>
    <w:uiPriority w:val="99"/>
    <w:rsid w:val="00BA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1"/>
    <w:uiPriority w:val="99"/>
    <w:rsid w:val="00BA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1"/>
    <w:uiPriority w:val="99"/>
    <w:rsid w:val="00BA47F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1"/>
    <w:uiPriority w:val="99"/>
    <w:rsid w:val="00BA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1"/>
    <w:uiPriority w:val="99"/>
    <w:rsid w:val="00BA47F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uiPriority w:val="99"/>
    <w:rsid w:val="00BA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uiPriority w:val="99"/>
    <w:rsid w:val="00BA47FC"/>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1"/>
    <w:uiPriority w:val="99"/>
    <w:rsid w:val="00BA47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1"/>
    <w:uiPriority w:val="99"/>
    <w:rsid w:val="00BA47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uiPriority w:val="99"/>
    <w:rsid w:val="00BA47F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uiPriority w:val="99"/>
    <w:rsid w:val="00BA47F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uiPriority w:val="99"/>
    <w:rsid w:val="00BA47F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1"/>
    <w:uiPriority w:val="99"/>
    <w:rsid w:val="00BA47FC"/>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9">
    <w:name w:val="xl79"/>
    <w:basedOn w:val="a1"/>
    <w:uiPriority w:val="99"/>
    <w:rsid w:val="00BA47FC"/>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ru-RU"/>
    </w:rPr>
  </w:style>
  <w:style w:type="paragraph" w:customStyle="1" w:styleId="xl80">
    <w:name w:val="xl80"/>
    <w:basedOn w:val="a1"/>
    <w:uiPriority w:val="99"/>
    <w:rsid w:val="00BA47FC"/>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110">
    <w:name w:val="Сетка таблицы11"/>
    <w:uiPriority w:val="99"/>
    <w:rsid w:val="00BA47F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Абзац списка2"/>
    <w:basedOn w:val="a1"/>
    <w:uiPriority w:val="99"/>
    <w:rsid w:val="00BA47FC"/>
    <w:pPr>
      <w:spacing w:after="0" w:line="259" w:lineRule="auto"/>
      <w:ind w:left="720" w:firstLine="709"/>
      <w:contextualSpacing/>
      <w:jc w:val="both"/>
    </w:pPr>
    <w:rPr>
      <w:rFonts w:ascii="Times New Roman" w:eastAsia="Times New Roman" w:hAnsi="Times New Roman" w:cs="Times New Roman"/>
      <w:sz w:val="24"/>
    </w:rPr>
  </w:style>
  <w:style w:type="table" w:customStyle="1" w:styleId="2f1">
    <w:name w:val="Сетка таблицы2"/>
    <w:uiPriority w:val="99"/>
    <w:rsid w:val="00BA47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1">
    <w:name w:val="Абзац списка3"/>
    <w:basedOn w:val="a1"/>
    <w:uiPriority w:val="99"/>
    <w:rsid w:val="00BA47FC"/>
    <w:pPr>
      <w:spacing w:after="0" w:line="259" w:lineRule="auto"/>
      <w:ind w:left="720" w:firstLine="709"/>
      <w:contextualSpacing/>
      <w:jc w:val="both"/>
    </w:pPr>
    <w:rPr>
      <w:rFonts w:ascii="Times New Roman" w:eastAsia="Times New Roman" w:hAnsi="Times New Roman" w:cs="Times New Roman"/>
      <w:sz w:val="24"/>
    </w:rPr>
  </w:style>
  <w:style w:type="paragraph" w:customStyle="1" w:styleId="47">
    <w:name w:val="Абзац списка4"/>
    <w:basedOn w:val="a1"/>
    <w:uiPriority w:val="99"/>
    <w:rsid w:val="00BA47FC"/>
    <w:pPr>
      <w:spacing w:after="0" w:line="259" w:lineRule="auto"/>
      <w:ind w:left="720" w:firstLine="709"/>
      <w:contextualSpacing/>
      <w:jc w:val="both"/>
    </w:pPr>
    <w:rPr>
      <w:rFonts w:ascii="Times New Roman" w:eastAsia="Times New Roman" w:hAnsi="Times New Roman" w:cs="Times New Roman"/>
      <w:sz w:val="24"/>
    </w:rPr>
  </w:style>
  <w:style w:type="paragraph" w:customStyle="1" w:styleId="xl81">
    <w:name w:val="xl81"/>
    <w:basedOn w:val="a1"/>
    <w:uiPriority w:val="99"/>
    <w:rsid w:val="00BA47F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1"/>
    <w:uiPriority w:val="99"/>
    <w:rsid w:val="00BA47F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1"/>
    <w:uiPriority w:val="99"/>
    <w:rsid w:val="00BA47FC"/>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fffa">
    <w:name w:val="Title"/>
    <w:basedOn w:val="a1"/>
    <w:next w:val="a1"/>
    <w:link w:val="afffffb"/>
    <w:uiPriority w:val="99"/>
    <w:qFormat/>
    <w:rsid w:val="00BA47FC"/>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lang w:eastAsia="ru-RU"/>
    </w:rPr>
  </w:style>
  <w:style w:type="character" w:customStyle="1" w:styleId="afffffb">
    <w:name w:val="Название Знак"/>
    <w:basedOn w:val="a2"/>
    <w:link w:val="afffffa"/>
    <w:uiPriority w:val="99"/>
    <w:rsid w:val="00BA47FC"/>
    <w:rPr>
      <w:rFonts w:ascii="Cambria" w:eastAsia="Times New Roman" w:hAnsi="Cambria" w:cs="Times New Roman"/>
      <w:color w:val="17365D"/>
      <w:spacing w:val="5"/>
      <w:kern w:val="28"/>
      <w:sz w:val="52"/>
      <w:szCs w:val="52"/>
      <w:lang w:eastAsia="ru-RU"/>
    </w:rPr>
  </w:style>
  <w:style w:type="paragraph" w:customStyle="1" w:styleId="01squarebullet">
    <w:name w:val="01 square bullet"/>
    <w:basedOn w:val="a1"/>
    <w:uiPriority w:val="99"/>
    <w:rsid w:val="00BA47FC"/>
    <w:pPr>
      <w:numPr>
        <w:numId w:val="22"/>
      </w:numPr>
      <w:spacing w:before="120" w:after="60" w:line="240" w:lineRule="auto"/>
      <w:ind w:right="142"/>
    </w:pPr>
    <w:rPr>
      <w:rFonts w:ascii="Times New Roman" w:eastAsia="Times New Roman" w:hAnsi="Times New Roman" w:cs="Times New Roman"/>
      <w:sz w:val="26"/>
      <w:szCs w:val="20"/>
      <w:lang w:val="en-US"/>
    </w:rPr>
  </w:style>
  <w:style w:type="paragraph" w:customStyle="1" w:styleId="02dash">
    <w:name w:val="02 dash"/>
    <w:basedOn w:val="01squarebullet"/>
    <w:uiPriority w:val="99"/>
    <w:rsid w:val="00BA47FC"/>
    <w:pPr>
      <w:numPr>
        <w:ilvl w:val="1"/>
      </w:numPr>
    </w:pPr>
  </w:style>
  <w:style w:type="paragraph" w:customStyle="1" w:styleId="03opensquarebullet">
    <w:name w:val="03 open square bullet"/>
    <w:basedOn w:val="02dash"/>
    <w:uiPriority w:val="99"/>
    <w:rsid w:val="00BA47FC"/>
    <w:pPr>
      <w:numPr>
        <w:ilvl w:val="2"/>
      </w:numPr>
      <w:tabs>
        <w:tab w:val="num" w:pos="643"/>
      </w:tabs>
    </w:pPr>
  </w:style>
  <w:style w:type="paragraph" w:customStyle="1" w:styleId="04shortdash">
    <w:name w:val="04 short dash"/>
    <w:basedOn w:val="03opensquarebullet"/>
    <w:uiPriority w:val="99"/>
    <w:rsid w:val="00BA47FC"/>
    <w:pPr>
      <w:numPr>
        <w:ilvl w:val="3"/>
      </w:numPr>
      <w:tabs>
        <w:tab w:val="num" w:pos="643"/>
        <w:tab w:val="num" w:pos="924"/>
      </w:tabs>
    </w:pPr>
  </w:style>
  <w:style w:type="character" w:customStyle="1" w:styleId="fontstyle242">
    <w:name w:val="fontstyle242"/>
    <w:basedOn w:val="a2"/>
    <w:uiPriority w:val="99"/>
    <w:rsid w:val="00BA47FC"/>
    <w:rPr>
      <w:rFonts w:ascii="Arial" w:hAnsi="Arial" w:cs="Arial"/>
    </w:rPr>
  </w:style>
  <w:style w:type="character" w:customStyle="1" w:styleId="fontstyle238">
    <w:name w:val="fontstyle238"/>
    <w:basedOn w:val="a2"/>
    <w:uiPriority w:val="99"/>
    <w:rsid w:val="00BA47FC"/>
    <w:rPr>
      <w:rFonts w:ascii="Times New Roman" w:hAnsi="Times New Roman" w:cs="Times New Roman"/>
      <w:b/>
      <w:bCs/>
    </w:rPr>
  </w:style>
  <w:style w:type="character" w:customStyle="1" w:styleId="fontstyle243">
    <w:name w:val="fontstyle243"/>
    <w:basedOn w:val="a2"/>
    <w:uiPriority w:val="99"/>
    <w:rsid w:val="00BA47FC"/>
    <w:rPr>
      <w:rFonts w:ascii="Arial" w:hAnsi="Arial" w:cs="Arial"/>
      <w:i/>
      <w:iCs/>
    </w:rPr>
  </w:style>
  <w:style w:type="character" w:customStyle="1" w:styleId="fontstyle247">
    <w:name w:val="fontstyle247"/>
    <w:basedOn w:val="a2"/>
    <w:uiPriority w:val="99"/>
    <w:rsid w:val="00BA47FC"/>
    <w:rPr>
      <w:rFonts w:ascii="Century Gothic" w:hAnsi="Century Gothic" w:cs="Times New Roman"/>
      <w:i/>
      <w:iCs/>
    </w:rPr>
  </w:style>
  <w:style w:type="table" w:customStyle="1" w:styleId="3f2">
    <w:name w:val="Сетка таблицы3"/>
    <w:uiPriority w:val="99"/>
    <w:rsid w:val="00BA47F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uiPriority w:val="99"/>
    <w:rsid w:val="00BA47F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A47FC"/>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a">
    <w:name w:val="Стиль многоуровневый"/>
    <w:rsid w:val="00BA47FC"/>
    <w:pPr>
      <w:numPr>
        <w:numId w:val="20"/>
      </w:numPr>
    </w:pPr>
  </w:style>
  <w:style w:type="numbering" w:styleId="111111">
    <w:name w:val="Outline List 2"/>
    <w:basedOn w:val="a4"/>
    <w:rsid w:val="00BA47FC"/>
    <w:pPr>
      <w:numPr>
        <w:numId w:val="21"/>
      </w:numPr>
    </w:pPr>
  </w:style>
  <w:style w:type="character" w:customStyle="1" w:styleId="afffffc">
    <w:name w:val="Символ сноски"/>
    <w:qFormat/>
    <w:rsid w:val="00BA47FC"/>
  </w:style>
  <w:style w:type="paragraph" w:customStyle="1" w:styleId="Footnote">
    <w:name w:val="Footnote"/>
    <w:basedOn w:val="a1"/>
    <w:qFormat/>
    <w:rsid w:val="00BA47FC"/>
    <w:pPr>
      <w:spacing w:after="0" w:line="240" w:lineRule="auto"/>
    </w:pPr>
    <w:rPr>
      <w:rFonts w:ascii="Times New Roman" w:eastAsia="Tahoma" w:hAnsi="Times New Roman" w:cs="Droid Sans Devanagari"/>
      <w:color w:val="000000"/>
      <w:sz w:val="20"/>
      <w:szCs w:val="20"/>
      <w:lang w:eastAsia="zh-CN" w:bidi="hi-IN"/>
    </w:rPr>
  </w:style>
  <w:style w:type="character" w:customStyle="1" w:styleId="afffffd">
    <w:name w:val="Привязка сноски"/>
    <w:rsid w:val="00BA47FC"/>
    <w:rPr>
      <w:rFonts w:cs="Times New Roman"/>
      <w:vertAlign w:val="superscript"/>
    </w:rPr>
  </w:style>
  <w:style w:type="paragraph" w:styleId="afffffe">
    <w:name w:val="TOC Heading"/>
    <w:basedOn w:val="10"/>
    <w:next w:val="a1"/>
    <w:uiPriority w:val="39"/>
    <w:unhideWhenUsed/>
    <w:qFormat/>
    <w:rsid w:val="00E85FB2"/>
    <w:pPr>
      <w:spacing w:before="240"/>
      <w:outlineLvl w:val="9"/>
    </w:pPr>
    <w:rPr>
      <w:rFonts w:asciiTheme="majorHAnsi" w:eastAsiaTheme="majorEastAsia" w:hAnsiTheme="majorHAnsi" w:cstheme="majorBidi"/>
      <w:b w:val="0"/>
      <w:bCs w:val="0"/>
      <w:color w:val="365F91" w:themeColor="accent1" w:themeShade="BF"/>
      <w:sz w:val="32"/>
      <w:szCs w:val="32"/>
    </w:rPr>
  </w:style>
  <w:style w:type="numbering" w:customStyle="1" w:styleId="2f2">
    <w:name w:val="Нет списка2"/>
    <w:next w:val="a4"/>
    <w:uiPriority w:val="99"/>
    <w:semiHidden/>
    <w:unhideWhenUsed/>
    <w:rsid w:val="00E85FB2"/>
  </w:style>
  <w:style w:type="paragraph" w:customStyle="1" w:styleId="1">
    <w:name w:val="Заголовок 1 ДКПЗ"/>
    <w:basedOn w:val="a1"/>
    <w:qFormat/>
    <w:rsid w:val="00E85FB2"/>
    <w:pPr>
      <w:numPr>
        <w:numId w:val="29"/>
      </w:numPr>
      <w:spacing w:after="0" w:line="240" w:lineRule="auto"/>
      <w:jc w:val="center"/>
    </w:pPr>
    <w:rPr>
      <w:rFonts w:ascii="Times New Roman" w:eastAsia="Times New Roman" w:hAnsi="Times New Roman" w:cs="Times New Roman"/>
      <w:b/>
      <w:sz w:val="28"/>
      <w:szCs w:val="28"/>
    </w:rPr>
  </w:style>
  <w:style w:type="paragraph" w:customStyle="1" w:styleId="21">
    <w:name w:val="Заголовок 2 ДКПЗ"/>
    <w:basedOn w:val="a1"/>
    <w:qFormat/>
    <w:rsid w:val="00E85FB2"/>
    <w:pPr>
      <w:numPr>
        <w:ilvl w:val="1"/>
        <w:numId w:val="29"/>
      </w:numPr>
      <w:spacing w:after="0" w:line="240" w:lineRule="auto"/>
    </w:pPr>
    <w:rPr>
      <w:rFonts w:ascii="Times New Roman" w:eastAsia="Times New Roman" w:hAnsi="Times New Roman" w:cs="Times New Roman"/>
      <w:b/>
      <w:sz w:val="24"/>
      <w:szCs w:val="24"/>
    </w:rPr>
  </w:style>
  <w:style w:type="paragraph" w:customStyle="1" w:styleId="31">
    <w:name w:val="Заголовок 3 ДКПЗ"/>
    <w:basedOn w:val="21"/>
    <w:qFormat/>
    <w:rsid w:val="00E85FB2"/>
    <w:pPr>
      <w:numPr>
        <w:ilvl w:val="2"/>
      </w:numPr>
    </w:pPr>
    <w:rPr>
      <w:b w:val="0"/>
    </w:rPr>
  </w:style>
  <w:style w:type="character" w:customStyle="1" w:styleId="afa">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9"/>
    <w:locked/>
    <w:rsid w:val="00E85FB2"/>
    <w:rPr>
      <w:rFonts w:ascii="Verdana" w:eastAsia="Times New Roman" w:hAnsi="Verdana" w:cs="Times New Roman"/>
      <w:sz w:val="14"/>
      <w:szCs w:val="14"/>
      <w:lang w:eastAsia="ru-RU"/>
    </w:rPr>
  </w:style>
  <w:style w:type="character" w:customStyle="1" w:styleId="1f4">
    <w:name w:val="Знак сноски1"/>
    <w:uiPriority w:val="99"/>
    <w:rsid w:val="00E85FB2"/>
    <w:rPr>
      <w:vertAlign w:val="superscript"/>
    </w:rPr>
  </w:style>
  <w:style w:type="paragraph" w:customStyle="1" w:styleId="1f5">
    <w:name w:val="Текст сноски1"/>
    <w:basedOn w:val="a1"/>
    <w:uiPriority w:val="99"/>
    <w:rsid w:val="00E85FB2"/>
    <w:pPr>
      <w:suppressAutoHyphens/>
      <w:spacing w:after="60" w:line="240" w:lineRule="auto"/>
      <w:jc w:val="both"/>
    </w:pPr>
    <w:rPr>
      <w:rFonts w:ascii="Times New Roman" w:eastAsia="Arial Unicode MS" w:hAnsi="Times New Roman" w:cs="Times New Roman"/>
      <w:kern w:val="1"/>
      <w:sz w:val="24"/>
      <w:szCs w:val="20"/>
      <w:lang w:eastAsia="ar-SA"/>
    </w:rPr>
  </w:style>
  <w:style w:type="paragraph" w:customStyle="1" w:styleId="Style17">
    <w:name w:val="Style17"/>
    <w:basedOn w:val="a1"/>
    <w:uiPriority w:val="99"/>
    <w:rsid w:val="00E85FB2"/>
    <w:pPr>
      <w:widowControl w:val="0"/>
      <w:autoSpaceDE w:val="0"/>
      <w:autoSpaceDN w:val="0"/>
      <w:adjustRightInd w:val="0"/>
      <w:spacing w:after="0" w:line="216" w:lineRule="exact"/>
      <w:ind w:firstLine="504"/>
      <w:jc w:val="both"/>
    </w:pPr>
    <w:rPr>
      <w:rFonts w:ascii="Arial" w:eastAsia="Times New Roman" w:hAnsi="Arial" w:cs="Arial"/>
      <w:sz w:val="24"/>
      <w:szCs w:val="24"/>
      <w:lang w:eastAsia="ru-RU"/>
    </w:rPr>
  </w:style>
  <w:style w:type="paragraph" w:styleId="affffff">
    <w:name w:val="No Spacing"/>
    <w:link w:val="affffff0"/>
    <w:uiPriority w:val="1"/>
    <w:qFormat/>
    <w:rsid w:val="00E85FB2"/>
    <w:pPr>
      <w:spacing w:after="0" w:line="240" w:lineRule="auto"/>
    </w:pPr>
    <w:rPr>
      <w:rFonts w:ascii="Calibri" w:eastAsia="Times New Roman" w:hAnsi="Calibri" w:cs="Times New Roman"/>
    </w:rPr>
  </w:style>
  <w:style w:type="character" w:customStyle="1" w:styleId="affffff0">
    <w:name w:val="Без интервала Знак"/>
    <w:link w:val="affffff"/>
    <w:uiPriority w:val="1"/>
    <w:rsid w:val="00E85FB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87544">
      <w:bodyDiv w:val="1"/>
      <w:marLeft w:val="0"/>
      <w:marRight w:val="0"/>
      <w:marTop w:val="0"/>
      <w:marBottom w:val="0"/>
      <w:divBdr>
        <w:top w:val="none" w:sz="0" w:space="0" w:color="auto"/>
        <w:left w:val="none" w:sz="0" w:space="0" w:color="auto"/>
        <w:bottom w:val="none" w:sz="0" w:space="0" w:color="auto"/>
        <w:right w:val="none" w:sz="0" w:space="0" w:color="auto"/>
      </w:divBdr>
    </w:div>
    <w:div w:id="218983533">
      <w:bodyDiv w:val="1"/>
      <w:marLeft w:val="0"/>
      <w:marRight w:val="0"/>
      <w:marTop w:val="0"/>
      <w:marBottom w:val="0"/>
      <w:divBdr>
        <w:top w:val="none" w:sz="0" w:space="0" w:color="auto"/>
        <w:left w:val="none" w:sz="0" w:space="0" w:color="auto"/>
        <w:bottom w:val="none" w:sz="0" w:space="0" w:color="auto"/>
        <w:right w:val="none" w:sz="0" w:space="0" w:color="auto"/>
      </w:divBdr>
      <w:divsChild>
        <w:div w:id="482967426">
          <w:marLeft w:val="0"/>
          <w:marRight w:val="0"/>
          <w:marTop w:val="141"/>
          <w:marBottom w:val="141"/>
          <w:divBdr>
            <w:top w:val="none" w:sz="0" w:space="0" w:color="auto"/>
            <w:left w:val="none" w:sz="0" w:space="0" w:color="auto"/>
            <w:bottom w:val="none" w:sz="0" w:space="0" w:color="auto"/>
            <w:right w:val="none" w:sz="0" w:space="0" w:color="auto"/>
          </w:divBdr>
        </w:div>
        <w:div w:id="611321362">
          <w:marLeft w:val="0"/>
          <w:marRight w:val="0"/>
          <w:marTop w:val="0"/>
          <w:marBottom w:val="0"/>
          <w:divBdr>
            <w:top w:val="none" w:sz="0" w:space="0" w:color="auto"/>
            <w:left w:val="none" w:sz="0" w:space="0" w:color="auto"/>
            <w:bottom w:val="none" w:sz="0" w:space="0" w:color="auto"/>
            <w:right w:val="none" w:sz="0" w:space="0" w:color="auto"/>
          </w:divBdr>
        </w:div>
        <w:div w:id="650140019">
          <w:marLeft w:val="0"/>
          <w:marRight w:val="0"/>
          <w:marTop w:val="0"/>
          <w:marBottom w:val="0"/>
          <w:divBdr>
            <w:top w:val="none" w:sz="0" w:space="0" w:color="auto"/>
            <w:left w:val="none" w:sz="0" w:space="0" w:color="auto"/>
            <w:bottom w:val="none" w:sz="0" w:space="0" w:color="auto"/>
            <w:right w:val="none" w:sz="0" w:space="0" w:color="auto"/>
          </w:divBdr>
        </w:div>
        <w:div w:id="655690434">
          <w:marLeft w:val="0"/>
          <w:marRight w:val="0"/>
          <w:marTop w:val="0"/>
          <w:marBottom w:val="0"/>
          <w:divBdr>
            <w:top w:val="none" w:sz="0" w:space="0" w:color="auto"/>
            <w:left w:val="none" w:sz="0" w:space="0" w:color="auto"/>
            <w:bottom w:val="none" w:sz="0" w:space="0" w:color="auto"/>
            <w:right w:val="none" w:sz="0" w:space="0" w:color="auto"/>
          </w:divBdr>
        </w:div>
        <w:div w:id="771050993">
          <w:marLeft w:val="0"/>
          <w:marRight w:val="0"/>
          <w:marTop w:val="0"/>
          <w:marBottom w:val="0"/>
          <w:divBdr>
            <w:top w:val="none" w:sz="0" w:space="0" w:color="auto"/>
            <w:left w:val="none" w:sz="0" w:space="0" w:color="auto"/>
            <w:bottom w:val="none" w:sz="0" w:space="0" w:color="auto"/>
            <w:right w:val="none" w:sz="0" w:space="0" w:color="auto"/>
          </w:divBdr>
        </w:div>
        <w:div w:id="939334966">
          <w:marLeft w:val="0"/>
          <w:marRight w:val="0"/>
          <w:marTop w:val="0"/>
          <w:marBottom w:val="0"/>
          <w:divBdr>
            <w:top w:val="none" w:sz="0" w:space="0" w:color="auto"/>
            <w:left w:val="none" w:sz="0" w:space="0" w:color="auto"/>
            <w:bottom w:val="none" w:sz="0" w:space="0" w:color="auto"/>
            <w:right w:val="none" w:sz="0" w:space="0" w:color="auto"/>
          </w:divBdr>
        </w:div>
        <w:div w:id="1062870759">
          <w:marLeft w:val="0"/>
          <w:marRight w:val="0"/>
          <w:marTop w:val="0"/>
          <w:marBottom w:val="0"/>
          <w:divBdr>
            <w:top w:val="none" w:sz="0" w:space="0" w:color="auto"/>
            <w:left w:val="none" w:sz="0" w:space="0" w:color="auto"/>
            <w:bottom w:val="none" w:sz="0" w:space="0" w:color="auto"/>
            <w:right w:val="none" w:sz="0" w:space="0" w:color="auto"/>
          </w:divBdr>
        </w:div>
        <w:div w:id="1083800009">
          <w:marLeft w:val="0"/>
          <w:marRight w:val="0"/>
          <w:marTop w:val="0"/>
          <w:marBottom w:val="0"/>
          <w:divBdr>
            <w:top w:val="none" w:sz="0" w:space="0" w:color="auto"/>
            <w:left w:val="none" w:sz="0" w:space="0" w:color="auto"/>
            <w:bottom w:val="none" w:sz="0" w:space="0" w:color="auto"/>
            <w:right w:val="none" w:sz="0" w:space="0" w:color="auto"/>
          </w:divBdr>
        </w:div>
        <w:div w:id="1089233535">
          <w:marLeft w:val="0"/>
          <w:marRight w:val="0"/>
          <w:marTop w:val="0"/>
          <w:marBottom w:val="0"/>
          <w:divBdr>
            <w:top w:val="none" w:sz="0" w:space="0" w:color="auto"/>
            <w:left w:val="none" w:sz="0" w:space="0" w:color="auto"/>
            <w:bottom w:val="none" w:sz="0" w:space="0" w:color="auto"/>
            <w:right w:val="none" w:sz="0" w:space="0" w:color="auto"/>
          </w:divBdr>
        </w:div>
        <w:div w:id="1145514836">
          <w:marLeft w:val="0"/>
          <w:marRight w:val="0"/>
          <w:marTop w:val="0"/>
          <w:marBottom w:val="0"/>
          <w:divBdr>
            <w:top w:val="none" w:sz="0" w:space="0" w:color="auto"/>
            <w:left w:val="none" w:sz="0" w:space="0" w:color="auto"/>
            <w:bottom w:val="none" w:sz="0" w:space="0" w:color="auto"/>
            <w:right w:val="none" w:sz="0" w:space="0" w:color="auto"/>
          </w:divBdr>
        </w:div>
        <w:div w:id="1219899524">
          <w:marLeft w:val="0"/>
          <w:marRight w:val="0"/>
          <w:marTop w:val="0"/>
          <w:marBottom w:val="0"/>
          <w:divBdr>
            <w:top w:val="none" w:sz="0" w:space="0" w:color="auto"/>
            <w:left w:val="none" w:sz="0" w:space="0" w:color="auto"/>
            <w:bottom w:val="none" w:sz="0" w:space="0" w:color="auto"/>
            <w:right w:val="none" w:sz="0" w:space="0" w:color="auto"/>
          </w:divBdr>
        </w:div>
        <w:div w:id="1287547256">
          <w:marLeft w:val="0"/>
          <w:marRight w:val="0"/>
          <w:marTop w:val="0"/>
          <w:marBottom w:val="0"/>
          <w:divBdr>
            <w:top w:val="none" w:sz="0" w:space="0" w:color="auto"/>
            <w:left w:val="none" w:sz="0" w:space="0" w:color="auto"/>
            <w:bottom w:val="none" w:sz="0" w:space="0" w:color="auto"/>
            <w:right w:val="none" w:sz="0" w:space="0" w:color="auto"/>
          </w:divBdr>
        </w:div>
        <w:div w:id="1363172681">
          <w:marLeft w:val="0"/>
          <w:marRight w:val="0"/>
          <w:marTop w:val="0"/>
          <w:marBottom w:val="0"/>
          <w:divBdr>
            <w:top w:val="none" w:sz="0" w:space="0" w:color="auto"/>
            <w:left w:val="none" w:sz="0" w:space="0" w:color="auto"/>
            <w:bottom w:val="none" w:sz="0" w:space="0" w:color="auto"/>
            <w:right w:val="none" w:sz="0" w:space="0" w:color="auto"/>
          </w:divBdr>
        </w:div>
        <w:div w:id="1417895696">
          <w:marLeft w:val="0"/>
          <w:marRight w:val="0"/>
          <w:marTop w:val="0"/>
          <w:marBottom w:val="0"/>
          <w:divBdr>
            <w:top w:val="none" w:sz="0" w:space="0" w:color="auto"/>
            <w:left w:val="none" w:sz="0" w:space="0" w:color="auto"/>
            <w:bottom w:val="none" w:sz="0" w:space="0" w:color="auto"/>
            <w:right w:val="none" w:sz="0" w:space="0" w:color="auto"/>
          </w:divBdr>
        </w:div>
        <w:div w:id="1435201079">
          <w:marLeft w:val="0"/>
          <w:marRight w:val="0"/>
          <w:marTop w:val="0"/>
          <w:marBottom w:val="0"/>
          <w:divBdr>
            <w:top w:val="none" w:sz="0" w:space="0" w:color="auto"/>
            <w:left w:val="none" w:sz="0" w:space="0" w:color="auto"/>
            <w:bottom w:val="none" w:sz="0" w:space="0" w:color="auto"/>
            <w:right w:val="none" w:sz="0" w:space="0" w:color="auto"/>
          </w:divBdr>
        </w:div>
        <w:div w:id="1476289673">
          <w:marLeft w:val="0"/>
          <w:marRight w:val="0"/>
          <w:marTop w:val="0"/>
          <w:marBottom w:val="0"/>
          <w:divBdr>
            <w:top w:val="none" w:sz="0" w:space="0" w:color="auto"/>
            <w:left w:val="none" w:sz="0" w:space="0" w:color="auto"/>
            <w:bottom w:val="none" w:sz="0" w:space="0" w:color="auto"/>
            <w:right w:val="none" w:sz="0" w:space="0" w:color="auto"/>
          </w:divBdr>
        </w:div>
        <w:div w:id="1602028093">
          <w:marLeft w:val="0"/>
          <w:marRight w:val="0"/>
          <w:marTop w:val="0"/>
          <w:marBottom w:val="0"/>
          <w:divBdr>
            <w:top w:val="none" w:sz="0" w:space="0" w:color="auto"/>
            <w:left w:val="none" w:sz="0" w:space="0" w:color="auto"/>
            <w:bottom w:val="none" w:sz="0" w:space="0" w:color="auto"/>
            <w:right w:val="none" w:sz="0" w:space="0" w:color="auto"/>
          </w:divBdr>
        </w:div>
        <w:div w:id="1654026586">
          <w:marLeft w:val="0"/>
          <w:marRight w:val="0"/>
          <w:marTop w:val="0"/>
          <w:marBottom w:val="0"/>
          <w:divBdr>
            <w:top w:val="none" w:sz="0" w:space="0" w:color="auto"/>
            <w:left w:val="none" w:sz="0" w:space="0" w:color="auto"/>
            <w:bottom w:val="none" w:sz="0" w:space="0" w:color="auto"/>
            <w:right w:val="none" w:sz="0" w:space="0" w:color="auto"/>
          </w:divBdr>
        </w:div>
        <w:div w:id="2073192088">
          <w:marLeft w:val="0"/>
          <w:marRight w:val="0"/>
          <w:marTop w:val="0"/>
          <w:marBottom w:val="0"/>
          <w:divBdr>
            <w:top w:val="none" w:sz="0" w:space="0" w:color="auto"/>
            <w:left w:val="none" w:sz="0" w:space="0" w:color="auto"/>
            <w:bottom w:val="none" w:sz="0" w:space="0" w:color="auto"/>
            <w:right w:val="none" w:sz="0" w:space="0" w:color="auto"/>
          </w:divBdr>
        </w:div>
        <w:div w:id="2124616493">
          <w:marLeft w:val="0"/>
          <w:marRight w:val="0"/>
          <w:marTop w:val="0"/>
          <w:marBottom w:val="0"/>
          <w:divBdr>
            <w:top w:val="none" w:sz="0" w:space="0" w:color="auto"/>
            <w:left w:val="none" w:sz="0" w:space="0" w:color="auto"/>
            <w:bottom w:val="none" w:sz="0" w:space="0" w:color="auto"/>
            <w:right w:val="none" w:sz="0" w:space="0" w:color="auto"/>
          </w:divBdr>
        </w:div>
      </w:divsChild>
    </w:div>
    <w:div w:id="249319359">
      <w:bodyDiv w:val="1"/>
      <w:marLeft w:val="0"/>
      <w:marRight w:val="0"/>
      <w:marTop w:val="0"/>
      <w:marBottom w:val="0"/>
      <w:divBdr>
        <w:top w:val="none" w:sz="0" w:space="0" w:color="auto"/>
        <w:left w:val="none" w:sz="0" w:space="0" w:color="auto"/>
        <w:bottom w:val="none" w:sz="0" w:space="0" w:color="auto"/>
        <w:right w:val="none" w:sz="0" w:space="0" w:color="auto"/>
      </w:divBdr>
    </w:div>
    <w:div w:id="389883323">
      <w:bodyDiv w:val="1"/>
      <w:marLeft w:val="0"/>
      <w:marRight w:val="0"/>
      <w:marTop w:val="0"/>
      <w:marBottom w:val="0"/>
      <w:divBdr>
        <w:top w:val="none" w:sz="0" w:space="0" w:color="auto"/>
        <w:left w:val="none" w:sz="0" w:space="0" w:color="auto"/>
        <w:bottom w:val="none" w:sz="0" w:space="0" w:color="auto"/>
        <w:right w:val="none" w:sz="0" w:space="0" w:color="auto"/>
      </w:divBdr>
      <w:divsChild>
        <w:div w:id="890068671">
          <w:marLeft w:val="0"/>
          <w:marRight w:val="0"/>
          <w:marTop w:val="141"/>
          <w:marBottom w:val="141"/>
          <w:divBdr>
            <w:top w:val="none" w:sz="0" w:space="0" w:color="auto"/>
            <w:left w:val="none" w:sz="0" w:space="0" w:color="auto"/>
            <w:bottom w:val="none" w:sz="0" w:space="0" w:color="auto"/>
            <w:right w:val="none" w:sz="0" w:space="0" w:color="auto"/>
          </w:divBdr>
        </w:div>
        <w:div w:id="1571118346">
          <w:marLeft w:val="0"/>
          <w:marRight w:val="0"/>
          <w:marTop w:val="0"/>
          <w:marBottom w:val="0"/>
          <w:divBdr>
            <w:top w:val="none" w:sz="0" w:space="0" w:color="auto"/>
            <w:left w:val="none" w:sz="0" w:space="0" w:color="auto"/>
            <w:bottom w:val="none" w:sz="0" w:space="0" w:color="auto"/>
            <w:right w:val="none" w:sz="0" w:space="0" w:color="auto"/>
          </w:divBdr>
        </w:div>
        <w:div w:id="1664624897">
          <w:marLeft w:val="0"/>
          <w:marRight w:val="0"/>
          <w:marTop w:val="0"/>
          <w:marBottom w:val="0"/>
          <w:divBdr>
            <w:top w:val="none" w:sz="0" w:space="0" w:color="auto"/>
            <w:left w:val="none" w:sz="0" w:space="0" w:color="auto"/>
            <w:bottom w:val="none" w:sz="0" w:space="0" w:color="auto"/>
            <w:right w:val="none" w:sz="0" w:space="0" w:color="auto"/>
          </w:divBdr>
        </w:div>
      </w:divsChild>
    </w:div>
    <w:div w:id="584728186">
      <w:bodyDiv w:val="1"/>
      <w:marLeft w:val="0"/>
      <w:marRight w:val="0"/>
      <w:marTop w:val="0"/>
      <w:marBottom w:val="0"/>
      <w:divBdr>
        <w:top w:val="none" w:sz="0" w:space="0" w:color="auto"/>
        <w:left w:val="none" w:sz="0" w:space="0" w:color="auto"/>
        <w:bottom w:val="none" w:sz="0" w:space="0" w:color="auto"/>
        <w:right w:val="none" w:sz="0" w:space="0" w:color="auto"/>
      </w:divBdr>
      <w:divsChild>
        <w:div w:id="904217188">
          <w:marLeft w:val="0"/>
          <w:marRight w:val="0"/>
          <w:marTop w:val="0"/>
          <w:marBottom w:val="0"/>
          <w:divBdr>
            <w:top w:val="none" w:sz="0" w:space="0" w:color="auto"/>
            <w:left w:val="none" w:sz="0" w:space="0" w:color="auto"/>
            <w:bottom w:val="none" w:sz="0" w:space="0" w:color="auto"/>
            <w:right w:val="none" w:sz="0" w:space="0" w:color="auto"/>
          </w:divBdr>
          <w:divsChild>
            <w:div w:id="173686656">
              <w:marLeft w:val="0"/>
              <w:marRight w:val="0"/>
              <w:marTop w:val="0"/>
              <w:marBottom w:val="0"/>
              <w:divBdr>
                <w:top w:val="none" w:sz="0" w:space="0" w:color="auto"/>
                <w:left w:val="none" w:sz="0" w:space="0" w:color="auto"/>
                <w:bottom w:val="none" w:sz="0" w:space="0" w:color="auto"/>
                <w:right w:val="none" w:sz="0" w:space="0" w:color="auto"/>
              </w:divBdr>
              <w:divsChild>
                <w:div w:id="78210819">
                  <w:marLeft w:val="0"/>
                  <w:marRight w:val="0"/>
                  <w:marTop w:val="0"/>
                  <w:marBottom w:val="0"/>
                  <w:divBdr>
                    <w:top w:val="none" w:sz="0" w:space="0" w:color="auto"/>
                    <w:left w:val="none" w:sz="0" w:space="0" w:color="auto"/>
                    <w:bottom w:val="none" w:sz="0" w:space="0" w:color="auto"/>
                    <w:right w:val="none" w:sz="0" w:space="0" w:color="auto"/>
                  </w:divBdr>
                  <w:divsChild>
                    <w:div w:id="106969145">
                      <w:marLeft w:val="0"/>
                      <w:marRight w:val="0"/>
                      <w:marTop w:val="0"/>
                      <w:marBottom w:val="0"/>
                      <w:divBdr>
                        <w:top w:val="none" w:sz="0" w:space="0" w:color="auto"/>
                        <w:left w:val="none" w:sz="0" w:space="0" w:color="auto"/>
                        <w:bottom w:val="none" w:sz="0" w:space="0" w:color="auto"/>
                        <w:right w:val="none" w:sz="0" w:space="0" w:color="auto"/>
                      </w:divBdr>
                      <w:divsChild>
                        <w:div w:id="43677295">
                          <w:marLeft w:val="0"/>
                          <w:marRight w:val="0"/>
                          <w:marTop w:val="0"/>
                          <w:marBottom w:val="0"/>
                          <w:divBdr>
                            <w:top w:val="none" w:sz="0" w:space="0" w:color="auto"/>
                            <w:left w:val="none" w:sz="0" w:space="0" w:color="auto"/>
                            <w:bottom w:val="none" w:sz="0" w:space="0" w:color="auto"/>
                            <w:right w:val="none" w:sz="0" w:space="0" w:color="auto"/>
                          </w:divBdr>
                        </w:div>
                        <w:div w:id="558325508">
                          <w:marLeft w:val="0"/>
                          <w:marRight w:val="0"/>
                          <w:marTop w:val="0"/>
                          <w:marBottom w:val="0"/>
                          <w:divBdr>
                            <w:top w:val="none" w:sz="0" w:space="0" w:color="auto"/>
                            <w:left w:val="none" w:sz="0" w:space="0" w:color="auto"/>
                            <w:bottom w:val="none" w:sz="0" w:space="0" w:color="auto"/>
                            <w:right w:val="none" w:sz="0" w:space="0" w:color="auto"/>
                          </w:divBdr>
                        </w:div>
                        <w:div w:id="808015475">
                          <w:marLeft w:val="0"/>
                          <w:marRight w:val="0"/>
                          <w:marTop w:val="0"/>
                          <w:marBottom w:val="0"/>
                          <w:divBdr>
                            <w:top w:val="none" w:sz="0" w:space="0" w:color="auto"/>
                            <w:left w:val="none" w:sz="0" w:space="0" w:color="auto"/>
                            <w:bottom w:val="none" w:sz="0" w:space="0" w:color="auto"/>
                            <w:right w:val="none" w:sz="0" w:space="0" w:color="auto"/>
                          </w:divBdr>
                        </w:div>
                        <w:div w:id="872228159">
                          <w:marLeft w:val="0"/>
                          <w:marRight w:val="0"/>
                          <w:marTop w:val="0"/>
                          <w:marBottom w:val="0"/>
                          <w:divBdr>
                            <w:top w:val="none" w:sz="0" w:space="0" w:color="auto"/>
                            <w:left w:val="none" w:sz="0" w:space="0" w:color="auto"/>
                            <w:bottom w:val="none" w:sz="0" w:space="0" w:color="auto"/>
                            <w:right w:val="none" w:sz="0" w:space="0" w:color="auto"/>
                          </w:divBdr>
                        </w:div>
                      </w:divsChild>
                    </w:div>
                    <w:div w:id="479925413">
                      <w:marLeft w:val="0"/>
                      <w:marRight w:val="0"/>
                      <w:marTop w:val="0"/>
                      <w:marBottom w:val="0"/>
                      <w:divBdr>
                        <w:top w:val="none" w:sz="0" w:space="0" w:color="auto"/>
                        <w:left w:val="none" w:sz="0" w:space="0" w:color="auto"/>
                        <w:bottom w:val="none" w:sz="0" w:space="0" w:color="auto"/>
                        <w:right w:val="none" w:sz="0" w:space="0" w:color="auto"/>
                      </w:divBdr>
                    </w:div>
                    <w:div w:id="515115142">
                      <w:marLeft w:val="0"/>
                      <w:marRight w:val="0"/>
                      <w:marTop w:val="0"/>
                      <w:marBottom w:val="0"/>
                      <w:divBdr>
                        <w:top w:val="none" w:sz="0" w:space="0" w:color="auto"/>
                        <w:left w:val="none" w:sz="0" w:space="0" w:color="auto"/>
                        <w:bottom w:val="none" w:sz="0" w:space="0" w:color="auto"/>
                        <w:right w:val="none" w:sz="0" w:space="0" w:color="auto"/>
                      </w:divBdr>
                    </w:div>
                    <w:div w:id="1451506443">
                      <w:marLeft w:val="0"/>
                      <w:marRight w:val="0"/>
                      <w:marTop w:val="0"/>
                      <w:marBottom w:val="0"/>
                      <w:divBdr>
                        <w:top w:val="none" w:sz="0" w:space="0" w:color="auto"/>
                        <w:left w:val="none" w:sz="0" w:space="0" w:color="auto"/>
                        <w:bottom w:val="none" w:sz="0" w:space="0" w:color="auto"/>
                        <w:right w:val="none" w:sz="0" w:space="0" w:color="auto"/>
                      </w:divBdr>
                      <w:divsChild>
                        <w:div w:id="202450002">
                          <w:marLeft w:val="0"/>
                          <w:marRight w:val="0"/>
                          <w:marTop w:val="0"/>
                          <w:marBottom w:val="0"/>
                          <w:divBdr>
                            <w:top w:val="none" w:sz="0" w:space="0" w:color="auto"/>
                            <w:left w:val="none" w:sz="0" w:space="0" w:color="auto"/>
                            <w:bottom w:val="none" w:sz="0" w:space="0" w:color="auto"/>
                            <w:right w:val="none" w:sz="0" w:space="0" w:color="auto"/>
                          </w:divBdr>
                        </w:div>
                        <w:div w:id="612591126">
                          <w:marLeft w:val="0"/>
                          <w:marRight w:val="0"/>
                          <w:marTop w:val="0"/>
                          <w:marBottom w:val="0"/>
                          <w:divBdr>
                            <w:top w:val="none" w:sz="0" w:space="0" w:color="auto"/>
                            <w:left w:val="none" w:sz="0" w:space="0" w:color="auto"/>
                            <w:bottom w:val="none" w:sz="0" w:space="0" w:color="auto"/>
                            <w:right w:val="none" w:sz="0" w:space="0" w:color="auto"/>
                          </w:divBdr>
                        </w:div>
                        <w:div w:id="185522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77439">
          <w:marLeft w:val="0"/>
          <w:marRight w:val="0"/>
          <w:marTop w:val="0"/>
          <w:marBottom w:val="0"/>
          <w:divBdr>
            <w:top w:val="none" w:sz="0" w:space="0" w:color="auto"/>
            <w:left w:val="none" w:sz="0" w:space="0" w:color="auto"/>
            <w:bottom w:val="none" w:sz="0" w:space="0" w:color="auto"/>
            <w:right w:val="none" w:sz="0" w:space="0" w:color="auto"/>
          </w:divBdr>
          <w:divsChild>
            <w:div w:id="530188764">
              <w:marLeft w:val="0"/>
              <w:marRight w:val="0"/>
              <w:marTop w:val="0"/>
              <w:marBottom w:val="0"/>
              <w:divBdr>
                <w:top w:val="none" w:sz="0" w:space="0" w:color="auto"/>
                <w:left w:val="none" w:sz="0" w:space="0" w:color="auto"/>
                <w:bottom w:val="none" w:sz="0" w:space="0" w:color="auto"/>
                <w:right w:val="none" w:sz="0" w:space="0" w:color="auto"/>
              </w:divBdr>
              <w:divsChild>
                <w:div w:id="627131551">
                  <w:marLeft w:val="0"/>
                  <w:marRight w:val="0"/>
                  <w:marTop w:val="0"/>
                  <w:marBottom w:val="0"/>
                  <w:divBdr>
                    <w:top w:val="none" w:sz="0" w:space="0" w:color="auto"/>
                    <w:left w:val="none" w:sz="0" w:space="0" w:color="auto"/>
                    <w:bottom w:val="none" w:sz="0" w:space="0" w:color="auto"/>
                    <w:right w:val="none" w:sz="0" w:space="0" w:color="auto"/>
                  </w:divBdr>
                  <w:divsChild>
                    <w:div w:id="124128785">
                      <w:marLeft w:val="0"/>
                      <w:marRight w:val="0"/>
                      <w:marTop w:val="0"/>
                      <w:marBottom w:val="0"/>
                      <w:divBdr>
                        <w:top w:val="none" w:sz="0" w:space="0" w:color="auto"/>
                        <w:left w:val="none" w:sz="0" w:space="0" w:color="auto"/>
                        <w:bottom w:val="none" w:sz="0" w:space="0" w:color="auto"/>
                        <w:right w:val="none" w:sz="0" w:space="0" w:color="auto"/>
                      </w:divBdr>
                    </w:div>
                    <w:div w:id="368140589">
                      <w:marLeft w:val="0"/>
                      <w:marRight w:val="0"/>
                      <w:marTop w:val="0"/>
                      <w:marBottom w:val="0"/>
                      <w:divBdr>
                        <w:top w:val="none" w:sz="0" w:space="0" w:color="auto"/>
                        <w:left w:val="none" w:sz="0" w:space="0" w:color="auto"/>
                        <w:bottom w:val="none" w:sz="0" w:space="0" w:color="auto"/>
                        <w:right w:val="none" w:sz="0" w:space="0" w:color="auto"/>
                      </w:divBdr>
                      <w:divsChild>
                        <w:div w:id="852959801">
                          <w:marLeft w:val="0"/>
                          <w:marRight w:val="0"/>
                          <w:marTop w:val="0"/>
                          <w:marBottom w:val="0"/>
                          <w:divBdr>
                            <w:top w:val="none" w:sz="0" w:space="0" w:color="auto"/>
                            <w:left w:val="none" w:sz="0" w:space="0" w:color="auto"/>
                            <w:bottom w:val="none" w:sz="0" w:space="0" w:color="auto"/>
                            <w:right w:val="none" w:sz="0" w:space="0" w:color="auto"/>
                          </w:divBdr>
                        </w:div>
                        <w:div w:id="1896771172">
                          <w:marLeft w:val="0"/>
                          <w:marRight w:val="0"/>
                          <w:marTop w:val="0"/>
                          <w:marBottom w:val="0"/>
                          <w:divBdr>
                            <w:top w:val="none" w:sz="0" w:space="0" w:color="auto"/>
                            <w:left w:val="none" w:sz="0" w:space="0" w:color="auto"/>
                            <w:bottom w:val="none" w:sz="0" w:space="0" w:color="auto"/>
                            <w:right w:val="none" w:sz="0" w:space="0" w:color="auto"/>
                          </w:divBdr>
                        </w:div>
                      </w:divsChild>
                    </w:div>
                    <w:div w:id="650913937">
                      <w:marLeft w:val="0"/>
                      <w:marRight w:val="0"/>
                      <w:marTop w:val="0"/>
                      <w:marBottom w:val="0"/>
                      <w:divBdr>
                        <w:top w:val="none" w:sz="0" w:space="0" w:color="auto"/>
                        <w:left w:val="none" w:sz="0" w:space="0" w:color="auto"/>
                        <w:bottom w:val="none" w:sz="0" w:space="0" w:color="auto"/>
                        <w:right w:val="none" w:sz="0" w:space="0" w:color="auto"/>
                      </w:divBdr>
                    </w:div>
                    <w:div w:id="1121193168">
                      <w:marLeft w:val="0"/>
                      <w:marRight w:val="0"/>
                      <w:marTop w:val="0"/>
                      <w:marBottom w:val="0"/>
                      <w:divBdr>
                        <w:top w:val="none" w:sz="0" w:space="0" w:color="auto"/>
                        <w:left w:val="none" w:sz="0" w:space="0" w:color="auto"/>
                        <w:bottom w:val="none" w:sz="0" w:space="0" w:color="auto"/>
                        <w:right w:val="none" w:sz="0" w:space="0" w:color="auto"/>
                      </w:divBdr>
                    </w:div>
                    <w:div w:id="1206990226">
                      <w:marLeft w:val="0"/>
                      <w:marRight w:val="0"/>
                      <w:marTop w:val="0"/>
                      <w:marBottom w:val="0"/>
                      <w:divBdr>
                        <w:top w:val="none" w:sz="0" w:space="0" w:color="auto"/>
                        <w:left w:val="none" w:sz="0" w:space="0" w:color="auto"/>
                        <w:bottom w:val="none" w:sz="0" w:space="0" w:color="auto"/>
                        <w:right w:val="none" w:sz="0" w:space="0" w:color="auto"/>
                      </w:divBdr>
                    </w:div>
                    <w:div w:id="2024622073">
                      <w:marLeft w:val="0"/>
                      <w:marRight w:val="0"/>
                      <w:marTop w:val="0"/>
                      <w:marBottom w:val="0"/>
                      <w:divBdr>
                        <w:top w:val="none" w:sz="0" w:space="0" w:color="auto"/>
                        <w:left w:val="none" w:sz="0" w:space="0" w:color="auto"/>
                        <w:bottom w:val="none" w:sz="0" w:space="0" w:color="auto"/>
                        <w:right w:val="none" w:sz="0" w:space="0" w:color="auto"/>
                      </w:divBdr>
                      <w:divsChild>
                        <w:div w:id="1022434069">
                          <w:marLeft w:val="0"/>
                          <w:marRight w:val="0"/>
                          <w:marTop w:val="0"/>
                          <w:marBottom w:val="0"/>
                          <w:divBdr>
                            <w:top w:val="none" w:sz="0" w:space="0" w:color="auto"/>
                            <w:left w:val="none" w:sz="0" w:space="0" w:color="auto"/>
                            <w:bottom w:val="none" w:sz="0" w:space="0" w:color="auto"/>
                            <w:right w:val="none" w:sz="0" w:space="0" w:color="auto"/>
                          </w:divBdr>
                        </w:div>
                        <w:div w:id="1054963288">
                          <w:marLeft w:val="0"/>
                          <w:marRight w:val="0"/>
                          <w:marTop w:val="0"/>
                          <w:marBottom w:val="0"/>
                          <w:divBdr>
                            <w:top w:val="none" w:sz="0" w:space="0" w:color="auto"/>
                            <w:left w:val="none" w:sz="0" w:space="0" w:color="auto"/>
                            <w:bottom w:val="none" w:sz="0" w:space="0" w:color="auto"/>
                            <w:right w:val="none" w:sz="0" w:space="0" w:color="auto"/>
                          </w:divBdr>
                        </w:div>
                        <w:div w:id="15404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373481">
      <w:bodyDiv w:val="1"/>
      <w:marLeft w:val="0"/>
      <w:marRight w:val="0"/>
      <w:marTop w:val="0"/>
      <w:marBottom w:val="0"/>
      <w:divBdr>
        <w:top w:val="none" w:sz="0" w:space="0" w:color="auto"/>
        <w:left w:val="none" w:sz="0" w:space="0" w:color="auto"/>
        <w:bottom w:val="none" w:sz="0" w:space="0" w:color="auto"/>
        <w:right w:val="none" w:sz="0" w:space="0" w:color="auto"/>
      </w:divBdr>
      <w:divsChild>
        <w:div w:id="1224828519">
          <w:marLeft w:val="0"/>
          <w:marRight w:val="0"/>
          <w:marTop w:val="0"/>
          <w:marBottom w:val="0"/>
          <w:divBdr>
            <w:top w:val="none" w:sz="0" w:space="0" w:color="auto"/>
            <w:left w:val="none" w:sz="0" w:space="0" w:color="auto"/>
            <w:bottom w:val="none" w:sz="0" w:space="0" w:color="auto"/>
            <w:right w:val="none" w:sz="0" w:space="0" w:color="auto"/>
          </w:divBdr>
          <w:divsChild>
            <w:div w:id="174616156">
              <w:marLeft w:val="0"/>
              <w:marRight w:val="0"/>
              <w:marTop w:val="0"/>
              <w:marBottom w:val="0"/>
              <w:divBdr>
                <w:top w:val="none" w:sz="0" w:space="0" w:color="auto"/>
                <w:left w:val="none" w:sz="0" w:space="0" w:color="auto"/>
                <w:bottom w:val="none" w:sz="0" w:space="0" w:color="auto"/>
                <w:right w:val="none" w:sz="0" w:space="0" w:color="auto"/>
              </w:divBdr>
              <w:divsChild>
                <w:div w:id="991249446">
                  <w:marLeft w:val="0"/>
                  <w:marRight w:val="0"/>
                  <w:marTop w:val="141"/>
                  <w:marBottom w:val="141"/>
                  <w:divBdr>
                    <w:top w:val="none" w:sz="0" w:space="0" w:color="auto"/>
                    <w:left w:val="none" w:sz="0" w:space="0" w:color="auto"/>
                    <w:bottom w:val="none" w:sz="0" w:space="0" w:color="auto"/>
                    <w:right w:val="none" w:sz="0" w:space="0" w:color="auto"/>
                  </w:divBdr>
                </w:div>
              </w:divsChild>
            </w:div>
            <w:div w:id="181096980">
              <w:marLeft w:val="0"/>
              <w:marRight w:val="0"/>
              <w:marTop w:val="141"/>
              <w:marBottom w:val="141"/>
              <w:divBdr>
                <w:top w:val="none" w:sz="0" w:space="0" w:color="auto"/>
                <w:left w:val="none" w:sz="0" w:space="0" w:color="auto"/>
                <w:bottom w:val="none" w:sz="0" w:space="0" w:color="auto"/>
                <w:right w:val="none" w:sz="0" w:space="0" w:color="auto"/>
              </w:divBdr>
            </w:div>
            <w:div w:id="195117675">
              <w:marLeft w:val="0"/>
              <w:marRight w:val="0"/>
              <w:marTop w:val="0"/>
              <w:marBottom w:val="0"/>
              <w:divBdr>
                <w:top w:val="none" w:sz="0" w:space="0" w:color="auto"/>
                <w:left w:val="none" w:sz="0" w:space="0" w:color="auto"/>
                <w:bottom w:val="none" w:sz="0" w:space="0" w:color="auto"/>
                <w:right w:val="none" w:sz="0" w:space="0" w:color="auto"/>
              </w:divBdr>
            </w:div>
            <w:div w:id="204871277">
              <w:marLeft w:val="0"/>
              <w:marRight w:val="0"/>
              <w:marTop w:val="0"/>
              <w:marBottom w:val="0"/>
              <w:divBdr>
                <w:top w:val="none" w:sz="0" w:space="0" w:color="auto"/>
                <w:left w:val="none" w:sz="0" w:space="0" w:color="auto"/>
                <w:bottom w:val="none" w:sz="0" w:space="0" w:color="auto"/>
                <w:right w:val="none" w:sz="0" w:space="0" w:color="auto"/>
              </w:divBdr>
            </w:div>
            <w:div w:id="339242263">
              <w:marLeft w:val="0"/>
              <w:marRight w:val="0"/>
              <w:marTop w:val="0"/>
              <w:marBottom w:val="0"/>
              <w:divBdr>
                <w:top w:val="none" w:sz="0" w:space="0" w:color="auto"/>
                <w:left w:val="none" w:sz="0" w:space="0" w:color="auto"/>
                <w:bottom w:val="none" w:sz="0" w:space="0" w:color="auto"/>
                <w:right w:val="none" w:sz="0" w:space="0" w:color="auto"/>
              </w:divBdr>
            </w:div>
            <w:div w:id="468476487">
              <w:marLeft w:val="0"/>
              <w:marRight w:val="0"/>
              <w:marTop w:val="0"/>
              <w:marBottom w:val="0"/>
              <w:divBdr>
                <w:top w:val="none" w:sz="0" w:space="0" w:color="auto"/>
                <w:left w:val="none" w:sz="0" w:space="0" w:color="auto"/>
                <w:bottom w:val="none" w:sz="0" w:space="0" w:color="auto"/>
                <w:right w:val="none" w:sz="0" w:space="0" w:color="auto"/>
              </w:divBdr>
            </w:div>
            <w:div w:id="836044507">
              <w:marLeft w:val="0"/>
              <w:marRight w:val="0"/>
              <w:marTop w:val="0"/>
              <w:marBottom w:val="0"/>
              <w:divBdr>
                <w:top w:val="none" w:sz="0" w:space="0" w:color="auto"/>
                <w:left w:val="none" w:sz="0" w:space="0" w:color="auto"/>
                <w:bottom w:val="none" w:sz="0" w:space="0" w:color="auto"/>
                <w:right w:val="none" w:sz="0" w:space="0" w:color="auto"/>
              </w:divBdr>
            </w:div>
            <w:div w:id="1054814194">
              <w:marLeft w:val="0"/>
              <w:marRight w:val="0"/>
              <w:marTop w:val="0"/>
              <w:marBottom w:val="0"/>
              <w:divBdr>
                <w:top w:val="none" w:sz="0" w:space="0" w:color="auto"/>
                <w:left w:val="none" w:sz="0" w:space="0" w:color="auto"/>
                <w:bottom w:val="none" w:sz="0" w:space="0" w:color="auto"/>
                <w:right w:val="none" w:sz="0" w:space="0" w:color="auto"/>
              </w:divBdr>
            </w:div>
            <w:div w:id="1282147954">
              <w:marLeft w:val="0"/>
              <w:marRight w:val="0"/>
              <w:marTop w:val="0"/>
              <w:marBottom w:val="0"/>
              <w:divBdr>
                <w:top w:val="none" w:sz="0" w:space="0" w:color="auto"/>
                <w:left w:val="none" w:sz="0" w:space="0" w:color="auto"/>
                <w:bottom w:val="none" w:sz="0" w:space="0" w:color="auto"/>
                <w:right w:val="none" w:sz="0" w:space="0" w:color="auto"/>
              </w:divBdr>
            </w:div>
            <w:div w:id="1309358445">
              <w:marLeft w:val="0"/>
              <w:marRight w:val="0"/>
              <w:marTop w:val="0"/>
              <w:marBottom w:val="0"/>
              <w:divBdr>
                <w:top w:val="none" w:sz="0" w:space="0" w:color="auto"/>
                <w:left w:val="none" w:sz="0" w:space="0" w:color="auto"/>
                <w:bottom w:val="none" w:sz="0" w:space="0" w:color="auto"/>
                <w:right w:val="none" w:sz="0" w:space="0" w:color="auto"/>
              </w:divBdr>
            </w:div>
            <w:div w:id="1326472544">
              <w:marLeft w:val="0"/>
              <w:marRight w:val="0"/>
              <w:marTop w:val="0"/>
              <w:marBottom w:val="0"/>
              <w:divBdr>
                <w:top w:val="none" w:sz="0" w:space="0" w:color="auto"/>
                <w:left w:val="none" w:sz="0" w:space="0" w:color="auto"/>
                <w:bottom w:val="none" w:sz="0" w:space="0" w:color="auto"/>
                <w:right w:val="none" w:sz="0" w:space="0" w:color="auto"/>
              </w:divBdr>
            </w:div>
            <w:div w:id="1747454906">
              <w:marLeft w:val="0"/>
              <w:marRight w:val="0"/>
              <w:marTop w:val="0"/>
              <w:marBottom w:val="0"/>
              <w:divBdr>
                <w:top w:val="none" w:sz="0" w:space="0" w:color="auto"/>
                <w:left w:val="none" w:sz="0" w:space="0" w:color="auto"/>
                <w:bottom w:val="none" w:sz="0" w:space="0" w:color="auto"/>
                <w:right w:val="none" w:sz="0" w:space="0" w:color="auto"/>
              </w:divBdr>
            </w:div>
            <w:div w:id="1903563634">
              <w:marLeft w:val="0"/>
              <w:marRight w:val="0"/>
              <w:marTop w:val="0"/>
              <w:marBottom w:val="0"/>
              <w:divBdr>
                <w:top w:val="none" w:sz="0" w:space="0" w:color="auto"/>
                <w:left w:val="none" w:sz="0" w:space="0" w:color="auto"/>
                <w:bottom w:val="none" w:sz="0" w:space="0" w:color="auto"/>
                <w:right w:val="none" w:sz="0" w:space="0" w:color="auto"/>
              </w:divBdr>
            </w:div>
            <w:div w:id="1921408648">
              <w:marLeft w:val="0"/>
              <w:marRight w:val="0"/>
              <w:marTop w:val="0"/>
              <w:marBottom w:val="0"/>
              <w:divBdr>
                <w:top w:val="none" w:sz="0" w:space="0" w:color="auto"/>
                <w:left w:val="none" w:sz="0" w:space="0" w:color="auto"/>
                <w:bottom w:val="none" w:sz="0" w:space="0" w:color="auto"/>
                <w:right w:val="none" w:sz="0" w:space="0" w:color="auto"/>
              </w:divBdr>
            </w:div>
            <w:div w:id="1962346765">
              <w:marLeft w:val="0"/>
              <w:marRight w:val="0"/>
              <w:marTop w:val="0"/>
              <w:marBottom w:val="0"/>
              <w:divBdr>
                <w:top w:val="none" w:sz="0" w:space="0" w:color="auto"/>
                <w:left w:val="none" w:sz="0" w:space="0" w:color="auto"/>
                <w:bottom w:val="none" w:sz="0" w:space="0" w:color="auto"/>
                <w:right w:val="none" w:sz="0" w:space="0" w:color="auto"/>
              </w:divBdr>
            </w:div>
            <w:div w:id="2103840636">
              <w:marLeft w:val="0"/>
              <w:marRight w:val="0"/>
              <w:marTop w:val="0"/>
              <w:marBottom w:val="0"/>
              <w:divBdr>
                <w:top w:val="none" w:sz="0" w:space="0" w:color="auto"/>
                <w:left w:val="none" w:sz="0" w:space="0" w:color="auto"/>
                <w:bottom w:val="none" w:sz="0" w:space="0" w:color="auto"/>
                <w:right w:val="none" w:sz="0" w:space="0" w:color="auto"/>
              </w:divBdr>
            </w:div>
            <w:div w:id="21315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91430">
      <w:bodyDiv w:val="1"/>
      <w:marLeft w:val="0"/>
      <w:marRight w:val="0"/>
      <w:marTop w:val="0"/>
      <w:marBottom w:val="0"/>
      <w:divBdr>
        <w:top w:val="none" w:sz="0" w:space="0" w:color="auto"/>
        <w:left w:val="none" w:sz="0" w:space="0" w:color="auto"/>
        <w:bottom w:val="none" w:sz="0" w:space="0" w:color="auto"/>
        <w:right w:val="none" w:sz="0" w:space="0" w:color="auto"/>
      </w:divBdr>
      <w:divsChild>
        <w:div w:id="141704064">
          <w:marLeft w:val="0"/>
          <w:marRight w:val="0"/>
          <w:marTop w:val="0"/>
          <w:marBottom w:val="0"/>
          <w:divBdr>
            <w:top w:val="none" w:sz="0" w:space="0" w:color="auto"/>
            <w:left w:val="none" w:sz="0" w:space="0" w:color="auto"/>
            <w:bottom w:val="none" w:sz="0" w:space="0" w:color="auto"/>
            <w:right w:val="none" w:sz="0" w:space="0" w:color="auto"/>
          </w:divBdr>
          <w:divsChild>
            <w:div w:id="1656646193">
              <w:marLeft w:val="0"/>
              <w:marRight w:val="0"/>
              <w:marTop w:val="0"/>
              <w:marBottom w:val="0"/>
              <w:divBdr>
                <w:top w:val="none" w:sz="0" w:space="0" w:color="auto"/>
                <w:left w:val="none" w:sz="0" w:space="0" w:color="auto"/>
                <w:bottom w:val="none" w:sz="0" w:space="0" w:color="auto"/>
                <w:right w:val="none" w:sz="0" w:space="0" w:color="auto"/>
              </w:divBdr>
              <w:divsChild>
                <w:div w:id="567037036">
                  <w:marLeft w:val="0"/>
                  <w:marRight w:val="0"/>
                  <w:marTop w:val="0"/>
                  <w:marBottom w:val="0"/>
                  <w:divBdr>
                    <w:top w:val="none" w:sz="0" w:space="0" w:color="auto"/>
                    <w:left w:val="none" w:sz="0" w:space="0" w:color="auto"/>
                    <w:bottom w:val="none" w:sz="0" w:space="0" w:color="auto"/>
                    <w:right w:val="none" w:sz="0" w:space="0" w:color="auto"/>
                  </w:divBdr>
                  <w:divsChild>
                    <w:div w:id="57555410">
                      <w:marLeft w:val="0"/>
                      <w:marRight w:val="0"/>
                      <w:marTop w:val="0"/>
                      <w:marBottom w:val="0"/>
                      <w:divBdr>
                        <w:top w:val="none" w:sz="0" w:space="0" w:color="auto"/>
                        <w:left w:val="none" w:sz="0" w:space="0" w:color="auto"/>
                        <w:bottom w:val="none" w:sz="0" w:space="0" w:color="auto"/>
                        <w:right w:val="none" w:sz="0" w:space="0" w:color="auto"/>
                      </w:divBdr>
                    </w:div>
                    <w:div w:id="510685996">
                      <w:marLeft w:val="0"/>
                      <w:marRight w:val="0"/>
                      <w:marTop w:val="0"/>
                      <w:marBottom w:val="0"/>
                      <w:divBdr>
                        <w:top w:val="none" w:sz="0" w:space="0" w:color="auto"/>
                        <w:left w:val="none" w:sz="0" w:space="0" w:color="auto"/>
                        <w:bottom w:val="none" w:sz="0" w:space="0" w:color="auto"/>
                        <w:right w:val="none" w:sz="0" w:space="0" w:color="auto"/>
                      </w:divBdr>
                    </w:div>
                    <w:div w:id="897285763">
                      <w:marLeft w:val="0"/>
                      <w:marRight w:val="0"/>
                      <w:marTop w:val="0"/>
                      <w:marBottom w:val="0"/>
                      <w:divBdr>
                        <w:top w:val="none" w:sz="0" w:space="0" w:color="auto"/>
                        <w:left w:val="none" w:sz="0" w:space="0" w:color="auto"/>
                        <w:bottom w:val="none" w:sz="0" w:space="0" w:color="auto"/>
                        <w:right w:val="none" w:sz="0" w:space="0" w:color="auto"/>
                      </w:divBdr>
                      <w:divsChild>
                        <w:div w:id="115107231">
                          <w:marLeft w:val="0"/>
                          <w:marRight w:val="0"/>
                          <w:marTop w:val="0"/>
                          <w:marBottom w:val="0"/>
                          <w:divBdr>
                            <w:top w:val="none" w:sz="0" w:space="0" w:color="auto"/>
                            <w:left w:val="none" w:sz="0" w:space="0" w:color="auto"/>
                            <w:bottom w:val="none" w:sz="0" w:space="0" w:color="auto"/>
                            <w:right w:val="none" w:sz="0" w:space="0" w:color="auto"/>
                          </w:divBdr>
                        </w:div>
                        <w:div w:id="1495343677">
                          <w:marLeft w:val="0"/>
                          <w:marRight w:val="0"/>
                          <w:marTop w:val="0"/>
                          <w:marBottom w:val="0"/>
                          <w:divBdr>
                            <w:top w:val="none" w:sz="0" w:space="0" w:color="auto"/>
                            <w:left w:val="none" w:sz="0" w:space="0" w:color="auto"/>
                            <w:bottom w:val="none" w:sz="0" w:space="0" w:color="auto"/>
                            <w:right w:val="none" w:sz="0" w:space="0" w:color="auto"/>
                          </w:divBdr>
                        </w:div>
                      </w:divsChild>
                    </w:div>
                    <w:div w:id="1469395608">
                      <w:marLeft w:val="0"/>
                      <w:marRight w:val="0"/>
                      <w:marTop w:val="0"/>
                      <w:marBottom w:val="0"/>
                      <w:divBdr>
                        <w:top w:val="none" w:sz="0" w:space="0" w:color="auto"/>
                        <w:left w:val="none" w:sz="0" w:space="0" w:color="auto"/>
                        <w:bottom w:val="none" w:sz="0" w:space="0" w:color="auto"/>
                        <w:right w:val="none" w:sz="0" w:space="0" w:color="auto"/>
                      </w:divBdr>
                    </w:div>
                    <w:div w:id="1999992057">
                      <w:marLeft w:val="0"/>
                      <w:marRight w:val="0"/>
                      <w:marTop w:val="0"/>
                      <w:marBottom w:val="0"/>
                      <w:divBdr>
                        <w:top w:val="none" w:sz="0" w:space="0" w:color="auto"/>
                        <w:left w:val="none" w:sz="0" w:space="0" w:color="auto"/>
                        <w:bottom w:val="none" w:sz="0" w:space="0" w:color="auto"/>
                        <w:right w:val="none" w:sz="0" w:space="0" w:color="auto"/>
                      </w:divBdr>
                      <w:divsChild>
                        <w:div w:id="15886692">
                          <w:marLeft w:val="0"/>
                          <w:marRight w:val="0"/>
                          <w:marTop w:val="0"/>
                          <w:marBottom w:val="0"/>
                          <w:divBdr>
                            <w:top w:val="none" w:sz="0" w:space="0" w:color="auto"/>
                            <w:left w:val="none" w:sz="0" w:space="0" w:color="auto"/>
                            <w:bottom w:val="none" w:sz="0" w:space="0" w:color="auto"/>
                            <w:right w:val="none" w:sz="0" w:space="0" w:color="auto"/>
                          </w:divBdr>
                        </w:div>
                        <w:div w:id="932276238">
                          <w:marLeft w:val="0"/>
                          <w:marRight w:val="0"/>
                          <w:marTop w:val="0"/>
                          <w:marBottom w:val="0"/>
                          <w:divBdr>
                            <w:top w:val="none" w:sz="0" w:space="0" w:color="auto"/>
                            <w:left w:val="none" w:sz="0" w:space="0" w:color="auto"/>
                            <w:bottom w:val="none" w:sz="0" w:space="0" w:color="auto"/>
                            <w:right w:val="none" w:sz="0" w:space="0" w:color="auto"/>
                          </w:divBdr>
                        </w:div>
                        <w:div w:id="1090395920">
                          <w:marLeft w:val="0"/>
                          <w:marRight w:val="0"/>
                          <w:marTop w:val="0"/>
                          <w:marBottom w:val="0"/>
                          <w:divBdr>
                            <w:top w:val="none" w:sz="0" w:space="0" w:color="auto"/>
                            <w:left w:val="none" w:sz="0" w:space="0" w:color="auto"/>
                            <w:bottom w:val="none" w:sz="0" w:space="0" w:color="auto"/>
                            <w:right w:val="none" w:sz="0" w:space="0" w:color="auto"/>
                          </w:divBdr>
                        </w:div>
                      </w:divsChild>
                    </w:div>
                    <w:div w:id="21304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34403">
          <w:marLeft w:val="0"/>
          <w:marRight w:val="0"/>
          <w:marTop w:val="0"/>
          <w:marBottom w:val="0"/>
          <w:divBdr>
            <w:top w:val="none" w:sz="0" w:space="0" w:color="auto"/>
            <w:left w:val="none" w:sz="0" w:space="0" w:color="auto"/>
            <w:bottom w:val="none" w:sz="0" w:space="0" w:color="auto"/>
            <w:right w:val="none" w:sz="0" w:space="0" w:color="auto"/>
          </w:divBdr>
          <w:divsChild>
            <w:div w:id="738479379">
              <w:marLeft w:val="0"/>
              <w:marRight w:val="0"/>
              <w:marTop w:val="0"/>
              <w:marBottom w:val="0"/>
              <w:divBdr>
                <w:top w:val="none" w:sz="0" w:space="0" w:color="auto"/>
                <w:left w:val="none" w:sz="0" w:space="0" w:color="auto"/>
                <w:bottom w:val="none" w:sz="0" w:space="0" w:color="auto"/>
                <w:right w:val="none" w:sz="0" w:space="0" w:color="auto"/>
              </w:divBdr>
              <w:divsChild>
                <w:div w:id="1710717">
                  <w:marLeft w:val="0"/>
                  <w:marRight w:val="0"/>
                  <w:marTop w:val="0"/>
                  <w:marBottom w:val="0"/>
                  <w:divBdr>
                    <w:top w:val="none" w:sz="0" w:space="0" w:color="auto"/>
                    <w:left w:val="none" w:sz="0" w:space="0" w:color="auto"/>
                    <w:bottom w:val="none" w:sz="0" w:space="0" w:color="auto"/>
                    <w:right w:val="none" w:sz="0" w:space="0" w:color="auto"/>
                  </w:divBdr>
                  <w:divsChild>
                    <w:div w:id="520316036">
                      <w:marLeft w:val="0"/>
                      <w:marRight w:val="0"/>
                      <w:marTop w:val="0"/>
                      <w:marBottom w:val="0"/>
                      <w:divBdr>
                        <w:top w:val="none" w:sz="0" w:space="0" w:color="auto"/>
                        <w:left w:val="none" w:sz="0" w:space="0" w:color="auto"/>
                        <w:bottom w:val="none" w:sz="0" w:space="0" w:color="auto"/>
                        <w:right w:val="none" w:sz="0" w:space="0" w:color="auto"/>
                      </w:divBdr>
                    </w:div>
                    <w:div w:id="1574007833">
                      <w:marLeft w:val="0"/>
                      <w:marRight w:val="0"/>
                      <w:marTop w:val="0"/>
                      <w:marBottom w:val="0"/>
                      <w:divBdr>
                        <w:top w:val="none" w:sz="0" w:space="0" w:color="auto"/>
                        <w:left w:val="none" w:sz="0" w:space="0" w:color="auto"/>
                        <w:bottom w:val="none" w:sz="0" w:space="0" w:color="auto"/>
                        <w:right w:val="none" w:sz="0" w:space="0" w:color="auto"/>
                      </w:divBdr>
                    </w:div>
                    <w:div w:id="2048413554">
                      <w:marLeft w:val="0"/>
                      <w:marRight w:val="0"/>
                      <w:marTop w:val="0"/>
                      <w:marBottom w:val="0"/>
                      <w:divBdr>
                        <w:top w:val="none" w:sz="0" w:space="0" w:color="auto"/>
                        <w:left w:val="none" w:sz="0" w:space="0" w:color="auto"/>
                        <w:bottom w:val="none" w:sz="0" w:space="0" w:color="auto"/>
                        <w:right w:val="none" w:sz="0" w:space="0" w:color="auto"/>
                      </w:divBdr>
                      <w:divsChild>
                        <w:div w:id="180582762">
                          <w:marLeft w:val="0"/>
                          <w:marRight w:val="0"/>
                          <w:marTop w:val="0"/>
                          <w:marBottom w:val="0"/>
                          <w:divBdr>
                            <w:top w:val="none" w:sz="0" w:space="0" w:color="auto"/>
                            <w:left w:val="none" w:sz="0" w:space="0" w:color="auto"/>
                            <w:bottom w:val="none" w:sz="0" w:space="0" w:color="auto"/>
                            <w:right w:val="none" w:sz="0" w:space="0" w:color="auto"/>
                          </w:divBdr>
                        </w:div>
                        <w:div w:id="279535969">
                          <w:marLeft w:val="0"/>
                          <w:marRight w:val="0"/>
                          <w:marTop w:val="0"/>
                          <w:marBottom w:val="0"/>
                          <w:divBdr>
                            <w:top w:val="none" w:sz="0" w:space="0" w:color="auto"/>
                            <w:left w:val="none" w:sz="0" w:space="0" w:color="auto"/>
                            <w:bottom w:val="none" w:sz="0" w:space="0" w:color="auto"/>
                            <w:right w:val="none" w:sz="0" w:space="0" w:color="auto"/>
                          </w:divBdr>
                        </w:div>
                        <w:div w:id="1154100184">
                          <w:marLeft w:val="0"/>
                          <w:marRight w:val="0"/>
                          <w:marTop w:val="0"/>
                          <w:marBottom w:val="0"/>
                          <w:divBdr>
                            <w:top w:val="none" w:sz="0" w:space="0" w:color="auto"/>
                            <w:left w:val="none" w:sz="0" w:space="0" w:color="auto"/>
                            <w:bottom w:val="none" w:sz="0" w:space="0" w:color="auto"/>
                            <w:right w:val="none" w:sz="0" w:space="0" w:color="auto"/>
                          </w:divBdr>
                        </w:div>
                      </w:divsChild>
                    </w:div>
                    <w:div w:id="2084445926">
                      <w:marLeft w:val="0"/>
                      <w:marRight w:val="0"/>
                      <w:marTop w:val="0"/>
                      <w:marBottom w:val="0"/>
                      <w:divBdr>
                        <w:top w:val="none" w:sz="0" w:space="0" w:color="auto"/>
                        <w:left w:val="none" w:sz="0" w:space="0" w:color="auto"/>
                        <w:bottom w:val="none" w:sz="0" w:space="0" w:color="auto"/>
                        <w:right w:val="none" w:sz="0" w:space="0" w:color="auto"/>
                      </w:divBdr>
                      <w:divsChild>
                        <w:div w:id="947814238">
                          <w:marLeft w:val="0"/>
                          <w:marRight w:val="0"/>
                          <w:marTop w:val="0"/>
                          <w:marBottom w:val="0"/>
                          <w:divBdr>
                            <w:top w:val="none" w:sz="0" w:space="0" w:color="auto"/>
                            <w:left w:val="none" w:sz="0" w:space="0" w:color="auto"/>
                            <w:bottom w:val="none" w:sz="0" w:space="0" w:color="auto"/>
                            <w:right w:val="none" w:sz="0" w:space="0" w:color="auto"/>
                          </w:divBdr>
                        </w:div>
                        <w:div w:id="1553888377">
                          <w:marLeft w:val="0"/>
                          <w:marRight w:val="0"/>
                          <w:marTop w:val="0"/>
                          <w:marBottom w:val="0"/>
                          <w:divBdr>
                            <w:top w:val="none" w:sz="0" w:space="0" w:color="auto"/>
                            <w:left w:val="none" w:sz="0" w:space="0" w:color="auto"/>
                            <w:bottom w:val="none" w:sz="0" w:space="0" w:color="auto"/>
                            <w:right w:val="none" w:sz="0" w:space="0" w:color="auto"/>
                          </w:divBdr>
                        </w:div>
                        <w:div w:id="1683779105">
                          <w:marLeft w:val="0"/>
                          <w:marRight w:val="0"/>
                          <w:marTop w:val="0"/>
                          <w:marBottom w:val="0"/>
                          <w:divBdr>
                            <w:top w:val="none" w:sz="0" w:space="0" w:color="auto"/>
                            <w:left w:val="none" w:sz="0" w:space="0" w:color="auto"/>
                            <w:bottom w:val="none" w:sz="0" w:space="0" w:color="auto"/>
                            <w:right w:val="none" w:sz="0" w:space="0" w:color="auto"/>
                          </w:divBdr>
                        </w:div>
                        <w:div w:id="21471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83608">
      <w:bodyDiv w:val="1"/>
      <w:marLeft w:val="0"/>
      <w:marRight w:val="0"/>
      <w:marTop w:val="0"/>
      <w:marBottom w:val="0"/>
      <w:divBdr>
        <w:top w:val="none" w:sz="0" w:space="0" w:color="auto"/>
        <w:left w:val="none" w:sz="0" w:space="0" w:color="auto"/>
        <w:bottom w:val="none" w:sz="0" w:space="0" w:color="auto"/>
        <w:right w:val="none" w:sz="0" w:space="0" w:color="auto"/>
      </w:divBdr>
      <w:divsChild>
        <w:div w:id="222256452">
          <w:marLeft w:val="0"/>
          <w:marRight w:val="0"/>
          <w:marTop w:val="141"/>
          <w:marBottom w:val="141"/>
          <w:divBdr>
            <w:top w:val="none" w:sz="0" w:space="0" w:color="auto"/>
            <w:left w:val="none" w:sz="0" w:space="0" w:color="auto"/>
            <w:bottom w:val="none" w:sz="0" w:space="0" w:color="auto"/>
            <w:right w:val="none" w:sz="0" w:space="0" w:color="auto"/>
          </w:divBdr>
        </w:div>
        <w:div w:id="542520586">
          <w:marLeft w:val="0"/>
          <w:marRight w:val="0"/>
          <w:marTop w:val="0"/>
          <w:marBottom w:val="0"/>
          <w:divBdr>
            <w:top w:val="none" w:sz="0" w:space="0" w:color="auto"/>
            <w:left w:val="none" w:sz="0" w:space="0" w:color="auto"/>
            <w:bottom w:val="none" w:sz="0" w:space="0" w:color="auto"/>
            <w:right w:val="none" w:sz="0" w:space="0" w:color="auto"/>
          </w:divBdr>
        </w:div>
        <w:div w:id="1305432938">
          <w:marLeft w:val="0"/>
          <w:marRight w:val="0"/>
          <w:marTop w:val="0"/>
          <w:marBottom w:val="0"/>
          <w:divBdr>
            <w:top w:val="none" w:sz="0" w:space="0" w:color="auto"/>
            <w:left w:val="none" w:sz="0" w:space="0" w:color="auto"/>
            <w:bottom w:val="none" w:sz="0" w:space="0" w:color="auto"/>
            <w:right w:val="none" w:sz="0" w:space="0" w:color="auto"/>
          </w:divBdr>
        </w:div>
      </w:divsChild>
    </w:div>
    <w:div w:id="943728746">
      <w:bodyDiv w:val="1"/>
      <w:marLeft w:val="0"/>
      <w:marRight w:val="0"/>
      <w:marTop w:val="0"/>
      <w:marBottom w:val="0"/>
      <w:divBdr>
        <w:top w:val="none" w:sz="0" w:space="0" w:color="auto"/>
        <w:left w:val="none" w:sz="0" w:space="0" w:color="auto"/>
        <w:bottom w:val="none" w:sz="0" w:space="0" w:color="auto"/>
        <w:right w:val="none" w:sz="0" w:space="0" w:color="auto"/>
      </w:divBdr>
      <w:divsChild>
        <w:div w:id="23796785">
          <w:marLeft w:val="0"/>
          <w:marRight w:val="0"/>
          <w:marTop w:val="0"/>
          <w:marBottom w:val="0"/>
          <w:divBdr>
            <w:top w:val="none" w:sz="0" w:space="0" w:color="auto"/>
            <w:left w:val="none" w:sz="0" w:space="0" w:color="auto"/>
            <w:bottom w:val="none" w:sz="0" w:space="0" w:color="auto"/>
            <w:right w:val="none" w:sz="0" w:space="0" w:color="auto"/>
          </w:divBdr>
          <w:divsChild>
            <w:div w:id="23336665">
              <w:marLeft w:val="0"/>
              <w:marRight w:val="0"/>
              <w:marTop w:val="141"/>
              <w:marBottom w:val="141"/>
              <w:divBdr>
                <w:top w:val="none" w:sz="0" w:space="0" w:color="auto"/>
                <w:left w:val="none" w:sz="0" w:space="0" w:color="auto"/>
                <w:bottom w:val="none" w:sz="0" w:space="0" w:color="auto"/>
                <w:right w:val="none" w:sz="0" w:space="0" w:color="auto"/>
              </w:divBdr>
            </w:div>
          </w:divsChild>
        </w:div>
        <w:div w:id="193155058">
          <w:marLeft w:val="0"/>
          <w:marRight w:val="0"/>
          <w:marTop w:val="0"/>
          <w:marBottom w:val="0"/>
          <w:divBdr>
            <w:top w:val="none" w:sz="0" w:space="0" w:color="auto"/>
            <w:left w:val="none" w:sz="0" w:space="0" w:color="auto"/>
            <w:bottom w:val="none" w:sz="0" w:space="0" w:color="auto"/>
            <w:right w:val="none" w:sz="0" w:space="0" w:color="auto"/>
          </w:divBdr>
          <w:divsChild>
            <w:div w:id="638152665">
              <w:marLeft w:val="0"/>
              <w:marRight w:val="0"/>
              <w:marTop w:val="141"/>
              <w:marBottom w:val="141"/>
              <w:divBdr>
                <w:top w:val="none" w:sz="0" w:space="0" w:color="auto"/>
                <w:left w:val="none" w:sz="0" w:space="0" w:color="auto"/>
                <w:bottom w:val="none" w:sz="0" w:space="0" w:color="auto"/>
                <w:right w:val="none" w:sz="0" w:space="0" w:color="auto"/>
              </w:divBdr>
            </w:div>
          </w:divsChild>
        </w:div>
        <w:div w:id="469589297">
          <w:marLeft w:val="0"/>
          <w:marRight w:val="0"/>
          <w:marTop w:val="0"/>
          <w:marBottom w:val="0"/>
          <w:divBdr>
            <w:top w:val="none" w:sz="0" w:space="0" w:color="auto"/>
            <w:left w:val="none" w:sz="0" w:space="0" w:color="auto"/>
            <w:bottom w:val="none" w:sz="0" w:space="0" w:color="auto"/>
            <w:right w:val="none" w:sz="0" w:space="0" w:color="auto"/>
          </w:divBdr>
          <w:divsChild>
            <w:div w:id="1770731104">
              <w:marLeft w:val="0"/>
              <w:marRight w:val="0"/>
              <w:marTop w:val="141"/>
              <w:marBottom w:val="141"/>
              <w:divBdr>
                <w:top w:val="none" w:sz="0" w:space="0" w:color="auto"/>
                <w:left w:val="none" w:sz="0" w:space="0" w:color="auto"/>
                <w:bottom w:val="none" w:sz="0" w:space="0" w:color="auto"/>
                <w:right w:val="none" w:sz="0" w:space="0" w:color="auto"/>
              </w:divBdr>
            </w:div>
          </w:divsChild>
        </w:div>
        <w:div w:id="532037838">
          <w:marLeft w:val="0"/>
          <w:marRight w:val="0"/>
          <w:marTop w:val="0"/>
          <w:marBottom w:val="0"/>
          <w:divBdr>
            <w:top w:val="none" w:sz="0" w:space="0" w:color="auto"/>
            <w:left w:val="none" w:sz="0" w:space="0" w:color="auto"/>
            <w:bottom w:val="none" w:sz="0" w:space="0" w:color="auto"/>
            <w:right w:val="none" w:sz="0" w:space="0" w:color="auto"/>
          </w:divBdr>
        </w:div>
        <w:div w:id="681201032">
          <w:marLeft w:val="0"/>
          <w:marRight w:val="0"/>
          <w:marTop w:val="0"/>
          <w:marBottom w:val="0"/>
          <w:divBdr>
            <w:top w:val="none" w:sz="0" w:space="0" w:color="auto"/>
            <w:left w:val="none" w:sz="0" w:space="0" w:color="auto"/>
            <w:bottom w:val="none" w:sz="0" w:space="0" w:color="auto"/>
            <w:right w:val="none" w:sz="0" w:space="0" w:color="auto"/>
          </w:divBdr>
        </w:div>
        <w:div w:id="849416554">
          <w:marLeft w:val="0"/>
          <w:marRight w:val="0"/>
          <w:marTop w:val="0"/>
          <w:marBottom w:val="0"/>
          <w:divBdr>
            <w:top w:val="none" w:sz="0" w:space="0" w:color="auto"/>
            <w:left w:val="none" w:sz="0" w:space="0" w:color="auto"/>
            <w:bottom w:val="none" w:sz="0" w:space="0" w:color="auto"/>
            <w:right w:val="none" w:sz="0" w:space="0" w:color="auto"/>
          </w:divBdr>
          <w:divsChild>
            <w:div w:id="116484375">
              <w:marLeft w:val="0"/>
              <w:marRight w:val="0"/>
              <w:marTop w:val="141"/>
              <w:marBottom w:val="141"/>
              <w:divBdr>
                <w:top w:val="none" w:sz="0" w:space="0" w:color="auto"/>
                <w:left w:val="none" w:sz="0" w:space="0" w:color="auto"/>
                <w:bottom w:val="none" w:sz="0" w:space="0" w:color="auto"/>
                <w:right w:val="none" w:sz="0" w:space="0" w:color="auto"/>
              </w:divBdr>
            </w:div>
            <w:div w:id="702053812">
              <w:marLeft w:val="0"/>
              <w:marRight w:val="0"/>
              <w:marTop w:val="141"/>
              <w:marBottom w:val="141"/>
              <w:divBdr>
                <w:top w:val="none" w:sz="0" w:space="0" w:color="auto"/>
                <w:left w:val="none" w:sz="0" w:space="0" w:color="auto"/>
                <w:bottom w:val="none" w:sz="0" w:space="0" w:color="auto"/>
                <w:right w:val="none" w:sz="0" w:space="0" w:color="auto"/>
              </w:divBdr>
            </w:div>
          </w:divsChild>
        </w:div>
        <w:div w:id="955597893">
          <w:marLeft w:val="0"/>
          <w:marRight w:val="0"/>
          <w:marTop w:val="0"/>
          <w:marBottom w:val="0"/>
          <w:divBdr>
            <w:top w:val="none" w:sz="0" w:space="0" w:color="auto"/>
            <w:left w:val="none" w:sz="0" w:space="0" w:color="auto"/>
            <w:bottom w:val="none" w:sz="0" w:space="0" w:color="auto"/>
            <w:right w:val="none" w:sz="0" w:space="0" w:color="auto"/>
          </w:divBdr>
          <w:divsChild>
            <w:div w:id="121076153">
              <w:marLeft w:val="0"/>
              <w:marRight w:val="0"/>
              <w:marTop w:val="141"/>
              <w:marBottom w:val="141"/>
              <w:divBdr>
                <w:top w:val="none" w:sz="0" w:space="0" w:color="auto"/>
                <w:left w:val="none" w:sz="0" w:space="0" w:color="auto"/>
                <w:bottom w:val="none" w:sz="0" w:space="0" w:color="auto"/>
                <w:right w:val="none" w:sz="0" w:space="0" w:color="auto"/>
              </w:divBdr>
            </w:div>
            <w:div w:id="1304316374">
              <w:marLeft w:val="0"/>
              <w:marRight w:val="0"/>
              <w:marTop w:val="141"/>
              <w:marBottom w:val="141"/>
              <w:divBdr>
                <w:top w:val="none" w:sz="0" w:space="0" w:color="auto"/>
                <w:left w:val="none" w:sz="0" w:space="0" w:color="auto"/>
                <w:bottom w:val="none" w:sz="0" w:space="0" w:color="auto"/>
                <w:right w:val="none" w:sz="0" w:space="0" w:color="auto"/>
              </w:divBdr>
            </w:div>
          </w:divsChild>
        </w:div>
        <w:div w:id="976254933">
          <w:marLeft w:val="0"/>
          <w:marRight w:val="0"/>
          <w:marTop w:val="0"/>
          <w:marBottom w:val="0"/>
          <w:divBdr>
            <w:top w:val="none" w:sz="0" w:space="0" w:color="auto"/>
            <w:left w:val="none" w:sz="0" w:space="0" w:color="auto"/>
            <w:bottom w:val="none" w:sz="0" w:space="0" w:color="auto"/>
            <w:right w:val="none" w:sz="0" w:space="0" w:color="auto"/>
          </w:divBdr>
        </w:div>
        <w:div w:id="1458253333">
          <w:marLeft w:val="0"/>
          <w:marRight w:val="0"/>
          <w:marTop w:val="0"/>
          <w:marBottom w:val="0"/>
          <w:divBdr>
            <w:top w:val="none" w:sz="0" w:space="0" w:color="auto"/>
            <w:left w:val="none" w:sz="0" w:space="0" w:color="auto"/>
            <w:bottom w:val="none" w:sz="0" w:space="0" w:color="auto"/>
            <w:right w:val="none" w:sz="0" w:space="0" w:color="auto"/>
          </w:divBdr>
          <w:divsChild>
            <w:div w:id="852571135">
              <w:marLeft w:val="0"/>
              <w:marRight w:val="0"/>
              <w:marTop w:val="141"/>
              <w:marBottom w:val="141"/>
              <w:divBdr>
                <w:top w:val="none" w:sz="0" w:space="0" w:color="auto"/>
                <w:left w:val="none" w:sz="0" w:space="0" w:color="auto"/>
                <w:bottom w:val="none" w:sz="0" w:space="0" w:color="auto"/>
                <w:right w:val="none" w:sz="0" w:space="0" w:color="auto"/>
              </w:divBdr>
            </w:div>
          </w:divsChild>
        </w:div>
        <w:div w:id="1637374443">
          <w:marLeft w:val="0"/>
          <w:marRight w:val="0"/>
          <w:marTop w:val="0"/>
          <w:marBottom w:val="0"/>
          <w:divBdr>
            <w:top w:val="none" w:sz="0" w:space="0" w:color="auto"/>
            <w:left w:val="none" w:sz="0" w:space="0" w:color="auto"/>
            <w:bottom w:val="none" w:sz="0" w:space="0" w:color="auto"/>
            <w:right w:val="none" w:sz="0" w:space="0" w:color="auto"/>
          </w:divBdr>
        </w:div>
        <w:div w:id="1658607414">
          <w:marLeft w:val="0"/>
          <w:marRight w:val="0"/>
          <w:marTop w:val="0"/>
          <w:marBottom w:val="0"/>
          <w:divBdr>
            <w:top w:val="none" w:sz="0" w:space="0" w:color="auto"/>
            <w:left w:val="none" w:sz="0" w:space="0" w:color="auto"/>
            <w:bottom w:val="none" w:sz="0" w:space="0" w:color="auto"/>
            <w:right w:val="none" w:sz="0" w:space="0" w:color="auto"/>
          </w:divBdr>
        </w:div>
        <w:div w:id="1695376905">
          <w:marLeft w:val="0"/>
          <w:marRight w:val="0"/>
          <w:marTop w:val="0"/>
          <w:marBottom w:val="0"/>
          <w:divBdr>
            <w:top w:val="none" w:sz="0" w:space="0" w:color="auto"/>
            <w:left w:val="none" w:sz="0" w:space="0" w:color="auto"/>
            <w:bottom w:val="none" w:sz="0" w:space="0" w:color="auto"/>
            <w:right w:val="none" w:sz="0" w:space="0" w:color="auto"/>
          </w:divBdr>
          <w:divsChild>
            <w:div w:id="574516211">
              <w:marLeft w:val="0"/>
              <w:marRight w:val="0"/>
              <w:marTop w:val="141"/>
              <w:marBottom w:val="141"/>
              <w:divBdr>
                <w:top w:val="none" w:sz="0" w:space="0" w:color="auto"/>
                <w:left w:val="none" w:sz="0" w:space="0" w:color="auto"/>
                <w:bottom w:val="none" w:sz="0" w:space="0" w:color="auto"/>
                <w:right w:val="none" w:sz="0" w:space="0" w:color="auto"/>
              </w:divBdr>
            </w:div>
          </w:divsChild>
        </w:div>
        <w:div w:id="2129928960">
          <w:marLeft w:val="0"/>
          <w:marRight w:val="0"/>
          <w:marTop w:val="141"/>
          <w:marBottom w:val="141"/>
          <w:divBdr>
            <w:top w:val="none" w:sz="0" w:space="0" w:color="auto"/>
            <w:left w:val="none" w:sz="0" w:space="0" w:color="auto"/>
            <w:bottom w:val="none" w:sz="0" w:space="0" w:color="auto"/>
            <w:right w:val="none" w:sz="0" w:space="0" w:color="auto"/>
          </w:divBdr>
        </w:div>
      </w:divsChild>
    </w:div>
    <w:div w:id="1065640965">
      <w:bodyDiv w:val="1"/>
      <w:marLeft w:val="0"/>
      <w:marRight w:val="0"/>
      <w:marTop w:val="0"/>
      <w:marBottom w:val="0"/>
      <w:divBdr>
        <w:top w:val="none" w:sz="0" w:space="0" w:color="auto"/>
        <w:left w:val="none" w:sz="0" w:space="0" w:color="auto"/>
        <w:bottom w:val="none" w:sz="0" w:space="0" w:color="auto"/>
        <w:right w:val="none" w:sz="0" w:space="0" w:color="auto"/>
      </w:divBdr>
      <w:divsChild>
        <w:div w:id="21826026">
          <w:marLeft w:val="0"/>
          <w:marRight w:val="0"/>
          <w:marTop w:val="0"/>
          <w:marBottom w:val="0"/>
          <w:divBdr>
            <w:top w:val="none" w:sz="0" w:space="0" w:color="auto"/>
            <w:left w:val="none" w:sz="0" w:space="0" w:color="auto"/>
            <w:bottom w:val="none" w:sz="0" w:space="0" w:color="auto"/>
            <w:right w:val="none" w:sz="0" w:space="0" w:color="auto"/>
          </w:divBdr>
        </w:div>
        <w:div w:id="29843607">
          <w:marLeft w:val="0"/>
          <w:marRight w:val="0"/>
          <w:marTop w:val="0"/>
          <w:marBottom w:val="0"/>
          <w:divBdr>
            <w:top w:val="none" w:sz="0" w:space="0" w:color="auto"/>
            <w:left w:val="none" w:sz="0" w:space="0" w:color="auto"/>
            <w:bottom w:val="none" w:sz="0" w:space="0" w:color="auto"/>
            <w:right w:val="none" w:sz="0" w:space="0" w:color="auto"/>
          </w:divBdr>
        </w:div>
        <w:div w:id="445732168">
          <w:marLeft w:val="0"/>
          <w:marRight w:val="0"/>
          <w:marTop w:val="0"/>
          <w:marBottom w:val="0"/>
          <w:divBdr>
            <w:top w:val="none" w:sz="0" w:space="0" w:color="auto"/>
            <w:left w:val="none" w:sz="0" w:space="0" w:color="auto"/>
            <w:bottom w:val="none" w:sz="0" w:space="0" w:color="auto"/>
            <w:right w:val="none" w:sz="0" w:space="0" w:color="auto"/>
          </w:divBdr>
        </w:div>
        <w:div w:id="475295990">
          <w:marLeft w:val="0"/>
          <w:marRight w:val="0"/>
          <w:marTop w:val="0"/>
          <w:marBottom w:val="0"/>
          <w:divBdr>
            <w:top w:val="none" w:sz="0" w:space="0" w:color="auto"/>
            <w:left w:val="none" w:sz="0" w:space="0" w:color="auto"/>
            <w:bottom w:val="none" w:sz="0" w:space="0" w:color="auto"/>
            <w:right w:val="none" w:sz="0" w:space="0" w:color="auto"/>
          </w:divBdr>
        </w:div>
        <w:div w:id="925654207">
          <w:marLeft w:val="0"/>
          <w:marRight w:val="0"/>
          <w:marTop w:val="0"/>
          <w:marBottom w:val="0"/>
          <w:divBdr>
            <w:top w:val="none" w:sz="0" w:space="0" w:color="auto"/>
            <w:left w:val="none" w:sz="0" w:space="0" w:color="auto"/>
            <w:bottom w:val="none" w:sz="0" w:space="0" w:color="auto"/>
            <w:right w:val="none" w:sz="0" w:space="0" w:color="auto"/>
          </w:divBdr>
        </w:div>
        <w:div w:id="1209295809">
          <w:marLeft w:val="0"/>
          <w:marRight w:val="0"/>
          <w:marTop w:val="0"/>
          <w:marBottom w:val="0"/>
          <w:divBdr>
            <w:top w:val="none" w:sz="0" w:space="0" w:color="auto"/>
            <w:left w:val="none" w:sz="0" w:space="0" w:color="auto"/>
            <w:bottom w:val="none" w:sz="0" w:space="0" w:color="auto"/>
            <w:right w:val="none" w:sz="0" w:space="0" w:color="auto"/>
          </w:divBdr>
        </w:div>
        <w:div w:id="1321077914">
          <w:marLeft w:val="0"/>
          <w:marRight w:val="0"/>
          <w:marTop w:val="0"/>
          <w:marBottom w:val="0"/>
          <w:divBdr>
            <w:top w:val="none" w:sz="0" w:space="0" w:color="auto"/>
            <w:left w:val="none" w:sz="0" w:space="0" w:color="auto"/>
            <w:bottom w:val="none" w:sz="0" w:space="0" w:color="auto"/>
            <w:right w:val="none" w:sz="0" w:space="0" w:color="auto"/>
          </w:divBdr>
        </w:div>
        <w:div w:id="1436092354">
          <w:marLeft w:val="0"/>
          <w:marRight w:val="0"/>
          <w:marTop w:val="0"/>
          <w:marBottom w:val="0"/>
          <w:divBdr>
            <w:top w:val="none" w:sz="0" w:space="0" w:color="auto"/>
            <w:left w:val="none" w:sz="0" w:space="0" w:color="auto"/>
            <w:bottom w:val="none" w:sz="0" w:space="0" w:color="auto"/>
            <w:right w:val="none" w:sz="0" w:space="0" w:color="auto"/>
          </w:divBdr>
          <w:divsChild>
            <w:div w:id="661473755">
              <w:marLeft w:val="0"/>
              <w:marRight w:val="0"/>
              <w:marTop w:val="0"/>
              <w:marBottom w:val="0"/>
              <w:divBdr>
                <w:top w:val="none" w:sz="0" w:space="0" w:color="auto"/>
                <w:left w:val="none" w:sz="0" w:space="0" w:color="auto"/>
                <w:bottom w:val="none" w:sz="0" w:space="0" w:color="auto"/>
                <w:right w:val="none" w:sz="0" w:space="0" w:color="auto"/>
              </w:divBdr>
            </w:div>
            <w:div w:id="1667322644">
              <w:marLeft w:val="0"/>
              <w:marRight w:val="0"/>
              <w:marTop w:val="0"/>
              <w:marBottom w:val="0"/>
              <w:divBdr>
                <w:top w:val="none" w:sz="0" w:space="0" w:color="auto"/>
                <w:left w:val="none" w:sz="0" w:space="0" w:color="auto"/>
                <w:bottom w:val="none" w:sz="0" w:space="0" w:color="auto"/>
                <w:right w:val="none" w:sz="0" w:space="0" w:color="auto"/>
              </w:divBdr>
            </w:div>
          </w:divsChild>
        </w:div>
        <w:div w:id="1797288092">
          <w:marLeft w:val="0"/>
          <w:marRight w:val="0"/>
          <w:marTop w:val="0"/>
          <w:marBottom w:val="0"/>
          <w:divBdr>
            <w:top w:val="none" w:sz="0" w:space="0" w:color="auto"/>
            <w:left w:val="none" w:sz="0" w:space="0" w:color="auto"/>
            <w:bottom w:val="none" w:sz="0" w:space="0" w:color="auto"/>
            <w:right w:val="none" w:sz="0" w:space="0" w:color="auto"/>
          </w:divBdr>
        </w:div>
        <w:div w:id="1982420398">
          <w:marLeft w:val="0"/>
          <w:marRight w:val="0"/>
          <w:marTop w:val="0"/>
          <w:marBottom w:val="0"/>
          <w:divBdr>
            <w:top w:val="none" w:sz="0" w:space="0" w:color="auto"/>
            <w:left w:val="none" w:sz="0" w:space="0" w:color="auto"/>
            <w:bottom w:val="none" w:sz="0" w:space="0" w:color="auto"/>
            <w:right w:val="none" w:sz="0" w:space="0" w:color="auto"/>
          </w:divBdr>
        </w:div>
      </w:divsChild>
    </w:div>
    <w:div w:id="1115907799">
      <w:bodyDiv w:val="1"/>
      <w:marLeft w:val="0"/>
      <w:marRight w:val="0"/>
      <w:marTop w:val="0"/>
      <w:marBottom w:val="0"/>
      <w:divBdr>
        <w:top w:val="none" w:sz="0" w:space="0" w:color="auto"/>
        <w:left w:val="none" w:sz="0" w:space="0" w:color="auto"/>
        <w:bottom w:val="none" w:sz="0" w:space="0" w:color="auto"/>
        <w:right w:val="none" w:sz="0" w:space="0" w:color="auto"/>
      </w:divBdr>
      <w:divsChild>
        <w:div w:id="112987883">
          <w:marLeft w:val="0"/>
          <w:marRight w:val="0"/>
          <w:marTop w:val="0"/>
          <w:marBottom w:val="0"/>
          <w:divBdr>
            <w:top w:val="none" w:sz="0" w:space="0" w:color="auto"/>
            <w:left w:val="none" w:sz="0" w:space="0" w:color="auto"/>
            <w:bottom w:val="none" w:sz="0" w:space="0" w:color="auto"/>
            <w:right w:val="none" w:sz="0" w:space="0" w:color="auto"/>
          </w:divBdr>
        </w:div>
        <w:div w:id="145784060">
          <w:marLeft w:val="0"/>
          <w:marRight w:val="0"/>
          <w:marTop w:val="0"/>
          <w:marBottom w:val="0"/>
          <w:divBdr>
            <w:top w:val="none" w:sz="0" w:space="0" w:color="auto"/>
            <w:left w:val="none" w:sz="0" w:space="0" w:color="auto"/>
            <w:bottom w:val="none" w:sz="0" w:space="0" w:color="auto"/>
            <w:right w:val="none" w:sz="0" w:space="0" w:color="auto"/>
          </w:divBdr>
        </w:div>
        <w:div w:id="172383871">
          <w:marLeft w:val="0"/>
          <w:marRight w:val="0"/>
          <w:marTop w:val="0"/>
          <w:marBottom w:val="0"/>
          <w:divBdr>
            <w:top w:val="none" w:sz="0" w:space="0" w:color="auto"/>
            <w:left w:val="none" w:sz="0" w:space="0" w:color="auto"/>
            <w:bottom w:val="none" w:sz="0" w:space="0" w:color="auto"/>
            <w:right w:val="none" w:sz="0" w:space="0" w:color="auto"/>
          </w:divBdr>
        </w:div>
        <w:div w:id="464736784">
          <w:marLeft w:val="0"/>
          <w:marRight w:val="0"/>
          <w:marTop w:val="141"/>
          <w:marBottom w:val="141"/>
          <w:divBdr>
            <w:top w:val="none" w:sz="0" w:space="0" w:color="auto"/>
            <w:left w:val="none" w:sz="0" w:space="0" w:color="auto"/>
            <w:bottom w:val="none" w:sz="0" w:space="0" w:color="auto"/>
            <w:right w:val="none" w:sz="0" w:space="0" w:color="auto"/>
          </w:divBdr>
        </w:div>
        <w:div w:id="554707602">
          <w:marLeft w:val="0"/>
          <w:marRight w:val="0"/>
          <w:marTop w:val="0"/>
          <w:marBottom w:val="0"/>
          <w:divBdr>
            <w:top w:val="none" w:sz="0" w:space="0" w:color="auto"/>
            <w:left w:val="none" w:sz="0" w:space="0" w:color="auto"/>
            <w:bottom w:val="none" w:sz="0" w:space="0" w:color="auto"/>
            <w:right w:val="none" w:sz="0" w:space="0" w:color="auto"/>
          </w:divBdr>
        </w:div>
        <w:div w:id="831530001">
          <w:marLeft w:val="0"/>
          <w:marRight w:val="0"/>
          <w:marTop w:val="0"/>
          <w:marBottom w:val="0"/>
          <w:divBdr>
            <w:top w:val="none" w:sz="0" w:space="0" w:color="auto"/>
            <w:left w:val="none" w:sz="0" w:space="0" w:color="auto"/>
            <w:bottom w:val="none" w:sz="0" w:space="0" w:color="auto"/>
            <w:right w:val="none" w:sz="0" w:space="0" w:color="auto"/>
          </w:divBdr>
        </w:div>
        <w:div w:id="894702585">
          <w:marLeft w:val="0"/>
          <w:marRight w:val="0"/>
          <w:marTop w:val="0"/>
          <w:marBottom w:val="0"/>
          <w:divBdr>
            <w:top w:val="none" w:sz="0" w:space="0" w:color="auto"/>
            <w:left w:val="none" w:sz="0" w:space="0" w:color="auto"/>
            <w:bottom w:val="none" w:sz="0" w:space="0" w:color="auto"/>
            <w:right w:val="none" w:sz="0" w:space="0" w:color="auto"/>
          </w:divBdr>
        </w:div>
        <w:div w:id="1053848903">
          <w:marLeft w:val="0"/>
          <w:marRight w:val="0"/>
          <w:marTop w:val="0"/>
          <w:marBottom w:val="0"/>
          <w:divBdr>
            <w:top w:val="none" w:sz="0" w:space="0" w:color="auto"/>
            <w:left w:val="none" w:sz="0" w:space="0" w:color="auto"/>
            <w:bottom w:val="none" w:sz="0" w:space="0" w:color="auto"/>
            <w:right w:val="none" w:sz="0" w:space="0" w:color="auto"/>
          </w:divBdr>
        </w:div>
        <w:div w:id="1080760054">
          <w:marLeft w:val="0"/>
          <w:marRight w:val="0"/>
          <w:marTop w:val="0"/>
          <w:marBottom w:val="0"/>
          <w:divBdr>
            <w:top w:val="none" w:sz="0" w:space="0" w:color="auto"/>
            <w:left w:val="none" w:sz="0" w:space="0" w:color="auto"/>
            <w:bottom w:val="none" w:sz="0" w:space="0" w:color="auto"/>
            <w:right w:val="none" w:sz="0" w:space="0" w:color="auto"/>
          </w:divBdr>
        </w:div>
        <w:div w:id="1108545383">
          <w:marLeft w:val="0"/>
          <w:marRight w:val="0"/>
          <w:marTop w:val="0"/>
          <w:marBottom w:val="0"/>
          <w:divBdr>
            <w:top w:val="none" w:sz="0" w:space="0" w:color="auto"/>
            <w:left w:val="none" w:sz="0" w:space="0" w:color="auto"/>
            <w:bottom w:val="none" w:sz="0" w:space="0" w:color="auto"/>
            <w:right w:val="none" w:sz="0" w:space="0" w:color="auto"/>
          </w:divBdr>
        </w:div>
        <w:div w:id="1170800972">
          <w:marLeft w:val="0"/>
          <w:marRight w:val="0"/>
          <w:marTop w:val="0"/>
          <w:marBottom w:val="0"/>
          <w:divBdr>
            <w:top w:val="none" w:sz="0" w:space="0" w:color="auto"/>
            <w:left w:val="none" w:sz="0" w:space="0" w:color="auto"/>
            <w:bottom w:val="none" w:sz="0" w:space="0" w:color="auto"/>
            <w:right w:val="none" w:sz="0" w:space="0" w:color="auto"/>
          </w:divBdr>
        </w:div>
        <w:div w:id="1257516775">
          <w:marLeft w:val="0"/>
          <w:marRight w:val="0"/>
          <w:marTop w:val="0"/>
          <w:marBottom w:val="0"/>
          <w:divBdr>
            <w:top w:val="none" w:sz="0" w:space="0" w:color="auto"/>
            <w:left w:val="none" w:sz="0" w:space="0" w:color="auto"/>
            <w:bottom w:val="none" w:sz="0" w:space="0" w:color="auto"/>
            <w:right w:val="none" w:sz="0" w:space="0" w:color="auto"/>
          </w:divBdr>
        </w:div>
        <w:div w:id="1296837705">
          <w:marLeft w:val="0"/>
          <w:marRight w:val="0"/>
          <w:marTop w:val="0"/>
          <w:marBottom w:val="0"/>
          <w:divBdr>
            <w:top w:val="none" w:sz="0" w:space="0" w:color="auto"/>
            <w:left w:val="none" w:sz="0" w:space="0" w:color="auto"/>
            <w:bottom w:val="none" w:sz="0" w:space="0" w:color="auto"/>
            <w:right w:val="none" w:sz="0" w:space="0" w:color="auto"/>
          </w:divBdr>
        </w:div>
        <w:div w:id="1428038995">
          <w:marLeft w:val="0"/>
          <w:marRight w:val="0"/>
          <w:marTop w:val="0"/>
          <w:marBottom w:val="0"/>
          <w:divBdr>
            <w:top w:val="none" w:sz="0" w:space="0" w:color="auto"/>
            <w:left w:val="none" w:sz="0" w:space="0" w:color="auto"/>
            <w:bottom w:val="none" w:sz="0" w:space="0" w:color="auto"/>
            <w:right w:val="none" w:sz="0" w:space="0" w:color="auto"/>
          </w:divBdr>
        </w:div>
        <w:div w:id="1478647652">
          <w:marLeft w:val="0"/>
          <w:marRight w:val="0"/>
          <w:marTop w:val="0"/>
          <w:marBottom w:val="0"/>
          <w:divBdr>
            <w:top w:val="none" w:sz="0" w:space="0" w:color="auto"/>
            <w:left w:val="none" w:sz="0" w:space="0" w:color="auto"/>
            <w:bottom w:val="none" w:sz="0" w:space="0" w:color="auto"/>
            <w:right w:val="none" w:sz="0" w:space="0" w:color="auto"/>
          </w:divBdr>
        </w:div>
        <w:div w:id="1589851889">
          <w:marLeft w:val="0"/>
          <w:marRight w:val="0"/>
          <w:marTop w:val="0"/>
          <w:marBottom w:val="0"/>
          <w:divBdr>
            <w:top w:val="none" w:sz="0" w:space="0" w:color="auto"/>
            <w:left w:val="none" w:sz="0" w:space="0" w:color="auto"/>
            <w:bottom w:val="none" w:sz="0" w:space="0" w:color="auto"/>
            <w:right w:val="none" w:sz="0" w:space="0" w:color="auto"/>
          </w:divBdr>
        </w:div>
        <w:div w:id="1822234204">
          <w:marLeft w:val="0"/>
          <w:marRight w:val="0"/>
          <w:marTop w:val="0"/>
          <w:marBottom w:val="0"/>
          <w:divBdr>
            <w:top w:val="none" w:sz="0" w:space="0" w:color="auto"/>
            <w:left w:val="none" w:sz="0" w:space="0" w:color="auto"/>
            <w:bottom w:val="none" w:sz="0" w:space="0" w:color="auto"/>
            <w:right w:val="none" w:sz="0" w:space="0" w:color="auto"/>
          </w:divBdr>
        </w:div>
        <w:div w:id="1825394612">
          <w:marLeft w:val="0"/>
          <w:marRight w:val="0"/>
          <w:marTop w:val="0"/>
          <w:marBottom w:val="0"/>
          <w:divBdr>
            <w:top w:val="none" w:sz="0" w:space="0" w:color="auto"/>
            <w:left w:val="none" w:sz="0" w:space="0" w:color="auto"/>
            <w:bottom w:val="none" w:sz="0" w:space="0" w:color="auto"/>
            <w:right w:val="none" w:sz="0" w:space="0" w:color="auto"/>
          </w:divBdr>
        </w:div>
        <w:div w:id="1858621627">
          <w:marLeft w:val="0"/>
          <w:marRight w:val="0"/>
          <w:marTop w:val="0"/>
          <w:marBottom w:val="0"/>
          <w:divBdr>
            <w:top w:val="none" w:sz="0" w:space="0" w:color="auto"/>
            <w:left w:val="none" w:sz="0" w:space="0" w:color="auto"/>
            <w:bottom w:val="none" w:sz="0" w:space="0" w:color="auto"/>
            <w:right w:val="none" w:sz="0" w:space="0" w:color="auto"/>
          </w:divBdr>
        </w:div>
        <w:div w:id="2026010436">
          <w:marLeft w:val="0"/>
          <w:marRight w:val="0"/>
          <w:marTop w:val="0"/>
          <w:marBottom w:val="0"/>
          <w:divBdr>
            <w:top w:val="none" w:sz="0" w:space="0" w:color="auto"/>
            <w:left w:val="none" w:sz="0" w:space="0" w:color="auto"/>
            <w:bottom w:val="none" w:sz="0" w:space="0" w:color="auto"/>
            <w:right w:val="none" w:sz="0" w:space="0" w:color="auto"/>
          </w:divBdr>
        </w:div>
      </w:divsChild>
    </w:div>
    <w:div w:id="1171218076">
      <w:bodyDiv w:val="1"/>
      <w:marLeft w:val="0"/>
      <w:marRight w:val="0"/>
      <w:marTop w:val="0"/>
      <w:marBottom w:val="0"/>
      <w:divBdr>
        <w:top w:val="none" w:sz="0" w:space="0" w:color="auto"/>
        <w:left w:val="none" w:sz="0" w:space="0" w:color="auto"/>
        <w:bottom w:val="none" w:sz="0" w:space="0" w:color="auto"/>
        <w:right w:val="none" w:sz="0" w:space="0" w:color="auto"/>
      </w:divBdr>
      <w:divsChild>
        <w:div w:id="182742452">
          <w:marLeft w:val="0"/>
          <w:marRight w:val="0"/>
          <w:marTop w:val="0"/>
          <w:marBottom w:val="0"/>
          <w:divBdr>
            <w:top w:val="none" w:sz="0" w:space="0" w:color="auto"/>
            <w:left w:val="none" w:sz="0" w:space="0" w:color="auto"/>
            <w:bottom w:val="none" w:sz="0" w:space="0" w:color="auto"/>
            <w:right w:val="none" w:sz="0" w:space="0" w:color="auto"/>
          </w:divBdr>
          <w:divsChild>
            <w:div w:id="294920360">
              <w:marLeft w:val="0"/>
              <w:marRight w:val="0"/>
              <w:marTop w:val="0"/>
              <w:marBottom w:val="0"/>
              <w:divBdr>
                <w:top w:val="none" w:sz="0" w:space="0" w:color="auto"/>
                <w:left w:val="none" w:sz="0" w:space="0" w:color="auto"/>
                <w:bottom w:val="none" w:sz="0" w:space="0" w:color="auto"/>
                <w:right w:val="none" w:sz="0" w:space="0" w:color="auto"/>
              </w:divBdr>
            </w:div>
            <w:div w:id="295180657">
              <w:marLeft w:val="0"/>
              <w:marRight w:val="0"/>
              <w:marTop w:val="0"/>
              <w:marBottom w:val="0"/>
              <w:divBdr>
                <w:top w:val="none" w:sz="0" w:space="0" w:color="auto"/>
                <w:left w:val="none" w:sz="0" w:space="0" w:color="auto"/>
                <w:bottom w:val="none" w:sz="0" w:space="0" w:color="auto"/>
                <w:right w:val="none" w:sz="0" w:space="0" w:color="auto"/>
              </w:divBdr>
            </w:div>
            <w:div w:id="367950587">
              <w:marLeft w:val="0"/>
              <w:marRight w:val="0"/>
              <w:marTop w:val="0"/>
              <w:marBottom w:val="0"/>
              <w:divBdr>
                <w:top w:val="none" w:sz="0" w:space="0" w:color="auto"/>
                <w:left w:val="none" w:sz="0" w:space="0" w:color="auto"/>
                <w:bottom w:val="none" w:sz="0" w:space="0" w:color="auto"/>
                <w:right w:val="none" w:sz="0" w:space="0" w:color="auto"/>
              </w:divBdr>
            </w:div>
            <w:div w:id="698748352">
              <w:marLeft w:val="0"/>
              <w:marRight w:val="0"/>
              <w:marTop w:val="0"/>
              <w:marBottom w:val="0"/>
              <w:divBdr>
                <w:top w:val="none" w:sz="0" w:space="0" w:color="auto"/>
                <w:left w:val="none" w:sz="0" w:space="0" w:color="auto"/>
                <w:bottom w:val="none" w:sz="0" w:space="0" w:color="auto"/>
                <w:right w:val="none" w:sz="0" w:space="0" w:color="auto"/>
              </w:divBdr>
            </w:div>
            <w:div w:id="728310794">
              <w:marLeft w:val="0"/>
              <w:marRight w:val="0"/>
              <w:marTop w:val="0"/>
              <w:marBottom w:val="0"/>
              <w:divBdr>
                <w:top w:val="none" w:sz="0" w:space="0" w:color="auto"/>
                <w:left w:val="none" w:sz="0" w:space="0" w:color="auto"/>
                <w:bottom w:val="none" w:sz="0" w:space="0" w:color="auto"/>
                <w:right w:val="none" w:sz="0" w:space="0" w:color="auto"/>
              </w:divBdr>
            </w:div>
            <w:div w:id="1234664714">
              <w:marLeft w:val="0"/>
              <w:marRight w:val="0"/>
              <w:marTop w:val="141"/>
              <w:marBottom w:val="141"/>
              <w:divBdr>
                <w:top w:val="none" w:sz="0" w:space="0" w:color="auto"/>
                <w:left w:val="none" w:sz="0" w:space="0" w:color="auto"/>
                <w:bottom w:val="none" w:sz="0" w:space="0" w:color="auto"/>
                <w:right w:val="none" w:sz="0" w:space="0" w:color="auto"/>
              </w:divBdr>
            </w:div>
            <w:div w:id="1388259363">
              <w:marLeft w:val="0"/>
              <w:marRight w:val="0"/>
              <w:marTop w:val="0"/>
              <w:marBottom w:val="0"/>
              <w:divBdr>
                <w:top w:val="none" w:sz="0" w:space="0" w:color="auto"/>
                <w:left w:val="none" w:sz="0" w:space="0" w:color="auto"/>
                <w:bottom w:val="none" w:sz="0" w:space="0" w:color="auto"/>
                <w:right w:val="none" w:sz="0" w:space="0" w:color="auto"/>
              </w:divBdr>
            </w:div>
            <w:div w:id="1451627284">
              <w:marLeft w:val="0"/>
              <w:marRight w:val="0"/>
              <w:marTop w:val="0"/>
              <w:marBottom w:val="0"/>
              <w:divBdr>
                <w:top w:val="none" w:sz="0" w:space="0" w:color="auto"/>
                <w:left w:val="none" w:sz="0" w:space="0" w:color="auto"/>
                <w:bottom w:val="none" w:sz="0" w:space="0" w:color="auto"/>
                <w:right w:val="none" w:sz="0" w:space="0" w:color="auto"/>
              </w:divBdr>
            </w:div>
            <w:div w:id="1494025779">
              <w:marLeft w:val="0"/>
              <w:marRight w:val="0"/>
              <w:marTop w:val="0"/>
              <w:marBottom w:val="0"/>
              <w:divBdr>
                <w:top w:val="none" w:sz="0" w:space="0" w:color="auto"/>
                <w:left w:val="none" w:sz="0" w:space="0" w:color="auto"/>
                <w:bottom w:val="none" w:sz="0" w:space="0" w:color="auto"/>
                <w:right w:val="none" w:sz="0" w:space="0" w:color="auto"/>
              </w:divBdr>
            </w:div>
            <w:div w:id="1514148484">
              <w:marLeft w:val="0"/>
              <w:marRight w:val="0"/>
              <w:marTop w:val="0"/>
              <w:marBottom w:val="0"/>
              <w:divBdr>
                <w:top w:val="none" w:sz="0" w:space="0" w:color="auto"/>
                <w:left w:val="none" w:sz="0" w:space="0" w:color="auto"/>
                <w:bottom w:val="none" w:sz="0" w:space="0" w:color="auto"/>
                <w:right w:val="none" w:sz="0" w:space="0" w:color="auto"/>
              </w:divBdr>
            </w:div>
            <w:div w:id="1570456073">
              <w:marLeft w:val="0"/>
              <w:marRight w:val="0"/>
              <w:marTop w:val="0"/>
              <w:marBottom w:val="0"/>
              <w:divBdr>
                <w:top w:val="none" w:sz="0" w:space="0" w:color="auto"/>
                <w:left w:val="none" w:sz="0" w:space="0" w:color="auto"/>
                <w:bottom w:val="none" w:sz="0" w:space="0" w:color="auto"/>
                <w:right w:val="none" w:sz="0" w:space="0" w:color="auto"/>
              </w:divBdr>
            </w:div>
            <w:div w:id="1691302015">
              <w:marLeft w:val="0"/>
              <w:marRight w:val="0"/>
              <w:marTop w:val="0"/>
              <w:marBottom w:val="0"/>
              <w:divBdr>
                <w:top w:val="none" w:sz="0" w:space="0" w:color="auto"/>
                <w:left w:val="none" w:sz="0" w:space="0" w:color="auto"/>
                <w:bottom w:val="none" w:sz="0" w:space="0" w:color="auto"/>
                <w:right w:val="none" w:sz="0" w:space="0" w:color="auto"/>
              </w:divBdr>
            </w:div>
            <w:div w:id="1774469845">
              <w:marLeft w:val="0"/>
              <w:marRight w:val="0"/>
              <w:marTop w:val="0"/>
              <w:marBottom w:val="0"/>
              <w:divBdr>
                <w:top w:val="none" w:sz="0" w:space="0" w:color="auto"/>
                <w:left w:val="none" w:sz="0" w:space="0" w:color="auto"/>
                <w:bottom w:val="none" w:sz="0" w:space="0" w:color="auto"/>
                <w:right w:val="none" w:sz="0" w:space="0" w:color="auto"/>
              </w:divBdr>
            </w:div>
            <w:div w:id="1962105051">
              <w:marLeft w:val="0"/>
              <w:marRight w:val="0"/>
              <w:marTop w:val="0"/>
              <w:marBottom w:val="0"/>
              <w:divBdr>
                <w:top w:val="none" w:sz="0" w:space="0" w:color="auto"/>
                <w:left w:val="none" w:sz="0" w:space="0" w:color="auto"/>
                <w:bottom w:val="none" w:sz="0" w:space="0" w:color="auto"/>
                <w:right w:val="none" w:sz="0" w:space="0" w:color="auto"/>
              </w:divBdr>
              <w:divsChild>
                <w:div w:id="785580782">
                  <w:marLeft w:val="0"/>
                  <w:marRight w:val="0"/>
                  <w:marTop w:val="141"/>
                  <w:marBottom w:val="141"/>
                  <w:divBdr>
                    <w:top w:val="none" w:sz="0" w:space="0" w:color="auto"/>
                    <w:left w:val="none" w:sz="0" w:space="0" w:color="auto"/>
                    <w:bottom w:val="none" w:sz="0" w:space="0" w:color="auto"/>
                    <w:right w:val="none" w:sz="0" w:space="0" w:color="auto"/>
                  </w:divBdr>
                </w:div>
              </w:divsChild>
            </w:div>
            <w:div w:id="2019428973">
              <w:marLeft w:val="0"/>
              <w:marRight w:val="0"/>
              <w:marTop w:val="0"/>
              <w:marBottom w:val="0"/>
              <w:divBdr>
                <w:top w:val="none" w:sz="0" w:space="0" w:color="auto"/>
                <w:left w:val="none" w:sz="0" w:space="0" w:color="auto"/>
                <w:bottom w:val="none" w:sz="0" w:space="0" w:color="auto"/>
                <w:right w:val="none" w:sz="0" w:space="0" w:color="auto"/>
              </w:divBdr>
            </w:div>
            <w:div w:id="2132477516">
              <w:marLeft w:val="0"/>
              <w:marRight w:val="0"/>
              <w:marTop w:val="0"/>
              <w:marBottom w:val="0"/>
              <w:divBdr>
                <w:top w:val="none" w:sz="0" w:space="0" w:color="auto"/>
                <w:left w:val="none" w:sz="0" w:space="0" w:color="auto"/>
                <w:bottom w:val="none" w:sz="0" w:space="0" w:color="auto"/>
                <w:right w:val="none" w:sz="0" w:space="0" w:color="auto"/>
              </w:divBdr>
            </w:div>
            <w:div w:id="213505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31096">
      <w:bodyDiv w:val="1"/>
      <w:marLeft w:val="0"/>
      <w:marRight w:val="0"/>
      <w:marTop w:val="0"/>
      <w:marBottom w:val="0"/>
      <w:divBdr>
        <w:top w:val="none" w:sz="0" w:space="0" w:color="auto"/>
        <w:left w:val="none" w:sz="0" w:space="0" w:color="auto"/>
        <w:bottom w:val="none" w:sz="0" w:space="0" w:color="auto"/>
        <w:right w:val="none" w:sz="0" w:space="0" w:color="auto"/>
      </w:divBdr>
      <w:divsChild>
        <w:div w:id="372194195">
          <w:marLeft w:val="0"/>
          <w:marRight w:val="0"/>
          <w:marTop w:val="0"/>
          <w:marBottom w:val="0"/>
          <w:divBdr>
            <w:top w:val="none" w:sz="0" w:space="0" w:color="auto"/>
            <w:left w:val="none" w:sz="0" w:space="0" w:color="auto"/>
            <w:bottom w:val="none" w:sz="0" w:space="0" w:color="auto"/>
            <w:right w:val="none" w:sz="0" w:space="0" w:color="auto"/>
          </w:divBdr>
        </w:div>
        <w:div w:id="426080242">
          <w:marLeft w:val="0"/>
          <w:marRight w:val="0"/>
          <w:marTop w:val="0"/>
          <w:marBottom w:val="0"/>
          <w:divBdr>
            <w:top w:val="none" w:sz="0" w:space="0" w:color="auto"/>
            <w:left w:val="none" w:sz="0" w:space="0" w:color="auto"/>
            <w:bottom w:val="none" w:sz="0" w:space="0" w:color="auto"/>
            <w:right w:val="none" w:sz="0" w:space="0" w:color="auto"/>
          </w:divBdr>
        </w:div>
        <w:div w:id="476264900">
          <w:marLeft w:val="0"/>
          <w:marRight w:val="0"/>
          <w:marTop w:val="0"/>
          <w:marBottom w:val="0"/>
          <w:divBdr>
            <w:top w:val="none" w:sz="0" w:space="0" w:color="auto"/>
            <w:left w:val="none" w:sz="0" w:space="0" w:color="auto"/>
            <w:bottom w:val="none" w:sz="0" w:space="0" w:color="auto"/>
            <w:right w:val="none" w:sz="0" w:space="0" w:color="auto"/>
          </w:divBdr>
        </w:div>
        <w:div w:id="523133744">
          <w:marLeft w:val="0"/>
          <w:marRight w:val="0"/>
          <w:marTop w:val="0"/>
          <w:marBottom w:val="0"/>
          <w:divBdr>
            <w:top w:val="none" w:sz="0" w:space="0" w:color="auto"/>
            <w:left w:val="none" w:sz="0" w:space="0" w:color="auto"/>
            <w:bottom w:val="none" w:sz="0" w:space="0" w:color="auto"/>
            <w:right w:val="none" w:sz="0" w:space="0" w:color="auto"/>
          </w:divBdr>
        </w:div>
        <w:div w:id="762261025">
          <w:marLeft w:val="0"/>
          <w:marRight w:val="0"/>
          <w:marTop w:val="0"/>
          <w:marBottom w:val="0"/>
          <w:divBdr>
            <w:top w:val="none" w:sz="0" w:space="0" w:color="auto"/>
            <w:left w:val="none" w:sz="0" w:space="0" w:color="auto"/>
            <w:bottom w:val="none" w:sz="0" w:space="0" w:color="auto"/>
            <w:right w:val="none" w:sz="0" w:space="0" w:color="auto"/>
          </w:divBdr>
        </w:div>
        <w:div w:id="952832134">
          <w:marLeft w:val="0"/>
          <w:marRight w:val="0"/>
          <w:marTop w:val="0"/>
          <w:marBottom w:val="0"/>
          <w:divBdr>
            <w:top w:val="none" w:sz="0" w:space="0" w:color="auto"/>
            <w:left w:val="none" w:sz="0" w:space="0" w:color="auto"/>
            <w:bottom w:val="none" w:sz="0" w:space="0" w:color="auto"/>
            <w:right w:val="none" w:sz="0" w:space="0" w:color="auto"/>
          </w:divBdr>
        </w:div>
        <w:div w:id="1135874993">
          <w:marLeft w:val="0"/>
          <w:marRight w:val="0"/>
          <w:marTop w:val="0"/>
          <w:marBottom w:val="0"/>
          <w:divBdr>
            <w:top w:val="none" w:sz="0" w:space="0" w:color="auto"/>
            <w:left w:val="none" w:sz="0" w:space="0" w:color="auto"/>
            <w:bottom w:val="none" w:sz="0" w:space="0" w:color="auto"/>
            <w:right w:val="none" w:sz="0" w:space="0" w:color="auto"/>
          </w:divBdr>
          <w:divsChild>
            <w:div w:id="1320502529">
              <w:marLeft w:val="0"/>
              <w:marRight w:val="0"/>
              <w:marTop w:val="0"/>
              <w:marBottom w:val="0"/>
              <w:divBdr>
                <w:top w:val="none" w:sz="0" w:space="0" w:color="auto"/>
                <w:left w:val="none" w:sz="0" w:space="0" w:color="auto"/>
                <w:bottom w:val="none" w:sz="0" w:space="0" w:color="auto"/>
                <w:right w:val="none" w:sz="0" w:space="0" w:color="auto"/>
              </w:divBdr>
            </w:div>
            <w:div w:id="1538615285">
              <w:marLeft w:val="0"/>
              <w:marRight w:val="0"/>
              <w:marTop w:val="0"/>
              <w:marBottom w:val="0"/>
              <w:divBdr>
                <w:top w:val="none" w:sz="0" w:space="0" w:color="auto"/>
                <w:left w:val="none" w:sz="0" w:space="0" w:color="auto"/>
                <w:bottom w:val="none" w:sz="0" w:space="0" w:color="auto"/>
                <w:right w:val="none" w:sz="0" w:space="0" w:color="auto"/>
              </w:divBdr>
            </w:div>
          </w:divsChild>
        </w:div>
        <w:div w:id="1689133475">
          <w:marLeft w:val="0"/>
          <w:marRight w:val="0"/>
          <w:marTop w:val="0"/>
          <w:marBottom w:val="0"/>
          <w:divBdr>
            <w:top w:val="none" w:sz="0" w:space="0" w:color="auto"/>
            <w:left w:val="none" w:sz="0" w:space="0" w:color="auto"/>
            <w:bottom w:val="none" w:sz="0" w:space="0" w:color="auto"/>
            <w:right w:val="none" w:sz="0" w:space="0" w:color="auto"/>
          </w:divBdr>
        </w:div>
        <w:div w:id="1824080147">
          <w:marLeft w:val="0"/>
          <w:marRight w:val="0"/>
          <w:marTop w:val="0"/>
          <w:marBottom w:val="0"/>
          <w:divBdr>
            <w:top w:val="none" w:sz="0" w:space="0" w:color="auto"/>
            <w:left w:val="none" w:sz="0" w:space="0" w:color="auto"/>
            <w:bottom w:val="none" w:sz="0" w:space="0" w:color="auto"/>
            <w:right w:val="none" w:sz="0" w:space="0" w:color="auto"/>
          </w:divBdr>
        </w:div>
        <w:div w:id="2142992275">
          <w:marLeft w:val="0"/>
          <w:marRight w:val="0"/>
          <w:marTop w:val="0"/>
          <w:marBottom w:val="0"/>
          <w:divBdr>
            <w:top w:val="none" w:sz="0" w:space="0" w:color="auto"/>
            <w:left w:val="none" w:sz="0" w:space="0" w:color="auto"/>
            <w:bottom w:val="none" w:sz="0" w:space="0" w:color="auto"/>
            <w:right w:val="none" w:sz="0" w:space="0" w:color="auto"/>
          </w:divBdr>
        </w:div>
      </w:divsChild>
    </w:div>
    <w:div w:id="1770539591">
      <w:bodyDiv w:val="1"/>
      <w:marLeft w:val="0"/>
      <w:marRight w:val="0"/>
      <w:marTop w:val="0"/>
      <w:marBottom w:val="0"/>
      <w:divBdr>
        <w:top w:val="none" w:sz="0" w:space="0" w:color="auto"/>
        <w:left w:val="none" w:sz="0" w:space="0" w:color="auto"/>
        <w:bottom w:val="none" w:sz="0" w:space="0" w:color="auto"/>
        <w:right w:val="none" w:sz="0" w:space="0" w:color="auto"/>
      </w:divBdr>
    </w:div>
    <w:div w:id="1950969649">
      <w:bodyDiv w:val="1"/>
      <w:marLeft w:val="0"/>
      <w:marRight w:val="0"/>
      <w:marTop w:val="0"/>
      <w:marBottom w:val="0"/>
      <w:divBdr>
        <w:top w:val="none" w:sz="0" w:space="0" w:color="auto"/>
        <w:left w:val="none" w:sz="0" w:space="0" w:color="auto"/>
        <w:bottom w:val="none" w:sz="0" w:space="0" w:color="auto"/>
        <w:right w:val="none" w:sz="0" w:space="0" w:color="auto"/>
      </w:divBdr>
      <w:divsChild>
        <w:div w:id="4867529">
          <w:marLeft w:val="0"/>
          <w:marRight w:val="0"/>
          <w:marTop w:val="0"/>
          <w:marBottom w:val="0"/>
          <w:divBdr>
            <w:top w:val="none" w:sz="0" w:space="0" w:color="auto"/>
            <w:left w:val="none" w:sz="0" w:space="0" w:color="auto"/>
            <w:bottom w:val="none" w:sz="0" w:space="0" w:color="auto"/>
            <w:right w:val="none" w:sz="0" w:space="0" w:color="auto"/>
          </w:divBdr>
          <w:divsChild>
            <w:div w:id="639261415">
              <w:marLeft w:val="0"/>
              <w:marRight w:val="0"/>
              <w:marTop w:val="141"/>
              <w:marBottom w:val="141"/>
              <w:divBdr>
                <w:top w:val="none" w:sz="0" w:space="0" w:color="auto"/>
                <w:left w:val="none" w:sz="0" w:space="0" w:color="auto"/>
                <w:bottom w:val="none" w:sz="0" w:space="0" w:color="auto"/>
                <w:right w:val="none" w:sz="0" w:space="0" w:color="auto"/>
              </w:divBdr>
            </w:div>
          </w:divsChild>
        </w:div>
        <w:div w:id="205064002">
          <w:marLeft w:val="0"/>
          <w:marRight w:val="0"/>
          <w:marTop w:val="0"/>
          <w:marBottom w:val="0"/>
          <w:divBdr>
            <w:top w:val="none" w:sz="0" w:space="0" w:color="auto"/>
            <w:left w:val="none" w:sz="0" w:space="0" w:color="auto"/>
            <w:bottom w:val="none" w:sz="0" w:space="0" w:color="auto"/>
            <w:right w:val="none" w:sz="0" w:space="0" w:color="auto"/>
          </w:divBdr>
        </w:div>
        <w:div w:id="309134608">
          <w:marLeft w:val="0"/>
          <w:marRight w:val="0"/>
          <w:marTop w:val="0"/>
          <w:marBottom w:val="0"/>
          <w:divBdr>
            <w:top w:val="none" w:sz="0" w:space="0" w:color="auto"/>
            <w:left w:val="none" w:sz="0" w:space="0" w:color="auto"/>
            <w:bottom w:val="none" w:sz="0" w:space="0" w:color="auto"/>
            <w:right w:val="none" w:sz="0" w:space="0" w:color="auto"/>
          </w:divBdr>
          <w:divsChild>
            <w:div w:id="1025212392">
              <w:marLeft w:val="0"/>
              <w:marRight w:val="0"/>
              <w:marTop w:val="141"/>
              <w:marBottom w:val="141"/>
              <w:divBdr>
                <w:top w:val="none" w:sz="0" w:space="0" w:color="auto"/>
                <w:left w:val="none" w:sz="0" w:space="0" w:color="auto"/>
                <w:bottom w:val="none" w:sz="0" w:space="0" w:color="auto"/>
                <w:right w:val="none" w:sz="0" w:space="0" w:color="auto"/>
              </w:divBdr>
            </w:div>
          </w:divsChild>
        </w:div>
        <w:div w:id="427846704">
          <w:marLeft w:val="0"/>
          <w:marRight w:val="0"/>
          <w:marTop w:val="0"/>
          <w:marBottom w:val="0"/>
          <w:divBdr>
            <w:top w:val="none" w:sz="0" w:space="0" w:color="auto"/>
            <w:left w:val="none" w:sz="0" w:space="0" w:color="auto"/>
            <w:bottom w:val="none" w:sz="0" w:space="0" w:color="auto"/>
            <w:right w:val="none" w:sz="0" w:space="0" w:color="auto"/>
          </w:divBdr>
          <w:divsChild>
            <w:div w:id="1086805155">
              <w:marLeft w:val="0"/>
              <w:marRight w:val="0"/>
              <w:marTop w:val="141"/>
              <w:marBottom w:val="141"/>
              <w:divBdr>
                <w:top w:val="none" w:sz="0" w:space="0" w:color="auto"/>
                <w:left w:val="none" w:sz="0" w:space="0" w:color="auto"/>
                <w:bottom w:val="none" w:sz="0" w:space="0" w:color="auto"/>
                <w:right w:val="none" w:sz="0" w:space="0" w:color="auto"/>
              </w:divBdr>
            </w:div>
          </w:divsChild>
        </w:div>
        <w:div w:id="676079592">
          <w:marLeft w:val="0"/>
          <w:marRight w:val="0"/>
          <w:marTop w:val="141"/>
          <w:marBottom w:val="141"/>
          <w:divBdr>
            <w:top w:val="none" w:sz="0" w:space="0" w:color="auto"/>
            <w:left w:val="none" w:sz="0" w:space="0" w:color="auto"/>
            <w:bottom w:val="none" w:sz="0" w:space="0" w:color="auto"/>
            <w:right w:val="none" w:sz="0" w:space="0" w:color="auto"/>
          </w:divBdr>
        </w:div>
        <w:div w:id="766850049">
          <w:marLeft w:val="0"/>
          <w:marRight w:val="0"/>
          <w:marTop w:val="0"/>
          <w:marBottom w:val="0"/>
          <w:divBdr>
            <w:top w:val="none" w:sz="0" w:space="0" w:color="auto"/>
            <w:left w:val="none" w:sz="0" w:space="0" w:color="auto"/>
            <w:bottom w:val="none" w:sz="0" w:space="0" w:color="auto"/>
            <w:right w:val="none" w:sz="0" w:space="0" w:color="auto"/>
          </w:divBdr>
        </w:div>
        <w:div w:id="919024817">
          <w:marLeft w:val="0"/>
          <w:marRight w:val="0"/>
          <w:marTop w:val="0"/>
          <w:marBottom w:val="0"/>
          <w:divBdr>
            <w:top w:val="none" w:sz="0" w:space="0" w:color="auto"/>
            <w:left w:val="none" w:sz="0" w:space="0" w:color="auto"/>
            <w:bottom w:val="none" w:sz="0" w:space="0" w:color="auto"/>
            <w:right w:val="none" w:sz="0" w:space="0" w:color="auto"/>
          </w:divBdr>
        </w:div>
        <w:div w:id="930744812">
          <w:marLeft w:val="0"/>
          <w:marRight w:val="0"/>
          <w:marTop w:val="0"/>
          <w:marBottom w:val="0"/>
          <w:divBdr>
            <w:top w:val="none" w:sz="0" w:space="0" w:color="auto"/>
            <w:left w:val="none" w:sz="0" w:space="0" w:color="auto"/>
            <w:bottom w:val="none" w:sz="0" w:space="0" w:color="auto"/>
            <w:right w:val="none" w:sz="0" w:space="0" w:color="auto"/>
          </w:divBdr>
          <w:divsChild>
            <w:div w:id="542056668">
              <w:marLeft w:val="0"/>
              <w:marRight w:val="0"/>
              <w:marTop w:val="141"/>
              <w:marBottom w:val="141"/>
              <w:divBdr>
                <w:top w:val="none" w:sz="0" w:space="0" w:color="auto"/>
                <w:left w:val="none" w:sz="0" w:space="0" w:color="auto"/>
                <w:bottom w:val="none" w:sz="0" w:space="0" w:color="auto"/>
                <w:right w:val="none" w:sz="0" w:space="0" w:color="auto"/>
              </w:divBdr>
            </w:div>
            <w:div w:id="1251239020">
              <w:marLeft w:val="0"/>
              <w:marRight w:val="0"/>
              <w:marTop w:val="141"/>
              <w:marBottom w:val="141"/>
              <w:divBdr>
                <w:top w:val="none" w:sz="0" w:space="0" w:color="auto"/>
                <w:left w:val="none" w:sz="0" w:space="0" w:color="auto"/>
                <w:bottom w:val="none" w:sz="0" w:space="0" w:color="auto"/>
                <w:right w:val="none" w:sz="0" w:space="0" w:color="auto"/>
              </w:divBdr>
            </w:div>
          </w:divsChild>
        </w:div>
        <w:div w:id="1093821925">
          <w:marLeft w:val="0"/>
          <w:marRight w:val="0"/>
          <w:marTop w:val="0"/>
          <w:marBottom w:val="0"/>
          <w:divBdr>
            <w:top w:val="none" w:sz="0" w:space="0" w:color="auto"/>
            <w:left w:val="none" w:sz="0" w:space="0" w:color="auto"/>
            <w:bottom w:val="none" w:sz="0" w:space="0" w:color="auto"/>
            <w:right w:val="none" w:sz="0" w:space="0" w:color="auto"/>
          </w:divBdr>
          <w:divsChild>
            <w:div w:id="513811240">
              <w:marLeft w:val="0"/>
              <w:marRight w:val="0"/>
              <w:marTop w:val="141"/>
              <w:marBottom w:val="141"/>
              <w:divBdr>
                <w:top w:val="none" w:sz="0" w:space="0" w:color="auto"/>
                <w:left w:val="none" w:sz="0" w:space="0" w:color="auto"/>
                <w:bottom w:val="none" w:sz="0" w:space="0" w:color="auto"/>
                <w:right w:val="none" w:sz="0" w:space="0" w:color="auto"/>
              </w:divBdr>
            </w:div>
          </w:divsChild>
        </w:div>
        <w:div w:id="1580215087">
          <w:marLeft w:val="0"/>
          <w:marRight w:val="0"/>
          <w:marTop w:val="0"/>
          <w:marBottom w:val="0"/>
          <w:divBdr>
            <w:top w:val="none" w:sz="0" w:space="0" w:color="auto"/>
            <w:left w:val="none" w:sz="0" w:space="0" w:color="auto"/>
            <w:bottom w:val="none" w:sz="0" w:space="0" w:color="auto"/>
            <w:right w:val="none" w:sz="0" w:space="0" w:color="auto"/>
          </w:divBdr>
        </w:div>
        <w:div w:id="1747607209">
          <w:marLeft w:val="0"/>
          <w:marRight w:val="0"/>
          <w:marTop w:val="0"/>
          <w:marBottom w:val="0"/>
          <w:divBdr>
            <w:top w:val="none" w:sz="0" w:space="0" w:color="auto"/>
            <w:left w:val="none" w:sz="0" w:space="0" w:color="auto"/>
            <w:bottom w:val="none" w:sz="0" w:space="0" w:color="auto"/>
            <w:right w:val="none" w:sz="0" w:space="0" w:color="auto"/>
          </w:divBdr>
          <w:divsChild>
            <w:div w:id="70276321">
              <w:marLeft w:val="0"/>
              <w:marRight w:val="0"/>
              <w:marTop w:val="141"/>
              <w:marBottom w:val="141"/>
              <w:divBdr>
                <w:top w:val="none" w:sz="0" w:space="0" w:color="auto"/>
                <w:left w:val="none" w:sz="0" w:space="0" w:color="auto"/>
                <w:bottom w:val="none" w:sz="0" w:space="0" w:color="auto"/>
                <w:right w:val="none" w:sz="0" w:space="0" w:color="auto"/>
              </w:divBdr>
            </w:div>
          </w:divsChild>
        </w:div>
        <w:div w:id="1971131463">
          <w:marLeft w:val="0"/>
          <w:marRight w:val="0"/>
          <w:marTop w:val="0"/>
          <w:marBottom w:val="0"/>
          <w:divBdr>
            <w:top w:val="none" w:sz="0" w:space="0" w:color="auto"/>
            <w:left w:val="none" w:sz="0" w:space="0" w:color="auto"/>
            <w:bottom w:val="none" w:sz="0" w:space="0" w:color="auto"/>
            <w:right w:val="none" w:sz="0" w:space="0" w:color="auto"/>
          </w:divBdr>
        </w:div>
        <w:div w:id="2059745315">
          <w:marLeft w:val="0"/>
          <w:marRight w:val="0"/>
          <w:marTop w:val="0"/>
          <w:marBottom w:val="0"/>
          <w:divBdr>
            <w:top w:val="none" w:sz="0" w:space="0" w:color="auto"/>
            <w:left w:val="none" w:sz="0" w:space="0" w:color="auto"/>
            <w:bottom w:val="none" w:sz="0" w:space="0" w:color="auto"/>
            <w:right w:val="none" w:sz="0" w:space="0" w:color="auto"/>
          </w:divBdr>
          <w:divsChild>
            <w:div w:id="448858573">
              <w:marLeft w:val="0"/>
              <w:marRight w:val="0"/>
              <w:marTop w:val="141"/>
              <w:marBottom w:val="141"/>
              <w:divBdr>
                <w:top w:val="none" w:sz="0" w:space="0" w:color="auto"/>
                <w:left w:val="none" w:sz="0" w:space="0" w:color="auto"/>
                <w:bottom w:val="none" w:sz="0" w:space="0" w:color="auto"/>
                <w:right w:val="none" w:sz="0" w:space="0" w:color="auto"/>
              </w:divBdr>
            </w:div>
            <w:div w:id="699084844">
              <w:marLeft w:val="0"/>
              <w:marRight w:val="0"/>
              <w:marTop w:val="141"/>
              <w:marBottom w:val="141"/>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tp.zakazrf.ru" TargetMode="External"/><Relationship Id="rId18" Type="http://schemas.openxmlformats.org/officeDocument/2006/relationships/hyperlink" Target="garantF1://10800200.284301" TargetMode="External"/><Relationship Id="rId26" Type="http://schemas.openxmlformats.org/officeDocument/2006/relationships/hyperlink" Target="http://mobileonline.garant.ru/" TargetMode="External"/><Relationship Id="rId39" Type="http://schemas.openxmlformats.org/officeDocument/2006/relationships/hyperlink" Target="http://mobileonline.garant.ru/" TargetMode="External"/><Relationship Id="rId21" Type="http://schemas.openxmlformats.org/officeDocument/2006/relationships/hyperlink" Target="http://mobileonline.garant.ru/" TargetMode="External"/><Relationship Id="rId34" Type="http://schemas.openxmlformats.org/officeDocument/2006/relationships/hyperlink" Target="http://mobileonline.garant.ru/" TargetMode="External"/><Relationship Id="rId42" Type="http://schemas.openxmlformats.org/officeDocument/2006/relationships/hyperlink" Target="http://mobileonline.garant.ru/" TargetMode="External"/><Relationship Id="rId47" Type="http://schemas.openxmlformats.org/officeDocument/2006/relationships/hyperlink" Target="http://mobileonline.garant.ru/" TargetMode="External"/><Relationship Id="rId50" Type="http://schemas.openxmlformats.org/officeDocument/2006/relationships/hyperlink" Target="file:///D:\&#1070;&#1051;&#1071;\&#1085;&#1086;&#1074;&#1099;&#1077;%20&#1040;&#1044;\!&#1040;&#1044;%20&#1058;&#1086;&#1074;&#1072;&#1088;%20&#1089;%20&#1080;&#1085;&#1089;&#1090;&#1088;%20&#1089;%2001.07.18\&#1040;&#1044;%20&#1069;&#1040;%20&#1090;&#1086;&#1074;&#1072;&#1088;%20&#1089;%201.07.docx" TargetMode="External"/><Relationship Id="rId55" Type="http://schemas.openxmlformats.org/officeDocument/2006/relationships/hyperlink" Target="http://mobileonline.garant.ru/" TargetMode="External"/><Relationship Id="rId63" Type="http://schemas.openxmlformats.org/officeDocument/2006/relationships/hyperlink" Target="http://mobileonline.garant.ru/" TargetMode="External"/><Relationship Id="rId68" Type="http://schemas.openxmlformats.org/officeDocument/2006/relationships/hyperlink" Target="http://mobileonline.garant.ru/" TargetMode="External"/><Relationship Id="rId76" Type="http://schemas.openxmlformats.org/officeDocument/2006/relationships/header" Target="header1.xml"/><Relationship Id="rId84" Type="http://schemas.openxmlformats.org/officeDocument/2006/relationships/image" Target="media/image11.wmf"/><Relationship Id="rId7" Type="http://schemas.openxmlformats.org/officeDocument/2006/relationships/endnotes" Target="endnotes.xml"/><Relationship Id="rId71"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11" Type="http://schemas.openxmlformats.org/officeDocument/2006/relationships/hyperlink" Target="http://www.etp.zakazrf.ru"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yperlink" Target="http://mobileonline.garant.ru/" TargetMode="External"/><Relationship Id="rId40" Type="http://schemas.openxmlformats.org/officeDocument/2006/relationships/hyperlink" Target="http://mobileonline.garant.ru/" TargetMode="External"/><Relationship Id="rId45" Type="http://schemas.openxmlformats.org/officeDocument/2006/relationships/hyperlink" Target="http://mobileonline.garant.ru/" TargetMode="External"/><Relationship Id="rId53" Type="http://schemas.openxmlformats.org/officeDocument/2006/relationships/hyperlink" Target="http://mobileonline.garant.ru/" TargetMode="External"/><Relationship Id="rId58" Type="http://schemas.openxmlformats.org/officeDocument/2006/relationships/hyperlink" Target="http://mobileonline.garant.ru/" TargetMode="External"/><Relationship Id="rId66" Type="http://schemas.openxmlformats.org/officeDocument/2006/relationships/hyperlink" Target="http://mobileonline.garant.ru/" TargetMode="External"/><Relationship Id="rId74" Type="http://schemas.openxmlformats.org/officeDocument/2006/relationships/hyperlink" Target="consultantplus://offline/ref=5ED3874F1A8D317060EF2C015E8B016E10341697A20BF1433BF2F1E37Dt859J" TargetMode="External"/><Relationship Id="rId79" Type="http://schemas.openxmlformats.org/officeDocument/2006/relationships/image" Target="media/image6.wmf"/><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mobileonline.garant.ru/" TargetMode="External"/><Relationship Id="rId82" Type="http://schemas.openxmlformats.org/officeDocument/2006/relationships/image" Target="media/image9.wmf"/><Relationship Id="rId19"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mailto:kt.kazan@tatar.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 Id="rId43" Type="http://schemas.openxmlformats.org/officeDocument/2006/relationships/hyperlink" Target="http://mobileonline.garant.ru/" TargetMode="External"/><Relationship Id="rId48" Type="http://schemas.openxmlformats.org/officeDocument/2006/relationships/hyperlink" Target="http://mobileonline.garant.ru/" TargetMode="External"/><Relationship Id="rId56" Type="http://schemas.openxmlformats.org/officeDocument/2006/relationships/hyperlink" Target="http://mobileonline.garant.ru/" TargetMode="External"/><Relationship Id="rId64" Type="http://schemas.openxmlformats.org/officeDocument/2006/relationships/hyperlink" Target="http://mobileonline.garant.ru/" TargetMode="External"/><Relationship Id="rId69" Type="http://schemas.openxmlformats.org/officeDocument/2006/relationships/hyperlink" Target="http://mobileonline.garant.ru/" TargetMode="External"/><Relationship Id="rId77" Type="http://schemas.openxmlformats.org/officeDocument/2006/relationships/image" Target="media/image4.wmf"/><Relationship Id="rId8" Type="http://schemas.openxmlformats.org/officeDocument/2006/relationships/hyperlink" Target="http://www.etp.zakazrf.ru" TargetMode="External"/><Relationship Id="rId51" Type="http://schemas.openxmlformats.org/officeDocument/2006/relationships/hyperlink" Target="http://mobileonline.garant.ru/" TargetMode="External"/><Relationship Id="rId72" Type="http://schemas.openxmlformats.org/officeDocument/2006/relationships/image" Target="media/image3.png"/><Relationship Id="rId80" Type="http://schemas.openxmlformats.org/officeDocument/2006/relationships/image" Target="media/image7.wmf"/><Relationship Id="rId85" Type="http://schemas.openxmlformats.org/officeDocument/2006/relationships/hyperlink" Target="http://www.consultant.ru/document/cons_doc_LAW_315102/2c1e3551b4209a9fa5744534f7525ac7430624eb/" TargetMode="Externa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mobileonline.garant.ru/"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yperlink" Target="http://mobileonline.garant.ru/" TargetMode="External"/><Relationship Id="rId46" Type="http://schemas.openxmlformats.org/officeDocument/2006/relationships/hyperlink" Target="http://mobileonline.garant.ru/" TargetMode="External"/><Relationship Id="rId59" Type="http://schemas.openxmlformats.org/officeDocument/2006/relationships/hyperlink" Target="http://mobileonline.garant.ru/" TargetMode="External"/><Relationship Id="rId67"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41" Type="http://schemas.openxmlformats.org/officeDocument/2006/relationships/hyperlink" Target="http://mobileonline.garant.ru/" TargetMode="External"/><Relationship Id="rId54" Type="http://schemas.openxmlformats.org/officeDocument/2006/relationships/hyperlink" Target="http://mobileonline.garant.ru/" TargetMode="External"/><Relationship Id="rId62" Type="http://schemas.openxmlformats.org/officeDocument/2006/relationships/hyperlink" Target="http://mobileonline.garant.ru/" TargetMode="External"/><Relationship Id="rId70" Type="http://schemas.openxmlformats.org/officeDocument/2006/relationships/image" Target="media/image1.png"/><Relationship Id="rId75" Type="http://schemas.openxmlformats.org/officeDocument/2006/relationships/hyperlink" Target="consultantplus://offline/ref=5ED3874F1A8D317060EF2C015E8B016E103E1396AC01F1433BF2F1E37D8945679D90C90C3DA0D3B3t858J" TargetMode="External"/><Relationship Id="rId83"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document?id=10064072&amp;sub=193"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yperlink" Target="http://mobileonline.garant.ru/" TargetMode="External"/><Relationship Id="rId49" Type="http://schemas.openxmlformats.org/officeDocument/2006/relationships/hyperlink" Target="http://mobileonline.garant.ru/" TargetMode="External"/><Relationship Id="rId57" Type="http://schemas.openxmlformats.org/officeDocument/2006/relationships/hyperlink" Target="http://mobileonline.garant.ru/" TargetMode="External"/><Relationship Id="rId10" Type="http://schemas.openxmlformats.org/officeDocument/2006/relationships/hyperlink" Target="http://www.zakupki.gov.ru" TargetMode="External"/><Relationship Id="rId31" Type="http://schemas.openxmlformats.org/officeDocument/2006/relationships/hyperlink" Target="http://mobileonline.garant.ru/" TargetMode="External"/><Relationship Id="rId44" Type="http://schemas.openxmlformats.org/officeDocument/2006/relationships/hyperlink" Target="http://mobileonline.garant.ru/" TargetMode="External"/><Relationship Id="rId52" Type="http://schemas.openxmlformats.org/officeDocument/2006/relationships/hyperlink" Target="http://mobileonline.garant.ru/" TargetMode="External"/><Relationship Id="rId60" Type="http://schemas.openxmlformats.org/officeDocument/2006/relationships/hyperlink" Target="http://mobileonline.garant.ru/" TargetMode="External"/><Relationship Id="rId65" Type="http://schemas.openxmlformats.org/officeDocument/2006/relationships/hyperlink" Target="http://mobileonline.garant.ru/" TargetMode="External"/><Relationship Id="rId73" Type="http://schemas.openxmlformats.org/officeDocument/2006/relationships/hyperlink" Target="consultantplus://offline/ref=EBD03B0561D156920967838E4FDF305F9C4DE534E262C1DDBE38A755FD52CBE5F57C1D9594D82240jBH0J" TargetMode="External"/><Relationship Id="rId78" Type="http://schemas.openxmlformats.org/officeDocument/2006/relationships/image" Target="media/image5.wmf"/><Relationship Id="rId81" Type="http://schemas.openxmlformats.org/officeDocument/2006/relationships/image" Target="media/image8.wmf"/><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EBE91-2939-49F3-B076-41FD9B5B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101</Pages>
  <Words>33069</Words>
  <Characters>188497</Characters>
  <Application>Microsoft Office Word</Application>
  <DocSecurity>0</DocSecurity>
  <Lines>1570</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Ибатуллина (FIN-007-PC - ibatullina.u)</dc:creator>
  <cp:keywords/>
  <dc:description/>
  <cp:lastModifiedBy>User</cp:lastModifiedBy>
  <cp:revision>1</cp:revision>
  <dcterms:created xsi:type="dcterms:W3CDTF">2019-02-06T12:21:00Z</dcterms:created>
  <dcterms:modified xsi:type="dcterms:W3CDTF">2020-07-14T08:00:00Z</dcterms:modified>
</cp:coreProperties>
</file>